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C20C" w14:textId="77777777" w:rsidR="008C546F" w:rsidRDefault="008C546F" w:rsidP="008C546F">
      <w:pPr>
        <w:spacing w:line="480" w:lineRule="auto"/>
        <w:jc w:val="center"/>
        <w:rPr>
          <w:rFonts w:ascii="Times New Roman" w:hAnsi="Times New Roman" w:cs="Times New Roman"/>
        </w:rPr>
      </w:pPr>
    </w:p>
    <w:p w14:paraId="239860FE" w14:textId="77777777" w:rsidR="008C546F" w:rsidRDefault="008C546F" w:rsidP="008C546F">
      <w:pPr>
        <w:spacing w:line="480" w:lineRule="auto"/>
        <w:jc w:val="center"/>
        <w:rPr>
          <w:rFonts w:ascii="Times New Roman" w:hAnsi="Times New Roman" w:cs="Times New Roman"/>
        </w:rPr>
      </w:pPr>
    </w:p>
    <w:p w14:paraId="4095BD0B" w14:textId="1709379E" w:rsidR="008C546F" w:rsidRPr="008C546F" w:rsidRDefault="008C546F" w:rsidP="008C546F">
      <w:pPr>
        <w:spacing w:line="480" w:lineRule="auto"/>
        <w:jc w:val="center"/>
        <w:rPr>
          <w:rFonts w:ascii="Times New Roman" w:hAnsi="Times New Roman" w:cs="Times New Roman"/>
        </w:rPr>
      </w:pPr>
      <w:r>
        <w:rPr>
          <w:rFonts w:ascii="Times New Roman" w:hAnsi="Times New Roman" w:cs="Times New Roman"/>
        </w:rPr>
        <w:t xml:space="preserve">------------this manuscript is in press at </w:t>
      </w:r>
      <w:proofErr w:type="spellStart"/>
      <w:proofErr w:type="gramStart"/>
      <w:r>
        <w:rPr>
          <w:rFonts w:ascii="Times New Roman" w:hAnsi="Times New Roman" w:cs="Times New Roman"/>
          <w:i/>
          <w:iCs/>
        </w:rPr>
        <w:t>JEP:General</w:t>
      </w:r>
      <w:proofErr w:type="spellEnd"/>
      <w:proofErr w:type="gramEnd"/>
      <w:r>
        <w:rPr>
          <w:rFonts w:ascii="Times New Roman" w:hAnsi="Times New Roman" w:cs="Times New Roman"/>
          <w:i/>
          <w:iCs/>
        </w:rPr>
        <w:t xml:space="preserve"> </w:t>
      </w:r>
      <w:r>
        <w:rPr>
          <w:rFonts w:ascii="Times New Roman" w:hAnsi="Times New Roman" w:cs="Times New Roman"/>
        </w:rPr>
        <w:t>and thus may not reflect the final copy-edited version -----------------------------------------</w:t>
      </w:r>
    </w:p>
    <w:p w14:paraId="5ECDE239" w14:textId="7EE2098F" w:rsidR="008C546F" w:rsidRPr="003D1F2E" w:rsidRDefault="008C546F" w:rsidP="008C546F">
      <w:pPr>
        <w:spacing w:line="480" w:lineRule="auto"/>
        <w:jc w:val="center"/>
        <w:rPr>
          <w:rFonts w:ascii="Times New Roman" w:hAnsi="Times New Roman" w:cs="Times New Roman"/>
          <w:b/>
          <w:bCs/>
        </w:rPr>
      </w:pPr>
      <w:r w:rsidRPr="003D1F2E">
        <w:rPr>
          <w:rFonts w:ascii="Times New Roman" w:hAnsi="Times New Roman" w:cs="Times New Roman"/>
        </w:rPr>
        <w:t>How race and gender shape the development of social prototypes</w:t>
      </w:r>
      <w:r>
        <w:rPr>
          <w:rFonts w:ascii="Times New Roman" w:hAnsi="Times New Roman" w:cs="Times New Roman"/>
        </w:rPr>
        <w:t xml:space="preserve"> in the United States</w:t>
      </w:r>
    </w:p>
    <w:p w14:paraId="1B6C8032" w14:textId="77777777" w:rsidR="008C546F" w:rsidRPr="00DC29C5" w:rsidRDefault="008C546F" w:rsidP="008C546F">
      <w:pPr>
        <w:spacing w:line="480" w:lineRule="auto"/>
        <w:jc w:val="center"/>
        <w:rPr>
          <w:rFonts w:ascii="Times New Roman" w:hAnsi="Times New Roman" w:cs="Times New Roman"/>
        </w:rPr>
      </w:pPr>
      <w:r w:rsidRPr="00DC29C5">
        <w:rPr>
          <w:rFonts w:ascii="Times New Roman" w:hAnsi="Times New Roman" w:cs="Times New Roman"/>
        </w:rPr>
        <w:t>Ryan F. Lei</w:t>
      </w:r>
      <w:r w:rsidRPr="00DC29C5">
        <w:rPr>
          <w:rFonts w:ascii="Times New Roman" w:hAnsi="Times New Roman" w:cs="Times New Roman"/>
          <w:vertAlign w:val="superscript"/>
        </w:rPr>
        <w:t>1</w:t>
      </w:r>
      <w:r w:rsidRPr="00DC29C5">
        <w:rPr>
          <w:rFonts w:ascii="Times New Roman" w:hAnsi="Times New Roman" w:cs="Times New Roman"/>
        </w:rPr>
        <w:t xml:space="preserve">, </w:t>
      </w:r>
      <w:r>
        <w:rPr>
          <w:rFonts w:ascii="Times New Roman" w:hAnsi="Times New Roman" w:cs="Times New Roman"/>
        </w:rPr>
        <w:t>Rachel A. Leshin</w:t>
      </w:r>
      <w:r>
        <w:rPr>
          <w:rFonts w:ascii="Times New Roman" w:hAnsi="Times New Roman" w:cs="Times New Roman"/>
          <w:vertAlign w:val="superscript"/>
        </w:rPr>
        <w:t>2</w:t>
      </w:r>
      <w:r>
        <w:rPr>
          <w:rFonts w:ascii="Times New Roman" w:hAnsi="Times New Roman" w:cs="Times New Roman"/>
        </w:rPr>
        <w:t>, Kelsey Moty</w:t>
      </w:r>
      <w:r>
        <w:rPr>
          <w:rFonts w:ascii="Times New Roman" w:hAnsi="Times New Roman" w:cs="Times New Roman"/>
          <w:vertAlign w:val="superscript"/>
        </w:rPr>
        <w:t>2</w:t>
      </w:r>
      <w:r>
        <w:rPr>
          <w:rFonts w:ascii="Times New Roman" w:hAnsi="Times New Roman" w:cs="Times New Roman"/>
        </w:rPr>
        <w:t>, Emily Foster-Hanson</w:t>
      </w:r>
      <w:r>
        <w:rPr>
          <w:rFonts w:ascii="Times New Roman" w:hAnsi="Times New Roman" w:cs="Times New Roman"/>
          <w:vertAlign w:val="superscript"/>
        </w:rPr>
        <w:t>3</w:t>
      </w:r>
      <w:r>
        <w:rPr>
          <w:rFonts w:ascii="Times New Roman" w:hAnsi="Times New Roman" w:cs="Times New Roman"/>
        </w:rPr>
        <w:t>, &amp; Marjorie Rhodes</w:t>
      </w:r>
      <w:r>
        <w:rPr>
          <w:rFonts w:ascii="Times New Roman" w:hAnsi="Times New Roman" w:cs="Times New Roman"/>
          <w:vertAlign w:val="superscript"/>
        </w:rPr>
        <w:t>2</w:t>
      </w:r>
    </w:p>
    <w:p w14:paraId="2C7ECFB0" w14:textId="77777777" w:rsidR="008C546F" w:rsidRDefault="008C546F" w:rsidP="008C546F">
      <w:pPr>
        <w:spacing w:line="480" w:lineRule="auto"/>
        <w:jc w:val="center"/>
        <w:rPr>
          <w:rFonts w:ascii="Times New Roman" w:hAnsi="Times New Roman" w:cs="Times New Roman"/>
          <w:b/>
          <w:bCs/>
        </w:rPr>
      </w:pPr>
    </w:p>
    <w:p w14:paraId="17F25E65" w14:textId="77777777" w:rsidR="008C546F" w:rsidRPr="001F5A7F" w:rsidRDefault="008C546F" w:rsidP="008C546F">
      <w:pPr>
        <w:spacing w:line="480" w:lineRule="auto"/>
        <w:jc w:val="center"/>
        <w:rPr>
          <w:rFonts w:ascii="Times New Roman" w:hAnsi="Times New Roman" w:cs="Times New Roman"/>
        </w:rPr>
      </w:pPr>
      <w:r w:rsidRPr="001F5A7F">
        <w:rPr>
          <w:rFonts w:ascii="Times New Roman" w:hAnsi="Times New Roman" w:cs="Times New Roman"/>
        </w:rPr>
        <w:t>Word count:</w:t>
      </w:r>
      <w:r>
        <w:rPr>
          <w:rFonts w:ascii="Times New Roman" w:hAnsi="Times New Roman" w:cs="Times New Roman"/>
        </w:rPr>
        <w:t xml:space="preserve"> 10,322</w:t>
      </w:r>
    </w:p>
    <w:p w14:paraId="481BF8CC" w14:textId="77777777" w:rsidR="008C546F" w:rsidRPr="00DC29C5" w:rsidRDefault="008C546F" w:rsidP="008C546F">
      <w:pPr>
        <w:jc w:val="center"/>
        <w:rPr>
          <w:rFonts w:ascii="Times New Roman" w:hAnsi="Times New Roman" w:cs="Times New Roman"/>
        </w:rPr>
      </w:pPr>
      <w:r>
        <w:rPr>
          <w:rFonts w:ascii="Times New Roman" w:hAnsi="Times New Roman" w:cs="Times New Roman"/>
          <w:vertAlign w:val="superscript"/>
        </w:rPr>
        <w:t>1</w:t>
      </w:r>
      <w:r w:rsidRPr="00DC29C5">
        <w:rPr>
          <w:rFonts w:ascii="Times New Roman" w:hAnsi="Times New Roman" w:cs="Times New Roman"/>
        </w:rPr>
        <w:t>Haverford College</w:t>
      </w:r>
    </w:p>
    <w:p w14:paraId="7424751C" w14:textId="77777777" w:rsidR="008C546F" w:rsidRPr="00DC29C5" w:rsidRDefault="008C546F" w:rsidP="008C546F">
      <w:pPr>
        <w:jc w:val="center"/>
        <w:rPr>
          <w:rFonts w:ascii="Times New Roman" w:hAnsi="Times New Roman" w:cs="Times New Roman"/>
        </w:rPr>
      </w:pPr>
      <w:r>
        <w:rPr>
          <w:rFonts w:ascii="Times New Roman" w:hAnsi="Times New Roman" w:cs="Times New Roman"/>
          <w:vertAlign w:val="superscript"/>
        </w:rPr>
        <w:t>2</w:t>
      </w:r>
      <w:r w:rsidRPr="00DC29C5">
        <w:rPr>
          <w:rFonts w:ascii="Times New Roman" w:hAnsi="Times New Roman" w:cs="Times New Roman"/>
        </w:rPr>
        <w:t>New York University</w:t>
      </w:r>
    </w:p>
    <w:p w14:paraId="35ADAC8F" w14:textId="77777777" w:rsidR="008C546F" w:rsidRDefault="008C546F" w:rsidP="008C546F">
      <w:pPr>
        <w:jc w:val="center"/>
        <w:rPr>
          <w:rFonts w:ascii="Times New Roman" w:hAnsi="Times New Roman" w:cs="Times New Roman"/>
        </w:rPr>
      </w:pPr>
      <w:r>
        <w:rPr>
          <w:rFonts w:ascii="Times New Roman" w:hAnsi="Times New Roman" w:cs="Times New Roman"/>
          <w:vertAlign w:val="superscript"/>
        </w:rPr>
        <w:t>3</w:t>
      </w:r>
      <w:r w:rsidRPr="00DC29C5">
        <w:rPr>
          <w:rFonts w:ascii="Times New Roman" w:hAnsi="Times New Roman" w:cs="Times New Roman"/>
        </w:rPr>
        <w:t>Princeton University</w:t>
      </w:r>
    </w:p>
    <w:p w14:paraId="5A0C7AEF" w14:textId="77777777" w:rsidR="008C546F" w:rsidRDefault="008C546F" w:rsidP="008C546F">
      <w:pPr>
        <w:jc w:val="center"/>
        <w:rPr>
          <w:rFonts w:ascii="Times New Roman" w:hAnsi="Times New Roman" w:cs="Times New Roman"/>
        </w:rPr>
        <w:sectPr w:rsidR="008C546F" w:rsidSect="006918DD">
          <w:headerReference w:type="default" r:id="rId8"/>
          <w:pgSz w:w="12240" w:h="15840"/>
          <w:pgMar w:top="1440" w:right="1440" w:bottom="1440" w:left="1440" w:header="720" w:footer="720" w:gutter="0"/>
          <w:cols w:space="720"/>
          <w:docGrid w:linePitch="360"/>
        </w:sectPr>
      </w:pPr>
    </w:p>
    <w:p w14:paraId="62C1A750" w14:textId="4B821FD8" w:rsidR="008C546F" w:rsidRPr="00DC29C5" w:rsidRDefault="008C546F" w:rsidP="008C546F">
      <w:pPr>
        <w:jc w:val="center"/>
        <w:rPr>
          <w:rFonts w:ascii="Times New Roman" w:hAnsi="Times New Roman" w:cs="Times New Roman"/>
        </w:rPr>
      </w:pPr>
    </w:p>
    <w:p w14:paraId="3A3C9F33"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42B43A06" w14:textId="77777777" w:rsidR="008C546F" w:rsidRDefault="008C546F" w:rsidP="008C546F">
      <w:pPr>
        <w:rPr>
          <w:rFonts w:ascii="Times New Roman" w:eastAsia="Times New Roman" w:hAnsi="Times New Roman" w:cs="Times New Roman"/>
          <w:color w:val="1C1D1E"/>
          <w:shd w:val="clear" w:color="auto" w:fill="FFFFFF"/>
          <w:vertAlign w:val="superscript"/>
        </w:rPr>
        <w:sectPr w:rsidR="008C546F" w:rsidSect="008C546F">
          <w:type w:val="continuous"/>
          <w:pgSz w:w="12240" w:h="15840"/>
          <w:pgMar w:top="1440" w:right="1440" w:bottom="1440" w:left="1440" w:header="720" w:footer="720" w:gutter="0"/>
          <w:cols w:num="2" w:space="720"/>
          <w:docGrid w:linePitch="360"/>
        </w:sectPr>
      </w:pPr>
    </w:p>
    <w:p w14:paraId="1722D17F" w14:textId="77777777" w:rsidR="008C546F" w:rsidRPr="00BA068A"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vertAlign w:val="superscript"/>
        </w:rPr>
        <w:t>1</w:t>
      </w:r>
      <w:r w:rsidRPr="00BA068A">
        <w:rPr>
          <w:rFonts w:ascii="Times New Roman" w:eastAsia="Times New Roman" w:hAnsi="Times New Roman" w:cs="Times New Roman"/>
          <w:color w:val="1C1D1E"/>
          <w:shd w:val="clear" w:color="auto" w:fill="FFFFFF"/>
        </w:rPr>
        <w:t>Haverford College</w:t>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p>
    <w:p w14:paraId="2DCBBC65" w14:textId="77777777" w:rsidR="008C546F" w:rsidRPr="00BA068A"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rPr>
        <w:t>Department of Psychology</w:t>
      </w:r>
    </w:p>
    <w:p w14:paraId="7C073E90" w14:textId="77777777" w:rsidR="008C546F" w:rsidRPr="00BA068A"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rPr>
        <w:t>370 Lancaster Ave</w:t>
      </w:r>
    </w:p>
    <w:p w14:paraId="779D3CF8" w14:textId="57A75C19" w:rsidR="008C546F"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rPr>
        <w:t>Haverford, PA 19043</w:t>
      </w:r>
    </w:p>
    <w:p w14:paraId="1B2C84B3"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4860047E"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5FFAB23A"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687E899C"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088BD1ED"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00C29A24"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49D605DD" w14:textId="77777777" w:rsidR="008C546F" w:rsidRDefault="008C546F" w:rsidP="008C546F">
      <w:pPr>
        <w:rPr>
          <w:rFonts w:ascii="Times New Roman" w:eastAsia="Times New Roman" w:hAnsi="Times New Roman" w:cs="Times New Roman"/>
          <w:color w:val="1C1D1E"/>
          <w:shd w:val="clear" w:color="auto" w:fill="FFFFFF"/>
          <w:vertAlign w:val="superscript"/>
        </w:rPr>
      </w:pPr>
    </w:p>
    <w:p w14:paraId="15EB7F00" w14:textId="44A00469" w:rsidR="008C546F" w:rsidRPr="00BA068A" w:rsidRDefault="008C546F" w:rsidP="008C546F">
      <w:pPr>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vertAlign w:val="superscript"/>
        </w:rPr>
        <w:t>2</w:t>
      </w:r>
      <w:r w:rsidRPr="00BA068A">
        <w:rPr>
          <w:rFonts w:ascii="Times New Roman" w:eastAsia="Times New Roman" w:hAnsi="Times New Roman" w:cs="Times New Roman"/>
          <w:color w:val="1C1D1E"/>
          <w:shd w:val="clear" w:color="auto" w:fill="FFFFFF"/>
        </w:rPr>
        <w:t>New York University</w:t>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r w:rsidRPr="00BA068A">
        <w:rPr>
          <w:rFonts w:ascii="Times New Roman" w:eastAsia="Times New Roman" w:hAnsi="Times New Roman" w:cs="Times New Roman"/>
          <w:color w:val="1C1D1E"/>
          <w:shd w:val="clear" w:color="auto" w:fill="FFFFFF"/>
        </w:rPr>
        <w:tab/>
      </w:r>
    </w:p>
    <w:p w14:paraId="0673F0C8" w14:textId="77777777" w:rsidR="008C546F" w:rsidRPr="00BA068A"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rPr>
        <w:t>Department of Psychology</w:t>
      </w:r>
    </w:p>
    <w:p w14:paraId="28E8CA9A" w14:textId="77777777" w:rsidR="008C546F" w:rsidRPr="00BA068A" w:rsidRDefault="008C546F" w:rsidP="008C546F">
      <w:pPr>
        <w:rPr>
          <w:rFonts w:ascii="Times New Roman" w:eastAsia="Times New Roman" w:hAnsi="Times New Roman" w:cs="Times New Roman"/>
          <w:color w:val="1C1D1E"/>
          <w:shd w:val="clear" w:color="auto" w:fill="FFFFFF"/>
        </w:rPr>
      </w:pPr>
      <w:r w:rsidRPr="00BA068A">
        <w:rPr>
          <w:rFonts w:ascii="Times New Roman" w:eastAsia="Times New Roman" w:hAnsi="Times New Roman" w:cs="Times New Roman"/>
          <w:color w:val="1C1D1E"/>
          <w:shd w:val="clear" w:color="auto" w:fill="FFFFFF"/>
        </w:rPr>
        <w:t>6 Washington Place, rm. 329</w:t>
      </w:r>
    </w:p>
    <w:p w14:paraId="05B1344A" w14:textId="77777777" w:rsidR="008C546F" w:rsidRDefault="008C546F" w:rsidP="008C546F">
      <w:pPr>
        <w:spacing w:line="480" w:lineRule="auto"/>
        <w:rPr>
          <w:rFonts w:ascii="Times New Roman" w:hAnsi="Times New Roman" w:cs="Times New Roman"/>
        </w:rPr>
      </w:pPr>
      <w:r w:rsidRPr="00BA068A">
        <w:rPr>
          <w:rFonts w:ascii="Times New Roman" w:eastAsia="Times New Roman" w:hAnsi="Times New Roman" w:cs="Times New Roman"/>
          <w:color w:val="1C1D1E"/>
          <w:shd w:val="clear" w:color="auto" w:fill="FFFFFF"/>
        </w:rPr>
        <w:t xml:space="preserve">New York, NY 10003 </w:t>
      </w:r>
    </w:p>
    <w:p w14:paraId="7A2FB327" w14:textId="77777777" w:rsidR="008C546F" w:rsidRDefault="008C546F" w:rsidP="008C546F">
      <w:pPr>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vertAlign w:val="superscript"/>
        </w:rPr>
        <w:t>3</w:t>
      </w:r>
      <w:r>
        <w:rPr>
          <w:rFonts w:ascii="Times New Roman" w:eastAsia="Times New Roman" w:hAnsi="Times New Roman" w:cs="Times New Roman"/>
          <w:color w:val="1C1D1E"/>
          <w:shd w:val="clear" w:color="auto" w:fill="FFFFFF"/>
        </w:rPr>
        <w:t>Princeton University</w:t>
      </w:r>
    </w:p>
    <w:p w14:paraId="12F8C8D2" w14:textId="77777777" w:rsidR="008C546F" w:rsidRPr="00BA068A" w:rsidRDefault="008C546F" w:rsidP="008C546F">
      <w:pPr>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rPr>
        <w:t>Department of Psychology</w:t>
      </w:r>
    </w:p>
    <w:p w14:paraId="6D3CD842" w14:textId="77777777" w:rsidR="008C546F" w:rsidRPr="00CB7FCB" w:rsidRDefault="008C546F" w:rsidP="008C546F">
      <w:pPr>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rPr>
        <w:t>University Center for</w:t>
      </w:r>
      <w:r w:rsidRPr="00CB7FCB">
        <w:rPr>
          <w:rFonts w:ascii="Times New Roman" w:eastAsia="Times New Roman" w:hAnsi="Times New Roman" w:cs="Times New Roman"/>
          <w:color w:val="1C1D1E"/>
          <w:shd w:val="clear" w:color="auto" w:fill="FFFFFF"/>
        </w:rPr>
        <w:t xml:space="preserve"> Human Values</w:t>
      </w:r>
    </w:p>
    <w:p w14:paraId="5241501D" w14:textId="77777777" w:rsidR="008C546F" w:rsidRDefault="008C546F" w:rsidP="008C546F">
      <w:pPr>
        <w:rPr>
          <w:rFonts w:ascii="Times New Roman" w:eastAsia="Times New Roman" w:hAnsi="Times New Roman" w:cs="Times New Roman"/>
          <w:color w:val="1C1D1E"/>
          <w:shd w:val="clear" w:color="auto" w:fill="FFFFFF"/>
        </w:rPr>
      </w:pPr>
      <w:proofErr w:type="spellStart"/>
      <w:r>
        <w:rPr>
          <w:rFonts w:ascii="Times New Roman" w:eastAsia="Times New Roman" w:hAnsi="Times New Roman" w:cs="Times New Roman"/>
          <w:color w:val="1C1D1E"/>
          <w:shd w:val="clear" w:color="auto" w:fill="FFFFFF"/>
        </w:rPr>
        <w:t>Peretsman</w:t>
      </w:r>
      <w:proofErr w:type="spellEnd"/>
      <w:r>
        <w:rPr>
          <w:rFonts w:ascii="Times New Roman" w:eastAsia="Times New Roman" w:hAnsi="Times New Roman" w:cs="Times New Roman"/>
          <w:color w:val="1C1D1E"/>
          <w:shd w:val="clear" w:color="auto" w:fill="FFFFFF"/>
        </w:rPr>
        <w:t>-Scully</w:t>
      </w:r>
      <w:r w:rsidRPr="00CB7FCB">
        <w:rPr>
          <w:rFonts w:ascii="Times New Roman" w:eastAsia="Times New Roman" w:hAnsi="Times New Roman" w:cs="Times New Roman"/>
          <w:color w:val="1C1D1E"/>
          <w:shd w:val="clear" w:color="auto" w:fill="FFFFFF"/>
        </w:rPr>
        <w:t xml:space="preserve"> Hall</w:t>
      </w:r>
      <w:r>
        <w:rPr>
          <w:rFonts w:ascii="Times New Roman" w:eastAsia="Times New Roman" w:hAnsi="Times New Roman" w:cs="Times New Roman"/>
          <w:color w:val="1C1D1E"/>
          <w:shd w:val="clear" w:color="auto" w:fill="FFFFFF"/>
        </w:rPr>
        <w:t>, rm. 221</w:t>
      </w:r>
    </w:p>
    <w:p w14:paraId="72095F71" w14:textId="4A2C64E2" w:rsidR="008C546F" w:rsidRDefault="008C546F" w:rsidP="008C546F">
      <w:r w:rsidRPr="00CB7FCB">
        <w:rPr>
          <w:rFonts w:ascii="Times New Roman" w:eastAsia="Times New Roman" w:hAnsi="Times New Roman" w:cs="Times New Roman"/>
          <w:color w:val="1C1D1E"/>
          <w:shd w:val="clear" w:color="auto" w:fill="FFFFFF"/>
        </w:rPr>
        <w:t>Princeton, NJ 0854</w:t>
      </w:r>
      <w:r>
        <w:rPr>
          <w:rFonts w:ascii="Times New Roman" w:eastAsia="Times New Roman" w:hAnsi="Times New Roman" w:cs="Times New Roman"/>
          <w:color w:val="1C1D1E"/>
          <w:shd w:val="clear" w:color="auto" w:fill="FFFFFF"/>
        </w:rPr>
        <w:t>0</w:t>
      </w:r>
      <w:r>
        <w:t xml:space="preserve"> </w:t>
      </w:r>
    </w:p>
    <w:p w14:paraId="371FB441" w14:textId="77777777" w:rsidR="008C546F" w:rsidRDefault="008C546F" w:rsidP="008C546F">
      <w:pPr>
        <w:sectPr w:rsidR="008C546F" w:rsidSect="008C546F">
          <w:headerReference w:type="even" r:id="rId9"/>
          <w:headerReference w:type="default" r:id="rId10"/>
          <w:headerReference w:type="first" r:id="rId11"/>
          <w:type w:val="continuous"/>
          <w:pgSz w:w="12240" w:h="15840"/>
          <w:pgMar w:top="1440" w:right="1440" w:bottom="1440" w:left="1440" w:header="720" w:footer="720" w:gutter="0"/>
          <w:cols w:num="2" w:space="720"/>
          <w:docGrid w:linePitch="360"/>
        </w:sectPr>
      </w:pPr>
    </w:p>
    <w:p w14:paraId="6C9F68F6" w14:textId="297CE310" w:rsidR="008C546F" w:rsidRPr="001F5A7F" w:rsidRDefault="008C546F" w:rsidP="008C546F"/>
    <w:p w14:paraId="3A8A8966" w14:textId="77777777" w:rsidR="008C546F" w:rsidRDefault="008C546F" w:rsidP="008C546F">
      <w:pPr>
        <w:rPr>
          <w:rFonts w:ascii="Times New Roman" w:hAnsi="Times New Roman" w:cs="Times New Roman"/>
        </w:rPr>
      </w:pPr>
      <w:r w:rsidRPr="00C73E95">
        <w:rPr>
          <w:rFonts w:ascii="Times New Roman" w:hAnsi="Times New Roman" w:cs="Times New Roman"/>
          <w:b/>
          <w:bCs/>
        </w:rPr>
        <w:t>Acknowledgments</w:t>
      </w:r>
      <w:r w:rsidRPr="00C73E95">
        <w:rPr>
          <w:rFonts w:ascii="Times New Roman" w:hAnsi="Times New Roman" w:cs="Times New Roman"/>
        </w:rPr>
        <w:t>. We thank the Children’s Museum of Manhattan</w:t>
      </w:r>
      <w:r>
        <w:rPr>
          <w:rFonts w:ascii="Times New Roman" w:hAnsi="Times New Roman" w:cs="Times New Roman"/>
        </w:rPr>
        <w:t xml:space="preserve">, as well as the children and families of PS 132 The </w:t>
      </w:r>
      <w:proofErr w:type="spellStart"/>
      <w:r>
        <w:rPr>
          <w:rFonts w:ascii="Times New Roman" w:hAnsi="Times New Roman" w:cs="Times New Roman"/>
        </w:rPr>
        <w:t>Conselyea</w:t>
      </w:r>
      <w:proofErr w:type="spellEnd"/>
      <w:r>
        <w:rPr>
          <w:rFonts w:ascii="Times New Roman" w:hAnsi="Times New Roman" w:cs="Times New Roman"/>
        </w:rPr>
        <w:t xml:space="preserve"> School,</w:t>
      </w:r>
      <w:r w:rsidRPr="00C73E95">
        <w:rPr>
          <w:rFonts w:ascii="Times New Roman" w:hAnsi="Times New Roman" w:cs="Times New Roman"/>
        </w:rPr>
        <w:t xml:space="preserve"> </w:t>
      </w:r>
      <w:r>
        <w:rPr>
          <w:rFonts w:ascii="Times New Roman" w:hAnsi="Times New Roman" w:cs="Times New Roman"/>
        </w:rPr>
        <w:t>for</w:t>
      </w:r>
      <w:r w:rsidRPr="00C73E95">
        <w:rPr>
          <w:rFonts w:ascii="Times New Roman" w:hAnsi="Times New Roman" w:cs="Times New Roman"/>
        </w:rPr>
        <w:t xml:space="preserve"> partnering in this research</w:t>
      </w:r>
      <w:r>
        <w:rPr>
          <w:rFonts w:ascii="Times New Roman" w:hAnsi="Times New Roman" w:cs="Times New Roman"/>
        </w:rPr>
        <w:t xml:space="preserve">. Materials for this research can be found at: </w:t>
      </w:r>
      <w:r w:rsidRPr="001F5A7F">
        <w:rPr>
          <w:rFonts w:ascii="Times New Roman" w:hAnsi="Times New Roman" w:cs="Times New Roman"/>
        </w:rPr>
        <w:t>https://osf.io/qfceb/</w:t>
      </w:r>
      <w:r>
        <w:rPr>
          <w:rFonts w:ascii="Times New Roman" w:hAnsi="Times New Roman" w:cs="Times New Roman"/>
        </w:rPr>
        <w:t>.</w:t>
      </w:r>
    </w:p>
    <w:p w14:paraId="6FC5D469" w14:textId="77777777" w:rsidR="008C546F" w:rsidRPr="00C73E95" w:rsidRDefault="008C546F" w:rsidP="008C546F">
      <w:pPr>
        <w:rPr>
          <w:rFonts w:ascii="Times New Roman" w:hAnsi="Times New Roman" w:cs="Times New Roman"/>
        </w:rPr>
      </w:pPr>
    </w:p>
    <w:p w14:paraId="1372AF7E" w14:textId="7454A2C0" w:rsidR="008C546F" w:rsidRPr="00C73E95" w:rsidRDefault="008C546F" w:rsidP="008C546F">
      <w:pPr>
        <w:rPr>
          <w:rFonts w:ascii="Times New Roman" w:hAnsi="Times New Roman" w:cs="Times New Roman"/>
        </w:rPr>
      </w:pPr>
      <w:r w:rsidRPr="00C73E95">
        <w:rPr>
          <w:rFonts w:ascii="Times New Roman" w:hAnsi="Times New Roman" w:cs="Times New Roman"/>
        </w:rPr>
        <w:t xml:space="preserve">Research reported in this publication was supported by the James S. McDonnell Foundation </w:t>
      </w:r>
      <w:r>
        <w:rPr>
          <w:rFonts w:ascii="Times New Roman" w:hAnsi="Times New Roman" w:cs="Times New Roman"/>
        </w:rPr>
        <w:t xml:space="preserve">(Award </w:t>
      </w:r>
      <w:r w:rsidRPr="00C73E95">
        <w:rPr>
          <w:rFonts w:ascii="Times New Roman" w:hAnsi="Times New Roman" w:cs="Times New Roman"/>
        </w:rPr>
        <w:t>#24-91551-WSQPG-R4993</w:t>
      </w:r>
      <w:r>
        <w:rPr>
          <w:rFonts w:ascii="Times New Roman" w:hAnsi="Times New Roman" w:cs="Times New Roman"/>
        </w:rPr>
        <w:t>)</w:t>
      </w:r>
      <w:r>
        <w:rPr>
          <w:rFonts w:ascii="Times New Roman" w:hAnsi="Times New Roman" w:cs="Times New Roman"/>
        </w:rPr>
        <w:t xml:space="preserve"> and </w:t>
      </w:r>
      <w:r w:rsidRPr="00672B92">
        <w:rPr>
          <w:rFonts w:ascii="Times New Roman" w:hAnsi="Times New Roman" w:cs="Times New Roman"/>
        </w:rPr>
        <w:t xml:space="preserve">the Eunice Kennedy Shriver National Institute </w:t>
      </w:r>
      <w:r>
        <w:rPr>
          <w:rFonts w:ascii="Times New Roman" w:hAnsi="Times New Roman" w:cs="Times New Roman"/>
        </w:rPr>
        <w:t>o</w:t>
      </w:r>
      <w:r w:rsidRPr="00672B92">
        <w:rPr>
          <w:rFonts w:ascii="Times New Roman" w:hAnsi="Times New Roman" w:cs="Times New Roman"/>
        </w:rPr>
        <w:t>f Child Health &amp; Human Development of the National Institutes of Health under Award Number R01HD087672</w:t>
      </w:r>
      <w:r>
        <w:rPr>
          <w:rFonts w:ascii="Times New Roman" w:hAnsi="Times New Roman" w:cs="Times New Roman"/>
        </w:rPr>
        <w:t xml:space="preserve"> (both to M. Rhodes) and a National Science Foundation Award (</w:t>
      </w:r>
      <w:r w:rsidRPr="008C546F">
        <w:rPr>
          <w:rFonts w:ascii="Times New Roman" w:hAnsi="Times New Roman" w:cs="Times New Roman"/>
        </w:rPr>
        <w:t>BCS-2122112</w:t>
      </w:r>
      <w:r>
        <w:rPr>
          <w:rFonts w:ascii="Times New Roman" w:hAnsi="Times New Roman" w:cs="Times New Roman"/>
        </w:rPr>
        <w:t xml:space="preserve">) to R. Lei. </w:t>
      </w:r>
      <w:r w:rsidRPr="00C73E95">
        <w:rPr>
          <w:rFonts w:ascii="Times New Roman" w:hAnsi="Times New Roman" w:cs="Times New Roman"/>
        </w:rPr>
        <w:t>The content is solely the responsibility of the authors.</w:t>
      </w:r>
    </w:p>
    <w:p w14:paraId="13C5DA14" w14:textId="77777777" w:rsidR="008C546F" w:rsidRDefault="008C546F" w:rsidP="00FA22BE">
      <w:pPr>
        <w:spacing w:line="480" w:lineRule="auto"/>
        <w:jc w:val="center"/>
        <w:rPr>
          <w:rFonts w:ascii="Times New Roman" w:hAnsi="Times New Roman" w:cs="Times New Roman"/>
          <w:b/>
          <w:bCs/>
        </w:rPr>
        <w:sectPr w:rsidR="008C546F" w:rsidSect="008C546F">
          <w:type w:val="continuous"/>
          <w:pgSz w:w="12240" w:h="15840"/>
          <w:pgMar w:top="1440" w:right="1440" w:bottom="1440" w:left="1440" w:header="720" w:footer="720" w:gutter="0"/>
          <w:cols w:space="720"/>
          <w:docGrid w:linePitch="360"/>
        </w:sectPr>
      </w:pPr>
    </w:p>
    <w:p w14:paraId="473A9C05" w14:textId="0C96E46D" w:rsidR="00B21AAF" w:rsidRDefault="00B21AAF" w:rsidP="00FA22BE">
      <w:pPr>
        <w:spacing w:line="480" w:lineRule="auto"/>
        <w:jc w:val="center"/>
        <w:rPr>
          <w:rFonts w:ascii="Times New Roman" w:hAnsi="Times New Roman" w:cs="Times New Roman"/>
          <w:b/>
          <w:bCs/>
        </w:rPr>
      </w:pPr>
      <w:r>
        <w:rPr>
          <w:rFonts w:ascii="Times New Roman" w:hAnsi="Times New Roman" w:cs="Times New Roman"/>
          <w:b/>
          <w:bCs/>
        </w:rPr>
        <w:lastRenderedPageBreak/>
        <w:t>Abstract</w:t>
      </w:r>
    </w:p>
    <w:p w14:paraId="08F77B7A" w14:textId="19EDB625" w:rsidR="00B21AAF" w:rsidRDefault="00BC17D7" w:rsidP="00D350EF">
      <w:pPr>
        <w:spacing w:line="480" w:lineRule="auto"/>
        <w:rPr>
          <w:rFonts w:ascii="Times New Roman" w:hAnsi="Times New Roman" w:cs="Times New Roman"/>
        </w:rPr>
      </w:pPr>
      <w:r>
        <w:rPr>
          <w:rFonts w:ascii="Times New Roman" w:hAnsi="Times New Roman" w:cs="Times New Roman"/>
        </w:rPr>
        <w:t xml:space="preserve">The present studies examined </w:t>
      </w:r>
      <w:r w:rsidR="00D201D8">
        <w:rPr>
          <w:rFonts w:ascii="Times New Roman" w:hAnsi="Times New Roman" w:cs="Times New Roman"/>
        </w:rPr>
        <w:t>how</w:t>
      </w:r>
      <w:r>
        <w:rPr>
          <w:rFonts w:ascii="Times New Roman" w:hAnsi="Times New Roman" w:cs="Times New Roman"/>
        </w:rPr>
        <w:t xml:space="preserve"> gender and race information shape </w:t>
      </w:r>
      <w:r w:rsidR="00CA2428">
        <w:rPr>
          <w:rFonts w:ascii="Times New Roman" w:hAnsi="Times New Roman" w:cs="Times New Roman"/>
        </w:rPr>
        <w:t>children</w:t>
      </w:r>
      <w:r w:rsidR="00F4638E">
        <w:rPr>
          <w:rFonts w:ascii="Times New Roman" w:hAnsi="Times New Roman" w:cs="Times New Roman"/>
        </w:rPr>
        <w:t>’</w:t>
      </w:r>
      <w:r w:rsidR="00CA2428">
        <w:rPr>
          <w:rFonts w:ascii="Times New Roman" w:hAnsi="Times New Roman" w:cs="Times New Roman"/>
        </w:rPr>
        <w:t>s prototypes</w:t>
      </w:r>
      <w:r>
        <w:rPr>
          <w:rFonts w:ascii="Times New Roman" w:hAnsi="Times New Roman" w:cs="Times New Roman"/>
        </w:rPr>
        <w:t xml:space="preserve"> of various social categories. </w:t>
      </w:r>
      <w:r w:rsidR="009E078B">
        <w:rPr>
          <w:rFonts w:ascii="Times New Roman" w:hAnsi="Times New Roman" w:cs="Times New Roman"/>
        </w:rPr>
        <w:t>C</w:t>
      </w:r>
      <w:r>
        <w:rPr>
          <w:rFonts w:ascii="Times New Roman" w:hAnsi="Times New Roman" w:cs="Times New Roman"/>
        </w:rPr>
        <w:t xml:space="preserve">hildren </w:t>
      </w:r>
      <w:r w:rsidR="00F57F7A">
        <w:rPr>
          <w:rFonts w:ascii="Times New Roman" w:hAnsi="Times New Roman" w:cs="Times New Roman"/>
        </w:rPr>
        <w:t>(</w:t>
      </w:r>
      <w:r w:rsidR="00F57F7A">
        <w:rPr>
          <w:rFonts w:ascii="Times New Roman" w:hAnsi="Times New Roman" w:cs="Times New Roman"/>
          <w:i/>
          <w:iCs/>
        </w:rPr>
        <w:t>N</w:t>
      </w:r>
      <w:r w:rsidR="00F57F7A">
        <w:rPr>
          <w:rFonts w:ascii="Times New Roman" w:hAnsi="Times New Roman" w:cs="Times New Roman"/>
        </w:rPr>
        <w:t xml:space="preserve">=543; </w:t>
      </w:r>
      <w:r w:rsidR="00F57F7A" w:rsidRPr="004003E7">
        <w:rPr>
          <w:rFonts w:ascii="Times New Roman" w:hAnsi="Times New Roman" w:cs="Times New Roman"/>
          <w:i/>
          <w:iCs/>
        </w:rPr>
        <w:t>M</w:t>
      </w:r>
      <w:r w:rsidR="00F57F7A" w:rsidRPr="004003E7">
        <w:rPr>
          <w:rFonts w:ascii="Times New Roman" w:hAnsi="Times New Roman" w:cs="Times New Roman"/>
          <w:i/>
          <w:iCs/>
          <w:vertAlign w:val="subscript"/>
        </w:rPr>
        <w:t>age</w:t>
      </w:r>
      <w:r w:rsidR="00F57F7A">
        <w:rPr>
          <w:rFonts w:ascii="Times New Roman" w:hAnsi="Times New Roman" w:cs="Times New Roman"/>
        </w:rPr>
        <w:t xml:space="preserve">=5.81, range=2.75-10.62; 281 girls, 262 boys; 193 White, 114 Asian, 71 Black, 50 Hispanic, 39 Multiracial, 7 </w:t>
      </w:r>
      <w:proofErr w:type="gramStart"/>
      <w:r w:rsidR="00F57F7A">
        <w:rPr>
          <w:rFonts w:ascii="Times New Roman" w:hAnsi="Times New Roman" w:cs="Times New Roman"/>
        </w:rPr>
        <w:t>Middle-Eastern</w:t>
      </w:r>
      <w:proofErr w:type="gramEnd"/>
      <w:r w:rsidR="00F57F7A">
        <w:rPr>
          <w:rFonts w:ascii="Times New Roman" w:hAnsi="Times New Roman" w:cs="Times New Roman"/>
        </w:rPr>
        <w:t xml:space="preserve">, 69 race unreported) </w:t>
      </w:r>
      <w:r w:rsidR="00D201D8">
        <w:rPr>
          <w:rFonts w:ascii="Times New Roman" w:hAnsi="Times New Roman" w:cs="Times New Roman"/>
        </w:rPr>
        <w:t xml:space="preserve">most </w:t>
      </w:r>
      <w:r w:rsidR="00F57F7A">
        <w:rPr>
          <w:rFonts w:ascii="Times New Roman" w:hAnsi="Times New Roman" w:cs="Times New Roman"/>
        </w:rPr>
        <w:t>often</w:t>
      </w:r>
      <w:r w:rsidR="00D201D8">
        <w:rPr>
          <w:rFonts w:ascii="Times New Roman" w:hAnsi="Times New Roman" w:cs="Times New Roman"/>
        </w:rPr>
        <w:t xml:space="preserve"> chose White people as prototypical of </w:t>
      </w:r>
      <w:r w:rsidR="00D201D8">
        <w:rPr>
          <w:rFonts w:ascii="Times New Roman" w:hAnsi="Times New Roman" w:cs="Times New Roman"/>
          <w:i/>
          <w:iCs/>
        </w:rPr>
        <w:t xml:space="preserve">boys </w:t>
      </w:r>
      <w:r w:rsidR="00D201D8">
        <w:rPr>
          <w:rFonts w:ascii="Times New Roman" w:hAnsi="Times New Roman" w:cs="Times New Roman"/>
        </w:rPr>
        <w:t xml:space="preserve">and </w:t>
      </w:r>
      <w:r w:rsidR="00D201D8">
        <w:rPr>
          <w:rFonts w:ascii="Times New Roman" w:hAnsi="Times New Roman" w:cs="Times New Roman"/>
          <w:i/>
          <w:iCs/>
        </w:rPr>
        <w:t>men—</w:t>
      </w:r>
      <w:r w:rsidR="00D201D8">
        <w:rPr>
          <w:rFonts w:ascii="Times New Roman" w:hAnsi="Times New Roman" w:cs="Times New Roman"/>
        </w:rPr>
        <w:t>a pattern that</w:t>
      </w:r>
      <w:r w:rsidR="00A57F1E">
        <w:rPr>
          <w:rFonts w:ascii="Times New Roman" w:hAnsi="Times New Roman" w:cs="Times New Roman"/>
        </w:rPr>
        <w:t xml:space="preserve"> </w:t>
      </w:r>
      <w:r>
        <w:rPr>
          <w:rFonts w:ascii="Times New Roman" w:hAnsi="Times New Roman" w:cs="Times New Roman"/>
        </w:rPr>
        <w:t>increas</w:t>
      </w:r>
      <w:r w:rsidR="00D201D8">
        <w:rPr>
          <w:rFonts w:ascii="Times New Roman" w:hAnsi="Times New Roman" w:cs="Times New Roman"/>
        </w:rPr>
        <w:t>ed</w:t>
      </w:r>
      <w:r>
        <w:rPr>
          <w:rFonts w:ascii="Times New Roman" w:hAnsi="Times New Roman" w:cs="Times New Roman"/>
        </w:rPr>
        <w:t xml:space="preserve"> </w:t>
      </w:r>
      <w:r w:rsidR="00A57F1E">
        <w:rPr>
          <w:rFonts w:ascii="Times New Roman" w:hAnsi="Times New Roman" w:cs="Times New Roman"/>
        </w:rPr>
        <w:t>with</w:t>
      </w:r>
      <w:r>
        <w:rPr>
          <w:rFonts w:ascii="Times New Roman" w:hAnsi="Times New Roman" w:cs="Times New Roman"/>
        </w:rPr>
        <w:t xml:space="preserve"> age. </w:t>
      </w:r>
      <w:r w:rsidR="009053CA">
        <w:rPr>
          <w:rFonts w:ascii="Times New Roman" w:hAnsi="Times New Roman" w:cs="Times New Roman"/>
        </w:rPr>
        <w:t>For female gender categories, c</w:t>
      </w:r>
      <w:r w:rsidR="00245381">
        <w:rPr>
          <w:rFonts w:ascii="Times New Roman" w:hAnsi="Times New Roman" w:cs="Times New Roman"/>
        </w:rPr>
        <w:t xml:space="preserve">hildren </w:t>
      </w:r>
      <w:r w:rsidR="009053CA">
        <w:rPr>
          <w:rFonts w:ascii="Times New Roman" w:hAnsi="Times New Roman" w:cs="Times New Roman"/>
        </w:rPr>
        <w:t>most often selected</w:t>
      </w:r>
      <w:r w:rsidR="00245381">
        <w:rPr>
          <w:rFonts w:ascii="Times New Roman" w:hAnsi="Times New Roman" w:cs="Times New Roman"/>
        </w:rPr>
        <w:t xml:space="preserve"> a White girl as prototypical of </w:t>
      </w:r>
      <w:r w:rsidR="00245381">
        <w:rPr>
          <w:rFonts w:ascii="Times New Roman" w:hAnsi="Times New Roman" w:cs="Times New Roman"/>
          <w:i/>
          <w:iCs/>
        </w:rPr>
        <w:t xml:space="preserve">girls, </w:t>
      </w:r>
      <w:r w:rsidR="00245381">
        <w:rPr>
          <w:rFonts w:ascii="Times New Roman" w:hAnsi="Times New Roman" w:cs="Times New Roman"/>
        </w:rPr>
        <w:t xml:space="preserve">but an Asian woman as </w:t>
      </w:r>
      <w:r w:rsidR="00CA2428">
        <w:rPr>
          <w:rFonts w:ascii="Times New Roman" w:hAnsi="Times New Roman" w:cs="Times New Roman"/>
        </w:rPr>
        <w:t xml:space="preserve">prototypical </w:t>
      </w:r>
      <w:r w:rsidR="00245381">
        <w:rPr>
          <w:rFonts w:ascii="Times New Roman" w:hAnsi="Times New Roman" w:cs="Times New Roman"/>
        </w:rPr>
        <w:t xml:space="preserve">of </w:t>
      </w:r>
      <w:r w:rsidR="00245381">
        <w:rPr>
          <w:rFonts w:ascii="Times New Roman" w:hAnsi="Times New Roman" w:cs="Times New Roman"/>
          <w:i/>
          <w:iCs/>
        </w:rPr>
        <w:t>women</w:t>
      </w:r>
      <w:r w:rsidR="00BF6E4C">
        <w:rPr>
          <w:rFonts w:ascii="Times New Roman" w:hAnsi="Times New Roman" w:cs="Times New Roman"/>
          <w:i/>
          <w:iCs/>
        </w:rPr>
        <w:t>.</w:t>
      </w:r>
      <w:r w:rsidR="009053CA">
        <w:rPr>
          <w:rFonts w:ascii="Times New Roman" w:hAnsi="Times New Roman" w:cs="Times New Roman"/>
        </w:rPr>
        <w:t xml:space="preserve"> For superordinate social categories</w:t>
      </w:r>
      <w:r w:rsidR="00576393">
        <w:rPr>
          <w:rFonts w:ascii="Times New Roman" w:hAnsi="Times New Roman" w:cs="Times New Roman"/>
        </w:rPr>
        <w:t xml:space="preserve"> (</w:t>
      </w:r>
      <w:r w:rsidR="00576393">
        <w:rPr>
          <w:rFonts w:ascii="Times New Roman" w:hAnsi="Times New Roman" w:cs="Times New Roman"/>
          <w:i/>
          <w:iCs/>
        </w:rPr>
        <w:t xml:space="preserve">person </w:t>
      </w:r>
      <w:r w:rsidR="00576393">
        <w:rPr>
          <w:rFonts w:ascii="Times New Roman" w:hAnsi="Times New Roman" w:cs="Times New Roman"/>
        </w:rPr>
        <w:t xml:space="preserve">and </w:t>
      </w:r>
      <w:r w:rsidR="00576393">
        <w:rPr>
          <w:rFonts w:ascii="Times New Roman" w:hAnsi="Times New Roman" w:cs="Times New Roman"/>
          <w:i/>
          <w:iCs/>
        </w:rPr>
        <w:t>kid)</w:t>
      </w:r>
      <w:r w:rsidR="009053CA">
        <w:rPr>
          <w:rFonts w:ascii="Times New Roman" w:hAnsi="Times New Roman" w:cs="Times New Roman"/>
        </w:rPr>
        <w:t xml:space="preserve">, children </w:t>
      </w:r>
      <w:r w:rsidR="00816F34">
        <w:rPr>
          <w:rFonts w:ascii="Times New Roman" w:hAnsi="Times New Roman" w:cs="Times New Roman"/>
        </w:rPr>
        <w:t>chose</w:t>
      </w:r>
      <w:r w:rsidR="009053CA">
        <w:rPr>
          <w:rFonts w:ascii="Times New Roman" w:hAnsi="Times New Roman" w:cs="Times New Roman"/>
        </w:rPr>
        <w:t xml:space="preserve"> members of their own gender as </w:t>
      </w:r>
      <w:r w:rsidR="005E64C1">
        <w:rPr>
          <w:rFonts w:ascii="Times New Roman" w:hAnsi="Times New Roman" w:cs="Times New Roman"/>
        </w:rPr>
        <w:t xml:space="preserve">most </w:t>
      </w:r>
      <w:r w:rsidR="009053CA">
        <w:rPr>
          <w:rFonts w:ascii="Times New Roman" w:hAnsi="Times New Roman" w:cs="Times New Roman"/>
        </w:rPr>
        <w:t xml:space="preserve">representative. </w:t>
      </w:r>
      <w:r w:rsidR="00D201D8">
        <w:rPr>
          <w:rFonts w:ascii="Times New Roman" w:hAnsi="Times New Roman" w:cs="Times New Roman"/>
        </w:rPr>
        <w:t xml:space="preserve">Overall, the findings reveal how cultural ideologies </w:t>
      </w:r>
      <w:r w:rsidR="0020554A">
        <w:rPr>
          <w:rFonts w:ascii="Times New Roman" w:hAnsi="Times New Roman" w:cs="Times New Roman"/>
        </w:rPr>
        <w:t xml:space="preserve">and </w:t>
      </w:r>
      <w:r w:rsidR="00816F34">
        <w:rPr>
          <w:rFonts w:ascii="Times New Roman" w:hAnsi="Times New Roman" w:cs="Times New Roman"/>
        </w:rPr>
        <w:t xml:space="preserve">children’s own group memberships </w:t>
      </w:r>
      <w:r w:rsidR="00D201D8">
        <w:rPr>
          <w:rFonts w:ascii="Times New Roman" w:hAnsi="Times New Roman" w:cs="Times New Roman"/>
        </w:rPr>
        <w:t>interact to shape the development of social prototypes across childhood.</w:t>
      </w:r>
    </w:p>
    <w:p w14:paraId="72605FBC" w14:textId="5DA0266B" w:rsidR="00BF6E4C" w:rsidRDefault="005531BA" w:rsidP="00D350EF">
      <w:pPr>
        <w:spacing w:line="480" w:lineRule="auto"/>
        <w:rPr>
          <w:rFonts w:ascii="Times New Roman" w:hAnsi="Times New Roman" w:cs="Times New Roman"/>
        </w:rPr>
      </w:pPr>
      <w:r>
        <w:rPr>
          <w:rFonts w:ascii="Times New Roman" w:hAnsi="Times New Roman" w:cs="Times New Roman"/>
        </w:rPr>
        <w:t xml:space="preserve">Word count: </w:t>
      </w:r>
      <w:r w:rsidR="004D0E00">
        <w:rPr>
          <w:rFonts w:ascii="Times New Roman" w:hAnsi="Times New Roman" w:cs="Times New Roman"/>
        </w:rPr>
        <w:t>1</w:t>
      </w:r>
      <w:r w:rsidR="00D201D8">
        <w:rPr>
          <w:rFonts w:ascii="Times New Roman" w:hAnsi="Times New Roman" w:cs="Times New Roman"/>
        </w:rPr>
        <w:t>20</w:t>
      </w:r>
      <w:r>
        <w:rPr>
          <w:rFonts w:ascii="Times New Roman" w:hAnsi="Times New Roman" w:cs="Times New Roman"/>
        </w:rPr>
        <w:t>/120</w:t>
      </w:r>
    </w:p>
    <w:p w14:paraId="665FC1CD" w14:textId="7CAE8D21" w:rsidR="00BF6E4C" w:rsidRPr="00D350EF" w:rsidRDefault="00BF6E4C" w:rsidP="00D350EF">
      <w:pPr>
        <w:spacing w:line="480" w:lineRule="auto"/>
        <w:rPr>
          <w:rFonts w:ascii="Times New Roman" w:hAnsi="Times New Roman" w:cs="Times New Roman"/>
        </w:rPr>
      </w:pPr>
      <w:r>
        <w:rPr>
          <w:rFonts w:ascii="Times New Roman" w:hAnsi="Times New Roman" w:cs="Times New Roman"/>
        </w:rPr>
        <w:t>Keywords: race, gender, prototypes, intersectionality, representation</w:t>
      </w:r>
    </w:p>
    <w:p w14:paraId="244A2183" w14:textId="77777777" w:rsidR="00B21AAF" w:rsidRDefault="00B21AAF" w:rsidP="00062ADF">
      <w:pPr>
        <w:spacing w:line="480" w:lineRule="auto"/>
        <w:jc w:val="center"/>
        <w:rPr>
          <w:rFonts w:ascii="Times New Roman" w:hAnsi="Times New Roman" w:cs="Times New Roman"/>
          <w:b/>
          <w:bCs/>
        </w:rPr>
      </w:pPr>
    </w:p>
    <w:p w14:paraId="5C015D15" w14:textId="77777777" w:rsidR="00B21AAF" w:rsidRDefault="00B21AAF" w:rsidP="00062ADF">
      <w:pPr>
        <w:spacing w:line="480" w:lineRule="auto"/>
        <w:jc w:val="center"/>
        <w:rPr>
          <w:rFonts w:ascii="Times New Roman" w:hAnsi="Times New Roman" w:cs="Times New Roman"/>
          <w:b/>
          <w:bCs/>
        </w:rPr>
      </w:pPr>
    </w:p>
    <w:p w14:paraId="735DBFED" w14:textId="77777777" w:rsidR="00B21AAF" w:rsidRDefault="00B21AAF" w:rsidP="00062ADF">
      <w:pPr>
        <w:spacing w:line="480" w:lineRule="auto"/>
        <w:jc w:val="center"/>
        <w:rPr>
          <w:rFonts w:ascii="Times New Roman" w:hAnsi="Times New Roman" w:cs="Times New Roman"/>
          <w:b/>
          <w:bCs/>
        </w:rPr>
      </w:pPr>
    </w:p>
    <w:p w14:paraId="76B2978C" w14:textId="77777777" w:rsidR="00B21AAF" w:rsidRDefault="00B21AAF" w:rsidP="00062ADF">
      <w:pPr>
        <w:spacing w:line="480" w:lineRule="auto"/>
        <w:jc w:val="center"/>
        <w:rPr>
          <w:rFonts w:ascii="Times New Roman" w:hAnsi="Times New Roman" w:cs="Times New Roman"/>
          <w:b/>
          <w:bCs/>
        </w:rPr>
      </w:pPr>
    </w:p>
    <w:p w14:paraId="35827F64" w14:textId="77777777" w:rsidR="00B21AAF" w:rsidRDefault="00B21AAF" w:rsidP="00062ADF">
      <w:pPr>
        <w:spacing w:line="480" w:lineRule="auto"/>
        <w:jc w:val="center"/>
        <w:rPr>
          <w:rFonts w:ascii="Times New Roman" w:hAnsi="Times New Roman" w:cs="Times New Roman"/>
          <w:b/>
          <w:bCs/>
        </w:rPr>
      </w:pPr>
    </w:p>
    <w:p w14:paraId="739BA4F0" w14:textId="77777777" w:rsidR="00B21AAF" w:rsidRDefault="00B21AAF" w:rsidP="00062ADF">
      <w:pPr>
        <w:spacing w:line="480" w:lineRule="auto"/>
        <w:jc w:val="center"/>
        <w:rPr>
          <w:rFonts w:ascii="Times New Roman" w:hAnsi="Times New Roman" w:cs="Times New Roman"/>
          <w:b/>
          <w:bCs/>
        </w:rPr>
        <w:sectPr w:rsidR="00B21AAF" w:rsidSect="006918DD">
          <w:pgSz w:w="12240" w:h="15840"/>
          <w:pgMar w:top="1440" w:right="1440" w:bottom="1440" w:left="1440" w:header="720" w:footer="720" w:gutter="0"/>
          <w:cols w:space="720"/>
          <w:docGrid w:linePitch="360"/>
        </w:sectPr>
      </w:pPr>
    </w:p>
    <w:p w14:paraId="0FBA8CDB" w14:textId="7E080161" w:rsidR="00526AA2" w:rsidRPr="007B2E1A" w:rsidRDefault="00526AA2" w:rsidP="00526AA2">
      <w:pPr>
        <w:spacing w:line="480" w:lineRule="auto"/>
        <w:jc w:val="center"/>
        <w:rPr>
          <w:rFonts w:ascii="Times New Roman" w:hAnsi="Times New Roman" w:cs="Times New Roman"/>
          <w:b/>
          <w:bCs/>
        </w:rPr>
      </w:pPr>
      <w:r w:rsidRPr="007D3C51">
        <w:rPr>
          <w:rFonts w:ascii="Times New Roman" w:hAnsi="Times New Roman" w:cs="Times New Roman"/>
          <w:b/>
          <w:bCs/>
        </w:rPr>
        <w:lastRenderedPageBreak/>
        <w:t xml:space="preserve">How </w:t>
      </w:r>
      <w:r w:rsidR="00FC17C5">
        <w:rPr>
          <w:rFonts w:ascii="Times New Roman" w:hAnsi="Times New Roman" w:cs="Times New Roman"/>
          <w:b/>
          <w:bCs/>
        </w:rPr>
        <w:t>R</w:t>
      </w:r>
      <w:r w:rsidRPr="007D3C51">
        <w:rPr>
          <w:rFonts w:ascii="Times New Roman" w:hAnsi="Times New Roman" w:cs="Times New Roman"/>
          <w:b/>
          <w:bCs/>
        </w:rPr>
        <w:t xml:space="preserve">ace and </w:t>
      </w:r>
      <w:r w:rsidR="00FC17C5">
        <w:rPr>
          <w:rFonts w:ascii="Times New Roman" w:hAnsi="Times New Roman" w:cs="Times New Roman"/>
          <w:b/>
          <w:bCs/>
        </w:rPr>
        <w:t>Ge</w:t>
      </w:r>
      <w:r w:rsidRPr="007D3C51">
        <w:rPr>
          <w:rFonts w:ascii="Times New Roman" w:hAnsi="Times New Roman" w:cs="Times New Roman"/>
          <w:b/>
          <w:bCs/>
        </w:rPr>
        <w:t xml:space="preserve">nder </w:t>
      </w:r>
      <w:r w:rsidR="00FC17C5">
        <w:rPr>
          <w:rFonts w:ascii="Times New Roman" w:hAnsi="Times New Roman" w:cs="Times New Roman"/>
          <w:b/>
          <w:bCs/>
        </w:rPr>
        <w:t>S</w:t>
      </w:r>
      <w:r w:rsidRPr="007D3C51">
        <w:rPr>
          <w:rFonts w:ascii="Times New Roman" w:hAnsi="Times New Roman" w:cs="Times New Roman"/>
          <w:b/>
          <w:bCs/>
        </w:rPr>
        <w:t xml:space="preserve">hape the </w:t>
      </w:r>
      <w:r w:rsidR="00FC17C5">
        <w:rPr>
          <w:rFonts w:ascii="Times New Roman" w:hAnsi="Times New Roman" w:cs="Times New Roman"/>
          <w:b/>
          <w:bCs/>
        </w:rPr>
        <w:t>D</w:t>
      </w:r>
      <w:r w:rsidRPr="007D3C51">
        <w:rPr>
          <w:rFonts w:ascii="Times New Roman" w:hAnsi="Times New Roman" w:cs="Times New Roman"/>
          <w:b/>
          <w:bCs/>
        </w:rPr>
        <w:t xml:space="preserve">evelopment of </w:t>
      </w:r>
      <w:r w:rsidR="00FC17C5">
        <w:rPr>
          <w:rFonts w:ascii="Times New Roman" w:hAnsi="Times New Roman" w:cs="Times New Roman"/>
          <w:b/>
          <w:bCs/>
        </w:rPr>
        <w:t>S</w:t>
      </w:r>
      <w:r w:rsidRPr="007D3C51">
        <w:rPr>
          <w:rFonts w:ascii="Times New Roman" w:hAnsi="Times New Roman" w:cs="Times New Roman"/>
          <w:b/>
          <w:bCs/>
        </w:rPr>
        <w:t xml:space="preserve">ocial </w:t>
      </w:r>
      <w:r w:rsidR="00FC17C5">
        <w:rPr>
          <w:rFonts w:ascii="Times New Roman" w:hAnsi="Times New Roman" w:cs="Times New Roman"/>
          <w:b/>
          <w:bCs/>
        </w:rPr>
        <w:t>P</w:t>
      </w:r>
      <w:r w:rsidRPr="007D3C51">
        <w:rPr>
          <w:rFonts w:ascii="Times New Roman" w:hAnsi="Times New Roman" w:cs="Times New Roman"/>
          <w:b/>
          <w:bCs/>
        </w:rPr>
        <w:t>rototypes in the United States</w:t>
      </w:r>
    </w:p>
    <w:p w14:paraId="3534E92F" w14:textId="762DA61B" w:rsidR="001320D8" w:rsidRPr="008E1712" w:rsidRDefault="00616965" w:rsidP="001320D8">
      <w:pPr>
        <w:spacing w:line="480" w:lineRule="auto"/>
        <w:ind w:firstLine="720"/>
        <w:rPr>
          <w:rFonts w:ascii="Times New Roman" w:hAnsi="Times New Roman" w:cs="Times New Roman"/>
        </w:rPr>
      </w:pPr>
      <w:r w:rsidRPr="008E1712">
        <w:rPr>
          <w:rFonts w:ascii="Times New Roman" w:hAnsi="Times New Roman" w:cs="Times New Roman"/>
        </w:rPr>
        <w:t>Even as the United States becomes increasingly racially and ethnically diverse</w:t>
      </w:r>
      <w:r>
        <w:rPr>
          <w:rFonts w:ascii="Times New Roman" w:hAnsi="Times New Roman" w:cs="Times New Roman"/>
        </w:rPr>
        <w:t xml:space="preserve">, White men remain overrepresented in positions of power. </w:t>
      </w:r>
      <w:r w:rsidR="00411900">
        <w:rPr>
          <w:rFonts w:ascii="Times New Roman" w:hAnsi="Times New Roman" w:cs="Times New Roman"/>
        </w:rPr>
        <w:t>For example</w:t>
      </w:r>
      <w:r w:rsidR="005B5270" w:rsidRPr="008E1712">
        <w:rPr>
          <w:rFonts w:ascii="Times New Roman" w:hAnsi="Times New Roman" w:cs="Times New Roman"/>
        </w:rPr>
        <w:t xml:space="preserve">, </w:t>
      </w:r>
      <w:r w:rsidR="001769D4">
        <w:rPr>
          <w:rFonts w:ascii="Times New Roman" w:hAnsi="Times New Roman" w:cs="Times New Roman"/>
        </w:rPr>
        <w:t xml:space="preserve">as of 2020, </w:t>
      </w:r>
      <w:r w:rsidR="005B5270" w:rsidRPr="008E1712">
        <w:rPr>
          <w:rFonts w:ascii="Times New Roman" w:hAnsi="Times New Roman" w:cs="Times New Roman"/>
        </w:rPr>
        <w:t xml:space="preserve">100% of U.S. Presidents have been men, </w:t>
      </w:r>
      <w:r>
        <w:rPr>
          <w:rFonts w:ascii="Times New Roman" w:hAnsi="Times New Roman" w:cs="Times New Roman"/>
        </w:rPr>
        <w:t xml:space="preserve">and all but one </w:t>
      </w:r>
      <w:r w:rsidR="00816F34">
        <w:rPr>
          <w:rFonts w:ascii="Times New Roman" w:hAnsi="Times New Roman" w:cs="Times New Roman"/>
        </w:rPr>
        <w:t>was</w:t>
      </w:r>
      <w:r w:rsidR="001C5B82">
        <w:rPr>
          <w:rFonts w:ascii="Times New Roman" w:hAnsi="Times New Roman" w:cs="Times New Roman"/>
        </w:rPr>
        <w:t xml:space="preserve"> </w:t>
      </w:r>
      <w:r w:rsidR="005B5270" w:rsidRPr="008E1712">
        <w:rPr>
          <w:rFonts w:ascii="Times New Roman" w:hAnsi="Times New Roman" w:cs="Times New Roman"/>
        </w:rPr>
        <w:t xml:space="preserve">White; </w:t>
      </w:r>
      <w:r w:rsidR="00FE3B7B">
        <w:rPr>
          <w:rFonts w:ascii="Times New Roman" w:hAnsi="Times New Roman" w:cs="Times New Roman"/>
        </w:rPr>
        <w:t>at</w:t>
      </w:r>
      <w:r w:rsidR="00FE3B7B" w:rsidRPr="008E1712">
        <w:rPr>
          <w:rFonts w:ascii="Times New Roman" w:hAnsi="Times New Roman" w:cs="Times New Roman"/>
        </w:rPr>
        <w:t xml:space="preserve"> </w:t>
      </w:r>
      <w:r w:rsidR="00FE3B7B">
        <w:rPr>
          <w:rFonts w:ascii="Times New Roman" w:hAnsi="Times New Roman" w:cs="Times New Roman"/>
        </w:rPr>
        <w:t xml:space="preserve">the </w:t>
      </w:r>
      <w:r w:rsidR="005B5270" w:rsidRPr="008E1712">
        <w:rPr>
          <w:rFonts w:ascii="Times New Roman" w:hAnsi="Times New Roman" w:cs="Times New Roman"/>
        </w:rPr>
        <w:t xml:space="preserve">16 Fortune 500 companies that share detailed </w:t>
      </w:r>
      <w:r w:rsidR="00385874" w:rsidRPr="008E1712">
        <w:rPr>
          <w:rFonts w:ascii="Times New Roman" w:hAnsi="Times New Roman" w:cs="Times New Roman"/>
        </w:rPr>
        <w:t>employee</w:t>
      </w:r>
      <w:r w:rsidR="00385874">
        <w:rPr>
          <w:rFonts w:ascii="Times New Roman" w:hAnsi="Times New Roman" w:cs="Times New Roman"/>
        </w:rPr>
        <w:t xml:space="preserve"> </w:t>
      </w:r>
      <w:r w:rsidR="005B5270" w:rsidRPr="008E1712">
        <w:rPr>
          <w:rFonts w:ascii="Times New Roman" w:hAnsi="Times New Roman" w:cs="Times New Roman"/>
        </w:rPr>
        <w:t xml:space="preserve">demographic information, </w:t>
      </w:r>
      <w:r w:rsidR="006836ED" w:rsidRPr="008E1712">
        <w:rPr>
          <w:rFonts w:ascii="Times New Roman" w:hAnsi="Times New Roman" w:cs="Times New Roman"/>
        </w:rPr>
        <w:t>80</w:t>
      </w:r>
      <w:r w:rsidR="005B5270" w:rsidRPr="008E1712">
        <w:rPr>
          <w:rFonts w:ascii="Times New Roman" w:hAnsi="Times New Roman" w:cs="Times New Roman"/>
        </w:rPr>
        <w:t xml:space="preserve">% of </w:t>
      </w:r>
      <w:r w:rsidR="0005584C">
        <w:rPr>
          <w:rFonts w:ascii="Times New Roman" w:hAnsi="Times New Roman" w:cs="Times New Roman"/>
        </w:rPr>
        <w:t xml:space="preserve">current </w:t>
      </w:r>
      <w:r w:rsidR="005B5270" w:rsidRPr="008E1712">
        <w:rPr>
          <w:rFonts w:ascii="Times New Roman" w:hAnsi="Times New Roman" w:cs="Times New Roman"/>
        </w:rPr>
        <w:t>senior executives are men</w:t>
      </w:r>
      <w:r w:rsidR="006836ED" w:rsidRPr="008E1712">
        <w:rPr>
          <w:rFonts w:ascii="Times New Roman" w:hAnsi="Times New Roman" w:cs="Times New Roman"/>
        </w:rPr>
        <w:t xml:space="preserve">, </w:t>
      </w:r>
      <w:r w:rsidR="00507232">
        <w:rPr>
          <w:rFonts w:ascii="Times New Roman" w:hAnsi="Times New Roman" w:cs="Times New Roman"/>
        </w:rPr>
        <w:t xml:space="preserve">and </w:t>
      </w:r>
      <w:r w:rsidR="006836ED" w:rsidRPr="008E1712">
        <w:rPr>
          <w:rFonts w:ascii="Times New Roman" w:hAnsi="Times New Roman" w:cs="Times New Roman"/>
        </w:rPr>
        <w:t xml:space="preserve">72% of </w:t>
      </w:r>
      <w:r w:rsidR="00507232">
        <w:rPr>
          <w:rFonts w:ascii="Times New Roman" w:hAnsi="Times New Roman" w:cs="Times New Roman"/>
        </w:rPr>
        <w:t>them</w:t>
      </w:r>
      <w:r w:rsidR="00507232" w:rsidRPr="008E1712">
        <w:rPr>
          <w:rFonts w:ascii="Times New Roman" w:hAnsi="Times New Roman" w:cs="Times New Roman"/>
        </w:rPr>
        <w:t xml:space="preserve"> </w:t>
      </w:r>
      <w:r w:rsidR="006836ED" w:rsidRPr="008E1712">
        <w:rPr>
          <w:rFonts w:ascii="Times New Roman" w:hAnsi="Times New Roman" w:cs="Times New Roman"/>
        </w:rPr>
        <w:t>are White</w:t>
      </w:r>
      <w:r w:rsidR="00076555">
        <w:rPr>
          <w:rFonts w:ascii="Times New Roman" w:hAnsi="Times New Roman" w:cs="Times New Roman"/>
        </w:rPr>
        <w:t xml:space="preserve"> men</w:t>
      </w:r>
      <w:r w:rsidR="006836ED" w:rsidRPr="008E1712">
        <w:rPr>
          <w:rFonts w:ascii="Times New Roman" w:hAnsi="Times New Roman" w:cs="Times New Roman"/>
        </w:rPr>
        <w:t xml:space="preserve"> (Jones, 2017)</w:t>
      </w:r>
      <w:r w:rsidR="005B5270" w:rsidRPr="008E1712">
        <w:rPr>
          <w:rFonts w:ascii="Times New Roman" w:hAnsi="Times New Roman" w:cs="Times New Roman"/>
        </w:rPr>
        <w:t xml:space="preserve">; and </w:t>
      </w:r>
      <w:r w:rsidR="006836ED" w:rsidRPr="008E1712">
        <w:rPr>
          <w:rFonts w:ascii="Times New Roman" w:hAnsi="Times New Roman" w:cs="Times New Roman"/>
        </w:rPr>
        <w:t xml:space="preserve">of </w:t>
      </w:r>
      <w:r w:rsidR="00816F34">
        <w:rPr>
          <w:rFonts w:ascii="Times New Roman" w:hAnsi="Times New Roman" w:cs="Times New Roman"/>
        </w:rPr>
        <w:t>u</w:t>
      </w:r>
      <w:r w:rsidR="006836ED" w:rsidRPr="008E1712">
        <w:rPr>
          <w:rFonts w:ascii="Times New Roman" w:hAnsi="Times New Roman" w:cs="Times New Roman"/>
        </w:rPr>
        <w:t xml:space="preserve">niversity presidents, 70% are men, </w:t>
      </w:r>
      <w:r w:rsidR="00F80819">
        <w:rPr>
          <w:rFonts w:ascii="Times New Roman" w:hAnsi="Times New Roman" w:cs="Times New Roman"/>
        </w:rPr>
        <w:t>and</w:t>
      </w:r>
      <w:r w:rsidR="00B91F0B" w:rsidRPr="008E1712">
        <w:rPr>
          <w:rFonts w:ascii="Times New Roman" w:hAnsi="Times New Roman" w:cs="Times New Roman"/>
        </w:rPr>
        <w:t xml:space="preserve"> </w:t>
      </w:r>
      <w:r w:rsidR="006836ED" w:rsidRPr="008E1712">
        <w:rPr>
          <w:rFonts w:ascii="Times New Roman" w:hAnsi="Times New Roman" w:cs="Times New Roman"/>
        </w:rPr>
        <w:t xml:space="preserve">83% </w:t>
      </w:r>
      <w:r w:rsidR="00F80819">
        <w:rPr>
          <w:rFonts w:ascii="Times New Roman" w:hAnsi="Times New Roman" w:cs="Times New Roman"/>
        </w:rPr>
        <w:t>of them</w:t>
      </w:r>
      <w:r w:rsidR="00F80819" w:rsidRPr="008E1712">
        <w:rPr>
          <w:rFonts w:ascii="Times New Roman" w:hAnsi="Times New Roman" w:cs="Times New Roman"/>
        </w:rPr>
        <w:t xml:space="preserve"> </w:t>
      </w:r>
      <w:r w:rsidR="00A601C2">
        <w:rPr>
          <w:rFonts w:ascii="Times New Roman" w:hAnsi="Times New Roman" w:cs="Times New Roman"/>
        </w:rPr>
        <w:t xml:space="preserve">are </w:t>
      </w:r>
      <w:r w:rsidR="006836ED" w:rsidRPr="008E1712">
        <w:rPr>
          <w:rFonts w:ascii="Times New Roman" w:hAnsi="Times New Roman" w:cs="Times New Roman"/>
        </w:rPr>
        <w:t xml:space="preserve">White </w:t>
      </w:r>
      <w:r w:rsidR="004E1B0A">
        <w:rPr>
          <w:rFonts w:ascii="Times New Roman" w:hAnsi="Times New Roman" w:cs="Times New Roman"/>
        </w:rPr>
        <w:t xml:space="preserve">men </w:t>
      </w:r>
      <w:r w:rsidR="006836ED" w:rsidRPr="008E1712">
        <w:rPr>
          <w:rFonts w:ascii="Times New Roman" w:hAnsi="Times New Roman" w:cs="Times New Roman"/>
        </w:rPr>
        <w:t xml:space="preserve">(American Council on Education, </w:t>
      </w:r>
      <w:r w:rsidR="00EF5249" w:rsidRPr="008E1712">
        <w:rPr>
          <w:rFonts w:ascii="Times New Roman" w:hAnsi="Times New Roman" w:cs="Times New Roman"/>
        </w:rPr>
        <w:t>201</w:t>
      </w:r>
      <w:r w:rsidR="00EF5249">
        <w:rPr>
          <w:rFonts w:ascii="Times New Roman" w:hAnsi="Times New Roman" w:cs="Times New Roman"/>
        </w:rPr>
        <w:t>7</w:t>
      </w:r>
      <w:r w:rsidR="006836ED" w:rsidRPr="008E1712">
        <w:rPr>
          <w:rFonts w:ascii="Times New Roman" w:hAnsi="Times New Roman" w:cs="Times New Roman"/>
        </w:rPr>
        <w:t xml:space="preserve">). </w:t>
      </w:r>
      <w:r>
        <w:rPr>
          <w:rFonts w:ascii="Times New Roman" w:hAnsi="Times New Roman" w:cs="Times New Roman"/>
        </w:rPr>
        <w:t>Such</w:t>
      </w:r>
      <w:r w:rsidRPr="008E1712">
        <w:rPr>
          <w:rFonts w:ascii="Times New Roman" w:hAnsi="Times New Roman" w:cs="Times New Roman"/>
        </w:rPr>
        <w:t xml:space="preserve"> disparities persist</w:t>
      </w:r>
      <w:r w:rsidR="00CD417D">
        <w:rPr>
          <w:rFonts w:ascii="Times New Roman" w:hAnsi="Times New Roman" w:cs="Times New Roman"/>
        </w:rPr>
        <w:t>,</w:t>
      </w:r>
      <w:r>
        <w:rPr>
          <w:rFonts w:ascii="Times New Roman" w:hAnsi="Times New Roman" w:cs="Times New Roman"/>
        </w:rPr>
        <w:t xml:space="preserve"> in part</w:t>
      </w:r>
      <w:r w:rsidR="00CD417D">
        <w:rPr>
          <w:rFonts w:ascii="Times New Roman" w:hAnsi="Times New Roman" w:cs="Times New Roman"/>
        </w:rPr>
        <w:t>,</w:t>
      </w:r>
      <w:r>
        <w:rPr>
          <w:rFonts w:ascii="Times New Roman" w:hAnsi="Times New Roman" w:cs="Times New Roman"/>
        </w:rPr>
        <w:t xml:space="preserve"> because people draw upon their entrenched </w:t>
      </w:r>
      <w:r w:rsidRPr="008E1712">
        <w:rPr>
          <w:rFonts w:ascii="Times New Roman" w:hAnsi="Times New Roman" w:cs="Times New Roman"/>
        </w:rPr>
        <w:t>representations of social categories</w:t>
      </w:r>
      <w:r>
        <w:rPr>
          <w:rFonts w:ascii="Times New Roman" w:hAnsi="Times New Roman" w:cs="Times New Roman"/>
        </w:rPr>
        <w:t>—</w:t>
      </w:r>
      <w:r w:rsidRPr="008E1712">
        <w:rPr>
          <w:rFonts w:ascii="Times New Roman" w:hAnsi="Times New Roman" w:cs="Times New Roman"/>
        </w:rPr>
        <w:t xml:space="preserve">i.e., their </w:t>
      </w:r>
      <w:r w:rsidRPr="008E1712">
        <w:rPr>
          <w:rFonts w:ascii="Times New Roman" w:hAnsi="Times New Roman" w:cs="Times New Roman"/>
          <w:i/>
          <w:iCs/>
        </w:rPr>
        <w:t>prototypes</w:t>
      </w:r>
      <w:r>
        <w:rPr>
          <w:rFonts w:ascii="Times New Roman" w:hAnsi="Times New Roman" w:cs="Times New Roman"/>
        </w:rPr>
        <w:t>—when considering</w:t>
      </w:r>
      <w:r w:rsidRPr="008E1712">
        <w:rPr>
          <w:rFonts w:ascii="Times New Roman" w:hAnsi="Times New Roman" w:cs="Times New Roman"/>
        </w:rPr>
        <w:t xml:space="preserve"> </w:t>
      </w:r>
      <w:r>
        <w:rPr>
          <w:rFonts w:ascii="Times New Roman" w:hAnsi="Times New Roman" w:cs="Times New Roman"/>
        </w:rPr>
        <w:t>everyday decisions like who is the</w:t>
      </w:r>
      <w:r w:rsidRPr="008E1712">
        <w:rPr>
          <w:rFonts w:ascii="Times New Roman" w:hAnsi="Times New Roman" w:cs="Times New Roman"/>
        </w:rPr>
        <w:t xml:space="preserve"> best “fit” for a new hire</w:t>
      </w:r>
      <w:r>
        <w:rPr>
          <w:rFonts w:ascii="Times New Roman" w:hAnsi="Times New Roman" w:cs="Times New Roman"/>
        </w:rPr>
        <w:t xml:space="preserve"> or</w:t>
      </w:r>
      <w:r w:rsidRPr="008E1712">
        <w:rPr>
          <w:rFonts w:ascii="Times New Roman" w:hAnsi="Times New Roman" w:cs="Times New Roman"/>
        </w:rPr>
        <w:t xml:space="preserve"> who</w:t>
      </w:r>
      <w:r>
        <w:rPr>
          <w:rFonts w:ascii="Times New Roman" w:hAnsi="Times New Roman" w:cs="Times New Roman"/>
        </w:rPr>
        <w:t>m</w:t>
      </w:r>
      <w:r w:rsidRPr="008E1712">
        <w:rPr>
          <w:rFonts w:ascii="Times New Roman" w:hAnsi="Times New Roman" w:cs="Times New Roman"/>
        </w:rPr>
        <w:t xml:space="preserve"> </w:t>
      </w:r>
      <w:r>
        <w:rPr>
          <w:rFonts w:ascii="Times New Roman" w:hAnsi="Times New Roman" w:cs="Times New Roman"/>
        </w:rPr>
        <w:t>to</w:t>
      </w:r>
      <w:r w:rsidRPr="008E1712">
        <w:rPr>
          <w:rFonts w:ascii="Times New Roman" w:hAnsi="Times New Roman" w:cs="Times New Roman"/>
        </w:rPr>
        <w:t xml:space="preserve"> support for President. </w:t>
      </w:r>
      <w:r>
        <w:rPr>
          <w:rFonts w:ascii="Times New Roman" w:hAnsi="Times New Roman" w:cs="Times New Roman"/>
        </w:rPr>
        <w:t xml:space="preserve">And in the United States, </w:t>
      </w:r>
      <w:r w:rsidR="00816F34">
        <w:rPr>
          <w:rFonts w:ascii="Times New Roman" w:hAnsi="Times New Roman" w:cs="Times New Roman"/>
        </w:rPr>
        <w:t>adults</w:t>
      </w:r>
      <w:r>
        <w:rPr>
          <w:rFonts w:ascii="Times New Roman" w:hAnsi="Times New Roman" w:cs="Times New Roman"/>
        </w:rPr>
        <w:t xml:space="preserve"> tend to </w:t>
      </w:r>
      <w:r w:rsidR="00A22D6A">
        <w:rPr>
          <w:rFonts w:ascii="Times New Roman" w:hAnsi="Times New Roman" w:cs="Times New Roman"/>
        </w:rPr>
        <w:t xml:space="preserve">think of </w:t>
      </w:r>
      <w:r w:rsidRPr="008E1712">
        <w:rPr>
          <w:rFonts w:ascii="Times New Roman" w:hAnsi="Times New Roman" w:cs="Times New Roman"/>
        </w:rPr>
        <w:t>White people and men (</w:t>
      </w:r>
      <w:r>
        <w:rPr>
          <w:rFonts w:ascii="Times New Roman" w:hAnsi="Times New Roman" w:cs="Times New Roman"/>
        </w:rPr>
        <w:t xml:space="preserve">and </w:t>
      </w:r>
      <w:r w:rsidRPr="008E1712">
        <w:rPr>
          <w:rFonts w:ascii="Times New Roman" w:hAnsi="Times New Roman" w:cs="Times New Roman"/>
        </w:rPr>
        <w:t>often White men</w:t>
      </w:r>
      <w:r>
        <w:rPr>
          <w:rFonts w:ascii="Times New Roman" w:hAnsi="Times New Roman" w:cs="Times New Roman"/>
        </w:rPr>
        <w:t>,</w:t>
      </w:r>
      <w:r w:rsidRPr="008E1712">
        <w:rPr>
          <w:rFonts w:ascii="Times New Roman" w:hAnsi="Times New Roman" w:cs="Times New Roman"/>
        </w:rPr>
        <w:t xml:space="preserve"> specifically) </w:t>
      </w:r>
      <w:r w:rsidR="008E19EC">
        <w:rPr>
          <w:rFonts w:ascii="Times New Roman" w:hAnsi="Times New Roman" w:cs="Times New Roman"/>
        </w:rPr>
        <w:t xml:space="preserve">as prototypical </w:t>
      </w:r>
      <w:r w:rsidR="00CD417D">
        <w:rPr>
          <w:rFonts w:ascii="Times New Roman" w:hAnsi="Times New Roman" w:cs="Times New Roman"/>
        </w:rPr>
        <w:t xml:space="preserve">of </w:t>
      </w:r>
      <w:r w:rsidR="00A22D6A" w:rsidRPr="007D3C51">
        <w:rPr>
          <w:rFonts w:ascii="Times New Roman" w:hAnsi="Times New Roman" w:cs="Times New Roman"/>
          <w:i/>
          <w:iCs/>
        </w:rPr>
        <w:t>people</w:t>
      </w:r>
      <w:r w:rsidR="00A22D6A" w:rsidRPr="008E1712">
        <w:rPr>
          <w:rFonts w:ascii="Times New Roman" w:hAnsi="Times New Roman" w:cs="Times New Roman"/>
        </w:rPr>
        <w:t xml:space="preserve"> </w:t>
      </w:r>
      <w:r w:rsidRPr="008E1712">
        <w:rPr>
          <w:rFonts w:ascii="Times New Roman" w:hAnsi="Times New Roman" w:cs="Times New Roman"/>
        </w:rPr>
        <w:t>(</w:t>
      </w:r>
      <w:r w:rsidR="00A22D6A">
        <w:rPr>
          <w:rFonts w:ascii="Times New Roman" w:hAnsi="Times New Roman" w:cs="Times New Roman"/>
        </w:rPr>
        <w:t xml:space="preserve">e.g., </w:t>
      </w:r>
      <w:r w:rsidRPr="008E1712">
        <w:rPr>
          <w:rFonts w:ascii="Times New Roman" w:hAnsi="Times New Roman" w:cs="Times New Roman"/>
        </w:rPr>
        <w:t>Bailey, LaFrance, &amp; Dovidio, 201</w:t>
      </w:r>
      <w:r>
        <w:rPr>
          <w:rFonts w:ascii="Times New Roman" w:hAnsi="Times New Roman" w:cs="Times New Roman"/>
        </w:rPr>
        <w:t>9</w:t>
      </w:r>
      <w:r w:rsidRPr="008E1712">
        <w:rPr>
          <w:rFonts w:ascii="Times New Roman" w:hAnsi="Times New Roman" w:cs="Times New Roman"/>
        </w:rPr>
        <w:t xml:space="preserve">; </w:t>
      </w:r>
      <w:r w:rsidR="00A22D6A">
        <w:rPr>
          <w:rFonts w:ascii="Times New Roman" w:hAnsi="Times New Roman" w:cs="Times New Roman"/>
        </w:rPr>
        <w:t xml:space="preserve">Hegarty, 2017; </w:t>
      </w:r>
      <w:r w:rsidRPr="008E1712">
        <w:rPr>
          <w:rFonts w:ascii="Times New Roman" w:hAnsi="Times New Roman" w:cs="Times New Roman"/>
        </w:rPr>
        <w:t>Purdie-</w:t>
      </w:r>
      <w:proofErr w:type="spellStart"/>
      <w:r w:rsidRPr="008E1712">
        <w:rPr>
          <w:rFonts w:ascii="Times New Roman" w:hAnsi="Times New Roman" w:cs="Times New Roman"/>
        </w:rPr>
        <w:t>Vaughns</w:t>
      </w:r>
      <w:proofErr w:type="spellEnd"/>
      <w:r w:rsidRPr="008E1712">
        <w:rPr>
          <w:rFonts w:ascii="Times New Roman" w:hAnsi="Times New Roman" w:cs="Times New Roman"/>
        </w:rPr>
        <w:t xml:space="preserve"> &amp; </w:t>
      </w:r>
      <w:proofErr w:type="spellStart"/>
      <w:r w:rsidRPr="008E1712">
        <w:rPr>
          <w:rFonts w:ascii="Times New Roman" w:hAnsi="Times New Roman" w:cs="Times New Roman"/>
        </w:rPr>
        <w:t>Eibach</w:t>
      </w:r>
      <w:proofErr w:type="spellEnd"/>
      <w:r w:rsidRPr="008E1712">
        <w:rPr>
          <w:rFonts w:ascii="Times New Roman" w:hAnsi="Times New Roman" w:cs="Times New Roman"/>
        </w:rPr>
        <w:t>, 2008).</w:t>
      </w:r>
      <w:r w:rsidR="008E19EC">
        <w:rPr>
          <w:rFonts w:ascii="Times New Roman" w:hAnsi="Times New Roman" w:cs="Times New Roman"/>
        </w:rPr>
        <w:t xml:space="preserve"> </w:t>
      </w:r>
    </w:p>
    <w:p w14:paraId="2450E6AE" w14:textId="504A5990" w:rsidR="00E52779" w:rsidRDefault="00986595" w:rsidP="008E19EC">
      <w:pPr>
        <w:spacing w:line="480" w:lineRule="auto"/>
        <w:ind w:firstLine="720"/>
        <w:rPr>
          <w:rFonts w:ascii="Times New Roman" w:hAnsi="Times New Roman" w:cs="Times New Roman"/>
        </w:rPr>
      </w:pPr>
      <w:r>
        <w:rPr>
          <w:rFonts w:ascii="Times New Roman" w:hAnsi="Times New Roman" w:cs="Times New Roman"/>
        </w:rPr>
        <w:t>B</w:t>
      </w:r>
      <w:r w:rsidR="008619DB">
        <w:rPr>
          <w:rFonts w:ascii="Times New Roman" w:hAnsi="Times New Roman" w:cs="Times New Roman"/>
        </w:rPr>
        <w:t>ecause they are central, clear representatives of their categor</w:t>
      </w:r>
      <w:r w:rsidR="00816F34">
        <w:rPr>
          <w:rFonts w:ascii="Times New Roman" w:hAnsi="Times New Roman" w:cs="Times New Roman"/>
        </w:rPr>
        <w:t>ies</w:t>
      </w:r>
      <w:r w:rsidR="008619DB">
        <w:rPr>
          <w:rFonts w:ascii="Times New Roman" w:hAnsi="Times New Roman" w:cs="Times New Roman"/>
        </w:rPr>
        <w:t xml:space="preserve"> (e.g., Rosch et al., 1976) and readily come to mind (e.g., Anglin, 1986), category </w:t>
      </w:r>
      <w:r w:rsidR="00421AD6">
        <w:rPr>
          <w:rFonts w:ascii="Times New Roman" w:hAnsi="Times New Roman" w:cs="Times New Roman"/>
        </w:rPr>
        <w:t>prototypes</w:t>
      </w:r>
      <w:r w:rsidR="00E6401B">
        <w:rPr>
          <w:rFonts w:ascii="Times New Roman" w:hAnsi="Times New Roman" w:cs="Times New Roman"/>
        </w:rPr>
        <w:t xml:space="preserve"> </w:t>
      </w:r>
      <w:r w:rsidR="00B23069">
        <w:rPr>
          <w:rFonts w:ascii="Times New Roman" w:hAnsi="Times New Roman" w:cs="Times New Roman"/>
        </w:rPr>
        <w:t xml:space="preserve">play a critical role in </w:t>
      </w:r>
      <w:r w:rsidR="00B3384C">
        <w:rPr>
          <w:rFonts w:ascii="Times New Roman" w:hAnsi="Times New Roman" w:cs="Times New Roman"/>
        </w:rPr>
        <w:t>our ability to</w:t>
      </w:r>
      <w:r w:rsidR="00B23069">
        <w:rPr>
          <w:rFonts w:ascii="Times New Roman" w:hAnsi="Times New Roman" w:cs="Times New Roman"/>
        </w:rPr>
        <w:t xml:space="preserve"> efficiently navigate the world </w:t>
      </w:r>
      <w:r w:rsidR="00B23069" w:rsidRPr="008E1712">
        <w:rPr>
          <w:rFonts w:ascii="Times New Roman" w:hAnsi="Times New Roman" w:cs="Times New Roman"/>
        </w:rPr>
        <w:t>(</w:t>
      </w:r>
      <w:r w:rsidR="00B23069">
        <w:rPr>
          <w:rFonts w:ascii="Times New Roman" w:hAnsi="Times New Roman" w:cs="Times New Roman"/>
        </w:rPr>
        <w:t xml:space="preserve">e.g., </w:t>
      </w:r>
      <w:r w:rsidR="00B23069" w:rsidRPr="008E1712">
        <w:rPr>
          <w:rFonts w:ascii="Times New Roman" w:hAnsi="Times New Roman" w:cs="Times New Roman"/>
        </w:rPr>
        <w:t>Rosch, 1973)</w:t>
      </w:r>
      <w:r w:rsidR="008619DB">
        <w:rPr>
          <w:rFonts w:ascii="Times New Roman" w:hAnsi="Times New Roman" w:cs="Times New Roman"/>
        </w:rPr>
        <w:t>.</w:t>
      </w:r>
      <w:r w:rsidR="00B23069">
        <w:rPr>
          <w:rFonts w:ascii="Times New Roman" w:hAnsi="Times New Roman" w:cs="Times New Roman"/>
        </w:rPr>
        <w:t xml:space="preserve"> Despite these efficiencies</w:t>
      </w:r>
      <w:r w:rsidR="00616965">
        <w:rPr>
          <w:rFonts w:ascii="Times New Roman" w:hAnsi="Times New Roman" w:cs="Times New Roman"/>
        </w:rPr>
        <w:t xml:space="preserve">, prototypes </w:t>
      </w:r>
      <w:r w:rsidR="00E834BE">
        <w:rPr>
          <w:rFonts w:ascii="Times New Roman" w:hAnsi="Times New Roman" w:cs="Times New Roman"/>
        </w:rPr>
        <w:t xml:space="preserve">of </w:t>
      </w:r>
      <w:r w:rsidR="00E16DCD" w:rsidRPr="00EC6272">
        <w:rPr>
          <w:rFonts w:ascii="Times New Roman" w:hAnsi="Times New Roman" w:cs="Times New Roman"/>
          <w:i/>
          <w:iCs/>
        </w:rPr>
        <w:t>social</w:t>
      </w:r>
      <w:r w:rsidR="00E16DCD">
        <w:rPr>
          <w:rFonts w:ascii="Times New Roman" w:hAnsi="Times New Roman" w:cs="Times New Roman"/>
        </w:rPr>
        <w:t xml:space="preserve"> </w:t>
      </w:r>
      <w:r w:rsidR="00616965">
        <w:rPr>
          <w:rFonts w:ascii="Times New Roman" w:hAnsi="Times New Roman" w:cs="Times New Roman"/>
        </w:rPr>
        <w:t>categories can have pernicious consequences</w:t>
      </w:r>
      <w:r w:rsidR="00E16DCD">
        <w:rPr>
          <w:rFonts w:ascii="Times New Roman" w:hAnsi="Times New Roman" w:cs="Times New Roman"/>
        </w:rPr>
        <w:t xml:space="preserve">. </w:t>
      </w:r>
      <w:r w:rsidR="00616965">
        <w:rPr>
          <w:rFonts w:ascii="Times New Roman" w:hAnsi="Times New Roman" w:cs="Times New Roman"/>
        </w:rPr>
        <w:t>For example</w:t>
      </w:r>
      <w:r w:rsidR="008F2B04">
        <w:rPr>
          <w:rFonts w:ascii="Times New Roman" w:hAnsi="Times New Roman" w:cs="Times New Roman"/>
        </w:rPr>
        <w:t xml:space="preserve">, </w:t>
      </w:r>
      <w:r w:rsidR="00FA77E1">
        <w:rPr>
          <w:rFonts w:ascii="Times New Roman" w:hAnsi="Times New Roman" w:cs="Times New Roman"/>
        </w:rPr>
        <w:t xml:space="preserve">among adults, </w:t>
      </w:r>
      <w:r w:rsidR="00636958">
        <w:rPr>
          <w:rFonts w:ascii="Times New Roman" w:hAnsi="Times New Roman" w:cs="Times New Roman"/>
        </w:rPr>
        <w:t>the tendency to</w:t>
      </w:r>
      <w:r w:rsidR="00421957">
        <w:rPr>
          <w:rFonts w:ascii="Times New Roman" w:hAnsi="Times New Roman" w:cs="Times New Roman"/>
        </w:rPr>
        <w:t xml:space="preserve"> </w:t>
      </w:r>
      <w:r w:rsidR="00E16DCD">
        <w:rPr>
          <w:rFonts w:ascii="Times New Roman" w:hAnsi="Times New Roman" w:cs="Times New Roman"/>
        </w:rPr>
        <w:t xml:space="preserve">bring to mind certain kinds of people (e.g., White people or men) when </w:t>
      </w:r>
      <w:r w:rsidR="0002398E">
        <w:rPr>
          <w:rFonts w:ascii="Times New Roman" w:hAnsi="Times New Roman" w:cs="Times New Roman"/>
        </w:rPr>
        <w:t>considering</w:t>
      </w:r>
      <w:r w:rsidR="00E16DCD">
        <w:rPr>
          <w:rFonts w:ascii="Times New Roman" w:hAnsi="Times New Roman" w:cs="Times New Roman"/>
        </w:rPr>
        <w:t xml:space="preserve"> who </w:t>
      </w:r>
      <w:r w:rsidR="00A22D6A">
        <w:rPr>
          <w:rFonts w:ascii="Times New Roman" w:hAnsi="Times New Roman" w:cs="Times New Roman"/>
        </w:rPr>
        <w:t>is prototypical of</w:t>
      </w:r>
      <w:r w:rsidR="00E16DCD">
        <w:rPr>
          <w:rFonts w:ascii="Times New Roman" w:hAnsi="Times New Roman" w:cs="Times New Roman"/>
        </w:rPr>
        <w:t xml:space="preserve"> a leader (</w:t>
      </w:r>
      <w:r w:rsidR="00A64481">
        <w:rPr>
          <w:rFonts w:ascii="Times New Roman" w:hAnsi="Times New Roman" w:cs="Times New Roman"/>
        </w:rPr>
        <w:t xml:space="preserve">Rosette, </w:t>
      </w:r>
      <w:proofErr w:type="spellStart"/>
      <w:r w:rsidR="00A64481">
        <w:rPr>
          <w:rFonts w:ascii="Times New Roman" w:hAnsi="Times New Roman" w:cs="Times New Roman"/>
        </w:rPr>
        <w:t>Leonardelli</w:t>
      </w:r>
      <w:proofErr w:type="spellEnd"/>
      <w:r w:rsidR="00A64481">
        <w:rPr>
          <w:rFonts w:ascii="Times New Roman" w:hAnsi="Times New Roman" w:cs="Times New Roman"/>
        </w:rPr>
        <w:t>, &amp; Phillips, 2008)</w:t>
      </w:r>
      <w:r w:rsidR="00E16DCD">
        <w:rPr>
          <w:rFonts w:ascii="Times New Roman" w:hAnsi="Times New Roman" w:cs="Times New Roman"/>
        </w:rPr>
        <w:t xml:space="preserve">, a new </w:t>
      </w:r>
      <w:r w:rsidR="00A64481">
        <w:rPr>
          <w:rFonts w:ascii="Times New Roman" w:hAnsi="Times New Roman" w:cs="Times New Roman"/>
        </w:rPr>
        <w:t>employee (Bertrand</w:t>
      </w:r>
      <w:r w:rsidR="003B3757">
        <w:rPr>
          <w:rFonts w:ascii="Times New Roman" w:hAnsi="Times New Roman" w:cs="Times New Roman"/>
        </w:rPr>
        <w:t>,</w:t>
      </w:r>
      <w:r w:rsidR="00274CC0">
        <w:rPr>
          <w:rFonts w:ascii="Times New Roman" w:hAnsi="Times New Roman" w:cs="Times New Roman"/>
        </w:rPr>
        <w:t xml:space="preserve"> </w:t>
      </w:r>
      <w:proofErr w:type="spellStart"/>
      <w:r w:rsidR="00274CC0">
        <w:rPr>
          <w:rFonts w:ascii="Times New Roman" w:hAnsi="Times New Roman" w:cs="Times New Roman"/>
        </w:rPr>
        <w:t>Chugh</w:t>
      </w:r>
      <w:proofErr w:type="spellEnd"/>
      <w:r w:rsidR="00274CC0">
        <w:rPr>
          <w:rFonts w:ascii="Times New Roman" w:hAnsi="Times New Roman" w:cs="Times New Roman"/>
        </w:rPr>
        <w:t>,</w:t>
      </w:r>
      <w:r w:rsidR="00A64481">
        <w:rPr>
          <w:rFonts w:ascii="Times New Roman" w:hAnsi="Times New Roman" w:cs="Times New Roman"/>
        </w:rPr>
        <w:t xml:space="preserve"> &amp; Mullainathan, 2005)</w:t>
      </w:r>
      <w:r w:rsidR="00E16DCD">
        <w:rPr>
          <w:rFonts w:ascii="Times New Roman" w:hAnsi="Times New Roman" w:cs="Times New Roman"/>
        </w:rPr>
        <w:t xml:space="preserve">, or even a romantic partner </w:t>
      </w:r>
      <w:r w:rsidR="00A64481">
        <w:rPr>
          <w:rFonts w:ascii="Times New Roman" w:hAnsi="Times New Roman" w:cs="Times New Roman"/>
        </w:rPr>
        <w:t>(Galinsky, Hall, &amp; Cuddy, 2013</w:t>
      </w:r>
      <w:r w:rsidR="00411900">
        <w:rPr>
          <w:rFonts w:ascii="Times New Roman" w:hAnsi="Times New Roman" w:cs="Times New Roman"/>
        </w:rPr>
        <w:t xml:space="preserve">) </w:t>
      </w:r>
      <w:r w:rsidR="00E16DCD">
        <w:rPr>
          <w:rFonts w:ascii="Times New Roman" w:hAnsi="Times New Roman" w:cs="Times New Roman"/>
        </w:rPr>
        <w:t>can result in systematic patterns of discrimination.</w:t>
      </w:r>
      <w:r w:rsidR="008E19EC" w:rsidRPr="008E19EC">
        <w:rPr>
          <w:rFonts w:ascii="Times New Roman" w:hAnsi="Times New Roman" w:cs="Times New Roman"/>
        </w:rPr>
        <w:t xml:space="preserve"> </w:t>
      </w:r>
    </w:p>
    <w:p w14:paraId="7DF1F3B6" w14:textId="13B27730" w:rsidR="00446550" w:rsidRDefault="006C142B" w:rsidP="008E19EC">
      <w:pPr>
        <w:spacing w:line="480" w:lineRule="auto"/>
        <w:ind w:firstLine="720"/>
        <w:rPr>
          <w:rFonts w:ascii="Times New Roman" w:hAnsi="Times New Roman" w:cs="Times New Roman"/>
        </w:rPr>
      </w:pPr>
      <w:r>
        <w:rPr>
          <w:rFonts w:ascii="Times New Roman" w:hAnsi="Times New Roman" w:cs="Times New Roman"/>
        </w:rPr>
        <w:t>P</w:t>
      </w:r>
      <w:r w:rsidR="008E19EC">
        <w:rPr>
          <w:rFonts w:ascii="Times New Roman" w:hAnsi="Times New Roman" w:cs="Times New Roman"/>
        </w:rPr>
        <w:t xml:space="preserve">eople </w:t>
      </w:r>
      <w:r w:rsidR="00E548EA">
        <w:rPr>
          <w:rFonts w:ascii="Times New Roman" w:hAnsi="Times New Roman" w:cs="Times New Roman"/>
        </w:rPr>
        <w:t xml:space="preserve">begin to </w:t>
      </w:r>
      <w:r w:rsidR="008E19EC">
        <w:rPr>
          <w:rFonts w:ascii="Times New Roman" w:hAnsi="Times New Roman" w:cs="Times New Roman"/>
        </w:rPr>
        <w:t>develop category prototypes</w:t>
      </w:r>
      <w:r w:rsidR="008E19EC" w:rsidRPr="008E1712">
        <w:rPr>
          <w:rFonts w:ascii="Times New Roman" w:hAnsi="Times New Roman" w:cs="Times New Roman"/>
        </w:rPr>
        <w:t xml:space="preserve"> </w:t>
      </w:r>
      <w:r w:rsidR="008E19EC">
        <w:rPr>
          <w:rFonts w:ascii="Times New Roman" w:hAnsi="Times New Roman" w:cs="Times New Roman"/>
        </w:rPr>
        <w:t xml:space="preserve">in early childhood </w:t>
      </w:r>
      <w:r w:rsidR="008E19EC" w:rsidRPr="008E1712">
        <w:rPr>
          <w:rFonts w:ascii="Times New Roman" w:hAnsi="Times New Roman" w:cs="Times New Roman"/>
        </w:rPr>
        <w:t>(</w:t>
      </w:r>
      <w:proofErr w:type="spellStart"/>
      <w:r w:rsidR="008E19EC" w:rsidRPr="008E1712">
        <w:rPr>
          <w:rFonts w:ascii="Times New Roman" w:hAnsi="Times New Roman" w:cs="Times New Roman"/>
        </w:rPr>
        <w:t>Mervis</w:t>
      </w:r>
      <w:proofErr w:type="spellEnd"/>
      <w:r w:rsidR="008E19EC" w:rsidRPr="008E1712">
        <w:rPr>
          <w:rFonts w:ascii="Times New Roman" w:hAnsi="Times New Roman" w:cs="Times New Roman"/>
        </w:rPr>
        <w:t xml:space="preserve"> &amp; </w:t>
      </w:r>
      <w:proofErr w:type="spellStart"/>
      <w:r w:rsidR="008E19EC" w:rsidRPr="008E1712">
        <w:rPr>
          <w:rFonts w:ascii="Times New Roman" w:hAnsi="Times New Roman" w:cs="Times New Roman"/>
        </w:rPr>
        <w:t>Pani</w:t>
      </w:r>
      <w:proofErr w:type="spellEnd"/>
      <w:r w:rsidR="008E19EC" w:rsidRPr="008E1712">
        <w:rPr>
          <w:rFonts w:ascii="Times New Roman" w:hAnsi="Times New Roman" w:cs="Times New Roman"/>
        </w:rPr>
        <w:t>, 1980),</w:t>
      </w:r>
      <w:r w:rsidR="008E19EC">
        <w:rPr>
          <w:rFonts w:ascii="Times New Roman" w:hAnsi="Times New Roman" w:cs="Times New Roman"/>
        </w:rPr>
        <w:t xml:space="preserve"> </w:t>
      </w:r>
      <w:r>
        <w:rPr>
          <w:rFonts w:ascii="Times New Roman" w:hAnsi="Times New Roman" w:cs="Times New Roman"/>
        </w:rPr>
        <w:t xml:space="preserve">so </w:t>
      </w:r>
      <w:r w:rsidR="008E19EC">
        <w:rPr>
          <w:rFonts w:ascii="Times New Roman" w:hAnsi="Times New Roman" w:cs="Times New Roman"/>
        </w:rPr>
        <w:t>understanding how children incorporate race and gender in</w:t>
      </w:r>
      <w:r w:rsidR="00210DA7">
        <w:rPr>
          <w:rFonts w:ascii="Times New Roman" w:hAnsi="Times New Roman" w:cs="Times New Roman"/>
        </w:rPr>
        <w:t>to</w:t>
      </w:r>
      <w:r w:rsidR="008E19EC">
        <w:rPr>
          <w:rFonts w:ascii="Times New Roman" w:hAnsi="Times New Roman" w:cs="Times New Roman"/>
        </w:rPr>
        <w:t xml:space="preserve"> their </w:t>
      </w:r>
      <w:r w:rsidR="00636958">
        <w:rPr>
          <w:rFonts w:ascii="Times New Roman" w:hAnsi="Times New Roman" w:cs="Times New Roman"/>
        </w:rPr>
        <w:t>social prototypes</w:t>
      </w:r>
      <w:r w:rsidR="00816F34">
        <w:rPr>
          <w:rFonts w:ascii="Times New Roman" w:hAnsi="Times New Roman" w:cs="Times New Roman"/>
        </w:rPr>
        <w:t xml:space="preserve"> across development</w:t>
      </w:r>
      <w:r w:rsidR="008E19EC">
        <w:rPr>
          <w:rFonts w:ascii="Times New Roman" w:hAnsi="Times New Roman" w:cs="Times New Roman"/>
        </w:rPr>
        <w:t xml:space="preserve"> is crucial for addressing these broader </w:t>
      </w:r>
      <w:r w:rsidR="00B04466">
        <w:rPr>
          <w:rFonts w:ascii="Times New Roman" w:hAnsi="Times New Roman" w:cs="Times New Roman"/>
        </w:rPr>
        <w:t xml:space="preserve">issues </w:t>
      </w:r>
      <w:r w:rsidR="008E19EC">
        <w:rPr>
          <w:rFonts w:ascii="Times New Roman" w:hAnsi="Times New Roman" w:cs="Times New Roman"/>
        </w:rPr>
        <w:t xml:space="preserve">of social inequality. </w:t>
      </w:r>
      <w:r w:rsidR="00E52779">
        <w:rPr>
          <w:rFonts w:ascii="Times New Roman" w:hAnsi="Times New Roman" w:cs="Times New Roman"/>
        </w:rPr>
        <w:t xml:space="preserve">For example, if </w:t>
      </w:r>
      <w:r w:rsidR="00E52779">
        <w:rPr>
          <w:rFonts w:ascii="Times New Roman" w:hAnsi="Times New Roman" w:cs="Times New Roman"/>
        </w:rPr>
        <w:lastRenderedPageBreak/>
        <w:t xml:space="preserve">children believe White </w:t>
      </w:r>
      <w:r w:rsidR="00B23069">
        <w:rPr>
          <w:rFonts w:ascii="Times New Roman" w:hAnsi="Times New Roman" w:cs="Times New Roman"/>
        </w:rPr>
        <w:t>people</w:t>
      </w:r>
      <w:r w:rsidR="00E52779">
        <w:rPr>
          <w:rFonts w:ascii="Times New Roman" w:hAnsi="Times New Roman" w:cs="Times New Roman"/>
        </w:rPr>
        <w:t xml:space="preserve"> are representative of </w:t>
      </w:r>
      <w:r w:rsidR="00B23069">
        <w:rPr>
          <w:rFonts w:ascii="Times New Roman" w:hAnsi="Times New Roman" w:cs="Times New Roman"/>
        </w:rPr>
        <w:t>men</w:t>
      </w:r>
      <w:r w:rsidR="00E52779">
        <w:rPr>
          <w:rFonts w:ascii="Times New Roman" w:hAnsi="Times New Roman" w:cs="Times New Roman"/>
        </w:rPr>
        <w:t xml:space="preserve">, </w:t>
      </w:r>
      <w:r w:rsidR="00B23069">
        <w:rPr>
          <w:rFonts w:ascii="Times New Roman" w:hAnsi="Times New Roman" w:cs="Times New Roman"/>
        </w:rPr>
        <w:t xml:space="preserve">and also that men are most prototypical of various high-status social roles (e.g., President; Greenlee et al., 2020), </w:t>
      </w:r>
      <w:r w:rsidR="00E52779">
        <w:rPr>
          <w:rFonts w:ascii="Times New Roman" w:hAnsi="Times New Roman" w:cs="Times New Roman"/>
        </w:rPr>
        <w:t xml:space="preserve">then </w:t>
      </w:r>
      <w:r w:rsidR="00D34554">
        <w:rPr>
          <w:rFonts w:ascii="Times New Roman" w:hAnsi="Times New Roman" w:cs="Times New Roman"/>
        </w:rPr>
        <w:t>over</w:t>
      </w:r>
      <w:r w:rsidR="0059047C">
        <w:rPr>
          <w:rFonts w:ascii="Times New Roman" w:hAnsi="Times New Roman" w:cs="Times New Roman"/>
        </w:rPr>
        <w:t xml:space="preserve"> a lifetime this</w:t>
      </w:r>
      <w:r w:rsidR="00D34554">
        <w:rPr>
          <w:rFonts w:ascii="Times New Roman" w:hAnsi="Times New Roman" w:cs="Times New Roman"/>
        </w:rPr>
        <w:t xml:space="preserve"> may manifest </w:t>
      </w:r>
      <w:r w:rsidR="0059047C">
        <w:rPr>
          <w:rFonts w:ascii="Times New Roman" w:hAnsi="Times New Roman" w:cs="Times New Roman"/>
        </w:rPr>
        <w:t xml:space="preserve">and reinforce </w:t>
      </w:r>
      <w:r w:rsidR="00D34554">
        <w:rPr>
          <w:rFonts w:ascii="Times New Roman" w:hAnsi="Times New Roman" w:cs="Times New Roman"/>
        </w:rPr>
        <w:t>a belief that White men are the default choice to lead society.</w:t>
      </w:r>
      <w:r w:rsidR="00E52779">
        <w:rPr>
          <w:rFonts w:ascii="Times New Roman" w:hAnsi="Times New Roman" w:cs="Times New Roman"/>
        </w:rPr>
        <w:t xml:space="preserve"> </w:t>
      </w:r>
      <w:r w:rsidR="00D34554">
        <w:rPr>
          <w:rFonts w:ascii="Times New Roman" w:hAnsi="Times New Roman" w:cs="Times New Roman"/>
        </w:rPr>
        <w:t>More pernicious</w:t>
      </w:r>
      <w:r w:rsidR="0059047C">
        <w:rPr>
          <w:rFonts w:ascii="Times New Roman" w:hAnsi="Times New Roman" w:cs="Times New Roman"/>
        </w:rPr>
        <w:t>ly</w:t>
      </w:r>
      <w:r w:rsidR="00D34554">
        <w:rPr>
          <w:rFonts w:ascii="Times New Roman" w:hAnsi="Times New Roman" w:cs="Times New Roman"/>
        </w:rPr>
        <w:t>, the belief that White men are the prototype for these high-status positions may also preclude people from considering candidates who are not White or men</w:t>
      </w:r>
      <w:r w:rsidR="00DB0109">
        <w:rPr>
          <w:rFonts w:ascii="Times New Roman" w:hAnsi="Times New Roman" w:cs="Times New Roman"/>
        </w:rPr>
        <w:t>,</w:t>
      </w:r>
      <w:r w:rsidR="00D34554">
        <w:rPr>
          <w:rFonts w:ascii="Times New Roman" w:hAnsi="Times New Roman" w:cs="Times New Roman"/>
        </w:rPr>
        <w:t xml:space="preserve"> </w:t>
      </w:r>
      <w:r w:rsidR="00DB0109">
        <w:rPr>
          <w:rFonts w:ascii="Times New Roman" w:hAnsi="Times New Roman" w:cs="Times New Roman"/>
        </w:rPr>
        <w:t xml:space="preserve">or </w:t>
      </w:r>
      <w:r w:rsidR="00D34554">
        <w:rPr>
          <w:rFonts w:ascii="Times New Roman" w:hAnsi="Times New Roman" w:cs="Times New Roman"/>
        </w:rPr>
        <w:t xml:space="preserve">even inspire backlash </w:t>
      </w:r>
      <w:r w:rsidR="0059047C">
        <w:rPr>
          <w:rFonts w:ascii="Times New Roman" w:hAnsi="Times New Roman" w:cs="Times New Roman"/>
        </w:rPr>
        <w:t xml:space="preserve">against people from minoritized backgrounds </w:t>
      </w:r>
      <w:r w:rsidR="00D34554">
        <w:rPr>
          <w:rFonts w:ascii="Times New Roman" w:hAnsi="Times New Roman" w:cs="Times New Roman"/>
        </w:rPr>
        <w:t xml:space="preserve">(e.g., </w:t>
      </w:r>
      <w:proofErr w:type="spellStart"/>
      <w:r w:rsidR="00D34554">
        <w:rPr>
          <w:rFonts w:ascii="Times New Roman" w:hAnsi="Times New Roman" w:cs="Times New Roman"/>
        </w:rPr>
        <w:t>Okimoto</w:t>
      </w:r>
      <w:proofErr w:type="spellEnd"/>
      <w:r w:rsidR="00D34554">
        <w:rPr>
          <w:rFonts w:ascii="Times New Roman" w:hAnsi="Times New Roman" w:cs="Times New Roman"/>
        </w:rPr>
        <w:t xml:space="preserve"> &amp; </w:t>
      </w:r>
      <w:proofErr w:type="spellStart"/>
      <w:r w:rsidR="00D34554">
        <w:rPr>
          <w:rFonts w:ascii="Times New Roman" w:hAnsi="Times New Roman" w:cs="Times New Roman"/>
        </w:rPr>
        <w:t>Brescoll</w:t>
      </w:r>
      <w:proofErr w:type="spellEnd"/>
      <w:r w:rsidR="00D34554">
        <w:rPr>
          <w:rFonts w:ascii="Times New Roman" w:hAnsi="Times New Roman" w:cs="Times New Roman"/>
        </w:rPr>
        <w:t>, 2010; Livingston, Rosette, &amp; Washington, 2012).</w:t>
      </w:r>
      <w:r w:rsidR="0059047C">
        <w:rPr>
          <w:rFonts w:ascii="Times New Roman" w:hAnsi="Times New Roman" w:cs="Times New Roman"/>
        </w:rPr>
        <w:t xml:space="preserve"> </w:t>
      </w:r>
      <w:r w:rsidR="00D34554">
        <w:rPr>
          <w:rFonts w:ascii="Times New Roman" w:hAnsi="Times New Roman" w:cs="Times New Roman"/>
        </w:rPr>
        <w:t xml:space="preserve">However, whether and how children </w:t>
      </w:r>
      <w:r w:rsidR="005A5CF4">
        <w:rPr>
          <w:rFonts w:ascii="Times New Roman" w:hAnsi="Times New Roman" w:cs="Times New Roman"/>
        </w:rPr>
        <w:t>systematically</w:t>
      </w:r>
      <w:r w:rsidR="00D34554">
        <w:rPr>
          <w:rFonts w:ascii="Times New Roman" w:hAnsi="Times New Roman" w:cs="Times New Roman"/>
        </w:rPr>
        <w:t xml:space="preserve"> incorporate race and gender in their social prototypes</w:t>
      </w:r>
      <w:r w:rsidR="00816F34">
        <w:rPr>
          <w:rFonts w:ascii="Times New Roman" w:hAnsi="Times New Roman" w:cs="Times New Roman"/>
        </w:rPr>
        <w:t xml:space="preserve"> across development</w:t>
      </w:r>
      <w:r w:rsidR="00D34554">
        <w:rPr>
          <w:rFonts w:ascii="Times New Roman" w:hAnsi="Times New Roman" w:cs="Times New Roman"/>
        </w:rPr>
        <w:t xml:space="preserve"> is largely unknown. </w:t>
      </w:r>
    </w:p>
    <w:p w14:paraId="2937B2FC" w14:textId="2826D163" w:rsidR="0004302A" w:rsidRPr="002C3133" w:rsidRDefault="00C901CA" w:rsidP="0004302A">
      <w:pPr>
        <w:spacing w:line="480" w:lineRule="auto"/>
        <w:ind w:firstLine="720"/>
        <w:rPr>
          <w:rFonts w:ascii="Times New Roman" w:hAnsi="Times New Roman" w:cs="Times New Roman"/>
        </w:rPr>
      </w:pPr>
      <w:r>
        <w:rPr>
          <w:rFonts w:ascii="Times New Roman" w:hAnsi="Times New Roman" w:cs="Times New Roman"/>
        </w:rPr>
        <w:t>The</w:t>
      </w:r>
      <w:r w:rsidR="00A64481">
        <w:rPr>
          <w:rFonts w:ascii="Times New Roman" w:hAnsi="Times New Roman" w:cs="Times New Roman"/>
        </w:rPr>
        <w:t xml:space="preserve"> present work</w:t>
      </w:r>
      <w:r>
        <w:rPr>
          <w:rFonts w:ascii="Times New Roman" w:hAnsi="Times New Roman" w:cs="Times New Roman"/>
        </w:rPr>
        <w:t xml:space="preserve"> </w:t>
      </w:r>
      <w:r w:rsidR="00A64481">
        <w:rPr>
          <w:rFonts w:ascii="Times New Roman" w:hAnsi="Times New Roman" w:cs="Times New Roman"/>
        </w:rPr>
        <w:t>consider</w:t>
      </w:r>
      <w:r w:rsidR="00DA2592">
        <w:rPr>
          <w:rFonts w:ascii="Times New Roman" w:hAnsi="Times New Roman" w:cs="Times New Roman"/>
        </w:rPr>
        <w:t>ed</w:t>
      </w:r>
      <w:r w:rsidR="00A64481">
        <w:rPr>
          <w:rFonts w:ascii="Times New Roman" w:hAnsi="Times New Roman" w:cs="Times New Roman"/>
        </w:rPr>
        <w:t xml:space="preserve"> two interrelated questions</w:t>
      </w:r>
      <w:r w:rsidR="0004302A">
        <w:rPr>
          <w:rFonts w:ascii="Times New Roman" w:hAnsi="Times New Roman" w:cs="Times New Roman"/>
        </w:rPr>
        <w:t>.</w:t>
      </w:r>
      <w:r w:rsidR="00A64481">
        <w:rPr>
          <w:rFonts w:ascii="Times New Roman" w:hAnsi="Times New Roman" w:cs="Times New Roman"/>
        </w:rPr>
        <w:t xml:space="preserve"> </w:t>
      </w:r>
      <w:r w:rsidR="0004302A">
        <w:rPr>
          <w:rFonts w:ascii="Times New Roman" w:hAnsi="Times New Roman" w:cs="Times New Roman"/>
        </w:rPr>
        <w:t>F</w:t>
      </w:r>
      <w:r w:rsidR="00A64481">
        <w:rPr>
          <w:rFonts w:ascii="Times New Roman" w:hAnsi="Times New Roman" w:cs="Times New Roman"/>
        </w:rPr>
        <w:t xml:space="preserve">irst, </w:t>
      </w:r>
      <w:r w:rsidR="0004302A">
        <w:rPr>
          <w:rFonts w:ascii="Times New Roman" w:hAnsi="Times New Roman" w:cs="Times New Roman"/>
        </w:rPr>
        <w:t>we ask</w:t>
      </w:r>
      <w:r w:rsidR="00DA2592">
        <w:rPr>
          <w:rFonts w:ascii="Times New Roman" w:hAnsi="Times New Roman" w:cs="Times New Roman"/>
        </w:rPr>
        <w:t>ed</w:t>
      </w:r>
      <w:r w:rsidR="0004302A">
        <w:rPr>
          <w:rFonts w:ascii="Times New Roman" w:hAnsi="Times New Roman" w:cs="Times New Roman"/>
        </w:rPr>
        <w:t xml:space="preserve"> </w:t>
      </w:r>
      <w:r w:rsidR="00A64481">
        <w:rPr>
          <w:rFonts w:ascii="Times New Roman" w:hAnsi="Times New Roman" w:cs="Times New Roman"/>
        </w:rPr>
        <w:t xml:space="preserve">how race biases children’s representations of gender </w:t>
      </w:r>
      <w:r w:rsidR="00A67272">
        <w:rPr>
          <w:rFonts w:ascii="Times New Roman" w:hAnsi="Times New Roman" w:cs="Times New Roman"/>
        </w:rPr>
        <w:t xml:space="preserve">categories </w:t>
      </w:r>
      <w:r w:rsidR="00A51019">
        <w:rPr>
          <w:rFonts w:ascii="Times New Roman" w:hAnsi="Times New Roman" w:cs="Times New Roman"/>
        </w:rPr>
        <w:t>(</w:t>
      </w:r>
      <w:r w:rsidR="00A51019">
        <w:rPr>
          <w:rFonts w:ascii="Times New Roman" w:hAnsi="Times New Roman" w:cs="Times New Roman"/>
          <w:i/>
          <w:iCs/>
        </w:rPr>
        <w:t>men, women</w:t>
      </w:r>
      <w:r w:rsidR="00A51019">
        <w:rPr>
          <w:rFonts w:ascii="Times New Roman" w:hAnsi="Times New Roman" w:cs="Times New Roman"/>
        </w:rPr>
        <w:t xml:space="preserve">, </w:t>
      </w:r>
      <w:r w:rsidR="00A51019">
        <w:rPr>
          <w:rFonts w:ascii="Times New Roman" w:hAnsi="Times New Roman" w:cs="Times New Roman"/>
          <w:i/>
          <w:iCs/>
        </w:rPr>
        <w:t>boys</w:t>
      </w:r>
      <w:r w:rsidR="00A51019">
        <w:rPr>
          <w:rFonts w:ascii="Times New Roman" w:hAnsi="Times New Roman" w:cs="Times New Roman"/>
        </w:rPr>
        <w:t xml:space="preserve">, and </w:t>
      </w:r>
      <w:r w:rsidR="00A51019">
        <w:rPr>
          <w:rFonts w:ascii="Times New Roman" w:hAnsi="Times New Roman" w:cs="Times New Roman"/>
          <w:i/>
          <w:iCs/>
        </w:rPr>
        <w:t>girls</w:t>
      </w:r>
      <w:r w:rsidR="00FA77E1">
        <w:rPr>
          <w:rFonts w:ascii="Times New Roman" w:hAnsi="Times New Roman" w:cs="Times New Roman"/>
          <w:i/>
          <w:iCs/>
        </w:rPr>
        <w:t xml:space="preserve">; </w:t>
      </w:r>
      <w:r w:rsidR="00FA77E1">
        <w:rPr>
          <w:rFonts w:ascii="Times New Roman" w:hAnsi="Times New Roman" w:cs="Times New Roman"/>
        </w:rPr>
        <w:t>e.g., how does race shape who children think of as a prototypical man?</w:t>
      </w:r>
      <w:r w:rsidR="00A51019">
        <w:rPr>
          <w:rFonts w:ascii="Times New Roman" w:hAnsi="Times New Roman" w:cs="Times New Roman"/>
        </w:rPr>
        <w:t>)</w:t>
      </w:r>
      <w:r w:rsidR="0004302A">
        <w:rPr>
          <w:rFonts w:ascii="Times New Roman" w:hAnsi="Times New Roman" w:cs="Times New Roman"/>
        </w:rPr>
        <w:t>.</w:t>
      </w:r>
      <w:r w:rsidR="00411900">
        <w:rPr>
          <w:rFonts w:ascii="Times New Roman" w:hAnsi="Times New Roman" w:cs="Times New Roman"/>
        </w:rPr>
        <w:t xml:space="preserve"> </w:t>
      </w:r>
      <w:r w:rsidR="0004302A">
        <w:rPr>
          <w:rFonts w:ascii="Times New Roman" w:hAnsi="Times New Roman" w:cs="Times New Roman"/>
        </w:rPr>
        <w:t>Se</w:t>
      </w:r>
      <w:r w:rsidR="00A64481">
        <w:rPr>
          <w:rFonts w:ascii="Times New Roman" w:hAnsi="Times New Roman" w:cs="Times New Roman"/>
        </w:rPr>
        <w:t xml:space="preserve">cond, </w:t>
      </w:r>
      <w:r w:rsidR="0004302A">
        <w:rPr>
          <w:rFonts w:ascii="Times New Roman" w:hAnsi="Times New Roman" w:cs="Times New Roman"/>
        </w:rPr>
        <w:t>we investigate</w:t>
      </w:r>
      <w:r w:rsidR="00DA2592">
        <w:rPr>
          <w:rFonts w:ascii="Times New Roman" w:hAnsi="Times New Roman" w:cs="Times New Roman"/>
        </w:rPr>
        <w:t>d</w:t>
      </w:r>
      <w:r w:rsidR="0004302A">
        <w:rPr>
          <w:rFonts w:ascii="Times New Roman" w:hAnsi="Times New Roman" w:cs="Times New Roman"/>
        </w:rPr>
        <w:t xml:space="preserve"> </w:t>
      </w:r>
      <w:r w:rsidR="00A64481">
        <w:rPr>
          <w:rFonts w:ascii="Times New Roman" w:hAnsi="Times New Roman" w:cs="Times New Roman"/>
        </w:rPr>
        <w:t xml:space="preserve">how both race and gender </w:t>
      </w:r>
      <w:r w:rsidR="004764A1">
        <w:rPr>
          <w:rFonts w:ascii="Times New Roman" w:hAnsi="Times New Roman" w:cs="Times New Roman"/>
        </w:rPr>
        <w:t>interact to</w:t>
      </w:r>
      <w:r w:rsidR="00A64481">
        <w:rPr>
          <w:rFonts w:ascii="Times New Roman" w:hAnsi="Times New Roman" w:cs="Times New Roman"/>
        </w:rPr>
        <w:t xml:space="preserve"> bias </w:t>
      </w:r>
      <w:r w:rsidR="005474E3">
        <w:rPr>
          <w:rFonts w:ascii="Times New Roman" w:hAnsi="Times New Roman" w:cs="Times New Roman"/>
        </w:rPr>
        <w:t>children’s</w:t>
      </w:r>
      <w:r w:rsidR="00A64481">
        <w:rPr>
          <w:rFonts w:ascii="Times New Roman" w:hAnsi="Times New Roman" w:cs="Times New Roman"/>
        </w:rPr>
        <w:t xml:space="preserve"> representations of </w:t>
      </w:r>
      <w:r w:rsidR="00A67272">
        <w:rPr>
          <w:rFonts w:ascii="Times New Roman" w:hAnsi="Times New Roman" w:cs="Times New Roman"/>
        </w:rPr>
        <w:t>more superordinate</w:t>
      </w:r>
      <w:r w:rsidR="001E5CB4">
        <w:rPr>
          <w:rFonts w:ascii="Times New Roman" w:hAnsi="Times New Roman" w:cs="Times New Roman"/>
        </w:rPr>
        <w:t xml:space="preserve"> </w:t>
      </w:r>
      <w:r w:rsidR="00A64481">
        <w:rPr>
          <w:rFonts w:ascii="Times New Roman" w:hAnsi="Times New Roman" w:cs="Times New Roman"/>
        </w:rPr>
        <w:t>social categor</w:t>
      </w:r>
      <w:r w:rsidR="00B31306">
        <w:rPr>
          <w:rFonts w:ascii="Times New Roman" w:hAnsi="Times New Roman" w:cs="Times New Roman"/>
        </w:rPr>
        <w:t xml:space="preserve">ies </w:t>
      </w:r>
      <w:r w:rsidR="00A51019">
        <w:rPr>
          <w:rFonts w:ascii="Times New Roman" w:hAnsi="Times New Roman" w:cs="Times New Roman"/>
        </w:rPr>
        <w:t>(</w:t>
      </w:r>
      <w:r w:rsidR="00B31306">
        <w:rPr>
          <w:rFonts w:ascii="Times New Roman" w:hAnsi="Times New Roman" w:cs="Times New Roman"/>
          <w:i/>
          <w:iCs/>
        </w:rPr>
        <w:t xml:space="preserve">people </w:t>
      </w:r>
      <w:r w:rsidR="00B31306">
        <w:rPr>
          <w:rFonts w:ascii="Times New Roman" w:hAnsi="Times New Roman" w:cs="Times New Roman"/>
        </w:rPr>
        <w:t xml:space="preserve">and </w:t>
      </w:r>
      <w:r w:rsidR="00B31306">
        <w:rPr>
          <w:rFonts w:ascii="Times New Roman" w:hAnsi="Times New Roman" w:cs="Times New Roman"/>
          <w:i/>
          <w:iCs/>
        </w:rPr>
        <w:t>kids</w:t>
      </w:r>
      <w:r w:rsidR="00FA77E1">
        <w:rPr>
          <w:rFonts w:ascii="Times New Roman" w:hAnsi="Times New Roman" w:cs="Times New Roman"/>
          <w:i/>
          <w:iCs/>
        </w:rPr>
        <w:t>;</w:t>
      </w:r>
      <w:r w:rsidR="00FA77E1">
        <w:rPr>
          <w:rFonts w:ascii="Times New Roman" w:hAnsi="Times New Roman" w:cs="Times New Roman"/>
        </w:rPr>
        <w:t xml:space="preserve"> e.g., who do children think of as a prototypical person?</w:t>
      </w:r>
      <w:r w:rsidR="00A51019">
        <w:rPr>
          <w:rFonts w:ascii="Times New Roman" w:hAnsi="Times New Roman" w:cs="Times New Roman"/>
        </w:rPr>
        <w:t>)</w:t>
      </w:r>
      <w:r w:rsidR="00A0551A">
        <w:rPr>
          <w:rFonts w:ascii="Times New Roman" w:hAnsi="Times New Roman" w:cs="Times New Roman"/>
          <w:i/>
          <w:iCs/>
        </w:rPr>
        <w:t>.</w:t>
      </w:r>
      <w:r w:rsidR="002C3133">
        <w:rPr>
          <w:rFonts w:ascii="Times New Roman" w:hAnsi="Times New Roman" w:cs="Times New Roman"/>
          <w:i/>
          <w:iCs/>
        </w:rPr>
        <w:t xml:space="preserve"> </w:t>
      </w:r>
      <w:r w:rsidR="002C3133">
        <w:rPr>
          <w:rFonts w:ascii="Times New Roman" w:hAnsi="Times New Roman" w:cs="Times New Roman"/>
        </w:rPr>
        <w:t xml:space="preserve">In both cases, we tested how these effects emerge across age in childhood, as children become more immersed in cultural ideologies and stereotypes that favor some groups over others. </w:t>
      </w:r>
    </w:p>
    <w:p w14:paraId="7BF4E1B8" w14:textId="38C04055" w:rsidR="0004302A" w:rsidRPr="00411900" w:rsidRDefault="008619DB" w:rsidP="00411900">
      <w:pPr>
        <w:spacing w:line="480" w:lineRule="auto"/>
        <w:rPr>
          <w:rFonts w:ascii="Times New Roman" w:hAnsi="Times New Roman" w:cs="Times New Roman"/>
          <w:b/>
          <w:bCs/>
        </w:rPr>
      </w:pPr>
      <w:r>
        <w:rPr>
          <w:rFonts w:ascii="Times New Roman" w:hAnsi="Times New Roman" w:cs="Times New Roman"/>
          <w:b/>
          <w:bCs/>
        </w:rPr>
        <w:t xml:space="preserve">How </w:t>
      </w:r>
      <w:r w:rsidR="00B87B97">
        <w:rPr>
          <w:rFonts w:ascii="Times New Roman" w:hAnsi="Times New Roman" w:cs="Times New Roman"/>
          <w:b/>
          <w:bCs/>
          <w:i/>
          <w:iCs/>
        </w:rPr>
        <w:t>R</w:t>
      </w:r>
      <w:r w:rsidR="0004302A" w:rsidRPr="0085646F">
        <w:rPr>
          <w:rFonts w:ascii="Times New Roman" w:hAnsi="Times New Roman" w:cs="Times New Roman"/>
          <w:b/>
          <w:bCs/>
          <w:i/>
          <w:iCs/>
        </w:rPr>
        <w:t>ace</w:t>
      </w:r>
      <w:r w:rsidR="0004302A" w:rsidRPr="00411900">
        <w:rPr>
          <w:rFonts w:ascii="Times New Roman" w:hAnsi="Times New Roman" w:cs="Times New Roman"/>
          <w:b/>
          <w:bCs/>
        </w:rPr>
        <w:t xml:space="preserve"> </w:t>
      </w:r>
      <w:r>
        <w:rPr>
          <w:rFonts w:ascii="Times New Roman" w:hAnsi="Times New Roman" w:cs="Times New Roman"/>
          <w:b/>
          <w:bCs/>
        </w:rPr>
        <w:t xml:space="preserve">Biases </w:t>
      </w:r>
      <w:r w:rsidR="00B87B97">
        <w:rPr>
          <w:rFonts w:ascii="Times New Roman" w:hAnsi="Times New Roman" w:cs="Times New Roman"/>
          <w:b/>
          <w:bCs/>
        </w:rPr>
        <w:t>C</w:t>
      </w:r>
      <w:r w:rsidR="0004302A" w:rsidRPr="00411900">
        <w:rPr>
          <w:rFonts w:ascii="Times New Roman" w:hAnsi="Times New Roman" w:cs="Times New Roman"/>
          <w:b/>
          <w:bCs/>
        </w:rPr>
        <w:t xml:space="preserve">hildren’s </w:t>
      </w:r>
      <w:r w:rsidR="00B87B97">
        <w:rPr>
          <w:rFonts w:ascii="Times New Roman" w:hAnsi="Times New Roman" w:cs="Times New Roman"/>
          <w:b/>
          <w:bCs/>
        </w:rPr>
        <w:t>R</w:t>
      </w:r>
      <w:r w:rsidR="0004302A" w:rsidRPr="00411900">
        <w:rPr>
          <w:rFonts w:ascii="Times New Roman" w:hAnsi="Times New Roman" w:cs="Times New Roman"/>
          <w:b/>
          <w:bCs/>
        </w:rPr>
        <w:t xml:space="preserve">epresentations of </w:t>
      </w:r>
      <w:r w:rsidR="00B87B97">
        <w:rPr>
          <w:rFonts w:ascii="Times New Roman" w:hAnsi="Times New Roman" w:cs="Times New Roman"/>
          <w:b/>
          <w:bCs/>
          <w:i/>
          <w:iCs/>
        </w:rPr>
        <w:t>G</w:t>
      </w:r>
      <w:r w:rsidR="0004302A" w:rsidRPr="0085646F">
        <w:rPr>
          <w:rFonts w:ascii="Times New Roman" w:hAnsi="Times New Roman" w:cs="Times New Roman"/>
          <w:b/>
          <w:bCs/>
          <w:i/>
          <w:iCs/>
        </w:rPr>
        <w:t>ender</w:t>
      </w:r>
    </w:p>
    <w:p w14:paraId="0B1D6C62" w14:textId="1190C3B7" w:rsidR="00F87052" w:rsidRDefault="00F87052" w:rsidP="0004302A">
      <w:pPr>
        <w:spacing w:line="480" w:lineRule="auto"/>
        <w:ind w:firstLine="720"/>
        <w:rPr>
          <w:rFonts w:ascii="Times New Roman" w:hAnsi="Times New Roman" w:cs="Times New Roman"/>
        </w:rPr>
      </w:pPr>
      <w:r>
        <w:rPr>
          <w:rFonts w:ascii="Times New Roman" w:hAnsi="Times New Roman" w:cs="Times New Roman"/>
        </w:rPr>
        <w:t xml:space="preserve">In thinking about how race might bias children’s gender </w:t>
      </w:r>
      <w:r w:rsidR="004764A1">
        <w:rPr>
          <w:rFonts w:ascii="Times New Roman" w:hAnsi="Times New Roman" w:cs="Times New Roman"/>
        </w:rPr>
        <w:t>concepts</w:t>
      </w:r>
      <w:r>
        <w:rPr>
          <w:rFonts w:ascii="Times New Roman" w:hAnsi="Times New Roman" w:cs="Times New Roman"/>
        </w:rPr>
        <w:t>, one possibility is simply that it does not</w:t>
      </w:r>
      <w:r w:rsidR="004764A1">
        <w:rPr>
          <w:rFonts w:ascii="Times New Roman" w:hAnsi="Times New Roman" w:cs="Times New Roman"/>
        </w:rPr>
        <w:t>—</w:t>
      </w:r>
      <w:proofErr w:type="gramStart"/>
      <w:r w:rsidR="004764A1">
        <w:rPr>
          <w:rFonts w:ascii="Times New Roman" w:hAnsi="Times New Roman" w:cs="Times New Roman"/>
        </w:rPr>
        <w:t>that young children</w:t>
      </w:r>
      <w:proofErr w:type="gramEnd"/>
      <w:r w:rsidR="004764A1">
        <w:rPr>
          <w:rFonts w:ascii="Times New Roman" w:hAnsi="Times New Roman" w:cs="Times New Roman"/>
        </w:rPr>
        <w:t xml:space="preserve"> think about gender and race separately, and that when they focus on gender, they pay little attention to race information. </w:t>
      </w:r>
      <w:r w:rsidR="00AB43DB">
        <w:rPr>
          <w:rFonts w:ascii="Times New Roman" w:hAnsi="Times New Roman" w:cs="Times New Roman"/>
        </w:rPr>
        <w:t xml:space="preserve">Indeed, children </w:t>
      </w:r>
      <w:r w:rsidR="004764A1">
        <w:rPr>
          <w:rFonts w:ascii="Times New Roman" w:hAnsi="Times New Roman" w:cs="Times New Roman"/>
        </w:rPr>
        <w:t xml:space="preserve">often </w:t>
      </w:r>
      <w:r w:rsidR="0080042B">
        <w:rPr>
          <w:rFonts w:ascii="Times New Roman" w:hAnsi="Times New Roman" w:cs="Times New Roman"/>
        </w:rPr>
        <w:t xml:space="preserve">appear to </w:t>
      </w:r>
      <w:r w:rsidR="004764A1">
        <w:rPr>
          <w:rFonts w:ascii="Times New Roman" w:hAnsi="Times New Roman" w:cs="Times New Roman"/>
        </w:rPr>
        <w:t xml:space="preserve">pay more attention to gender than race when the two types of categories are examined separately. For example, </w:t>
      </w:r>
      <w:r w:rsidR="00952EDD">
        <w:rPr>
          <w:rFonts w:ascii="Times New Roman" w:hAnsi="Times New Roman" w:cs="Times New Roman"/>
        </w:rPr>
        <w:t>three-year-old</w:t>
      </w:r>
      <w:r w:rsidR="004764A1">
        <w:rPr>
          <w:rFonts w:ascii="Times New Roman" w:hAnsi="Times New Roman" w:cs="Times New Roman"/>
        </w:rPr>
        <w:t xml:space="preserve"> </w:t>
      </w:r>
      <w:r w:rsidR="00AB43DB">
        <w:rPr>
          <w:rFonts w:ascii="Times New Roman" w:hAnsi="Times New Roman" w:cs="Times New Roman"/>
        </w:rPr>
        <w:t xml:space="preserve">White </w:t>
      </w:r>
      <w:r w:rsidR="004764A1">
        <w:rPr>
          <w:rFonts w:ascii="Times New Roman" w:hAnsi="Times New Roman" w:cs="Times New Roman"/>
        </w:rPr>
        <w:t>children</w:t>
      </w:r>
      <w:r w:rsidR="00952EDD">
        <w:rPr>
          <w:rFonts w:ascii="Times New Roman" w:hAnsi="Times New Roman" w:cs="Times New Roman"/>
        </w:rPr>
        <w:t xml:space="preserve"> use gender- but not race-based </w:t>
      </w:r>
      <w:r w:rsidR="002164B1">
        <w:rPr>
          <w:rFonts w:ascii="Times New Roman" w:hAnsi="Times New Roman" w:cs="Times New Roman"/>
        </w:rPr>
        <w:t xml:space="preserve">similarities </w:t>
      </w:r>
      <w:r w:rsidR="00952EDD">
        <w:rPr>
          <w:rFonts w:ascii="Times New Roman" w:hAnsi="Times New Roman" w:cs="Times New Roman"/>
        </w:rPr>
        <w:t xml:space="preserve">to decide who to be friends with (Shutts, </w:t>
      </w:r>
      <w:proofErr w:type="spellStart"/>
      <w:r w:rsidR="00952EDD">
        <w:rPr>
          <w:rFonts w:ascii="Times New Roman" w:hAnsi="Times New Roman" w:cs="Times New Roman"/>
        </w:rPr>
        <w:t>Roben</w:t>
      </w:r>
      <w:proofErr w:type="spellEnd"/>
      <w:r w:rsidR="00952EDD">
        <w:rPr>
          <w:rFonts w:ascii="Times New Roman" w:hAnsi="Times New Roman" w:cs="Times New Roman"/>
        </w:rPr>
        <w:t xml:space="preserve">, &amp; </w:t>
      </w:r>
      <w:proofErr w:type="spellStart"/>
      <w:r w:rsidR="00952EDD">
        <w:rPr>
          <w:rFonts w:ascii="Times New Roman" w:hAnsi="Times New Roman" w:cs="Times New Roman"/>
        </w:rPr>
        <w:t>Spelke</w:t>
      </w:r>
      <w:proofErr w:type="spellEnd"/>
      <w:r w:rsidR="00952EDD">
        <w:rPr>
          <w:rFonts w:ascii="Times New Roman" w:hAnsi="Times New Roman" w:cs="Times New Roman"/>
        </w:rPr>
        <w:t xml:space="preserve">, 2013) and </w:t>
      </w:r>
      <w:r w:rsidR="004764A1">
        <w:rPr>
          <w:rFonts w:ascii="Times New Roman" w:hAnsi="Times New Roman" w:cs="Times New Roman"/>
        </w:rPr>
        <w:t xml:space="preserve">choose toys and activities endorsed by same-gender children more than same-race children </w:t>
      </w:r>
      <w:r w:rsidR="00952EDD">
        <w:rPr>
          <w:rFonts w:ascii="Times New Roman" w:hAnsi="Times New Roman" w:cs="Times New Roman"/>
        </w:rPr>
        <w:t xml:space="preserve">(Shutts, Banaji, &amp; </w:t>
      </w:r>
      <w:proofErr w:type="spellStart"/>
      <w:r w:rsidR="00952EDD">
        <w:rPr>
          <w:rFonts w:ascii="Times New Roman" w:hAnsi="Times New Roman" w:cs="Times New Roman"/>
        </w:rPr>
        <w:lastRenderedPageBreak/>
        <w:t>Spelke</w:t>
      </w:r>
      <w:proofErr w:type="spellEnd"/>
      <w:r w:rsidR="00952EDD">
        <w:rPr>
          <w:rFonts w:ascii="Times New Roman" w:hAnsi="Times New Roman" w:cs="Times New Roman"/>
        </w:rPr>
        <w:t xml:space="preserve">, 2010). </w:t>
      </w:r>
      <w:r w:rsidR="00F57F7A">
        <w:rPr>
          <w:rFonts w:ascii="Times New Roman" w:hAnsi="Times New Roman" w:cs="Times New Roman"/>
        </w:rPr>
        <w:t>In</w:t>
      </w:r>
      <w:r w:rsidR="00210DA7">
        <w:rPr>
          <w:rFonts w:ascii="Times New Roman" w:hAnsi="Times New Roman" w:cs="Times New Roman"/>
        </w:rPr>
        <w:t xml:space="preserve"> these</w:t>
      </w:r>
      <w:r w:rsidR="00F57F7A">
        <w:rPr>
          <w:rFonts w:ascii="Times New Roman" w:hAnsi="Times New Roman" w:cs="Times New Roman"/>
        </w:rPr>
        <w:t xml:space="preserve"> prior studies </w:t>
      </w:r>
      <w:r w:rsidR="005F7667">
        <w:rPr>
          <w:rFonts w:ascii="Times New Roman" w:hAnsi="Times New Roman" w:cs="Times New Roman"/>
        </w:rPr>
        <w:t xml:space="preserve">investigating the influence of race on children’s social preferences, </w:t>
      </w:r>
      <w:r w:rsidR="00A67272">
        <w:rPr>
          <w:rFonts w:ascii="Times New Roman" w:hAnsi="Times New Roman" w:cs="Times New Roman"/>
        </w:rPr>
        <w:t xml:space="preserve">however, </w:t>
      </w:r>
      <w:r w:rsidR="00583041">
        <w:rPr>
          <w:rFonts w:ascii="Times New Roman" w:hAnsi="Times New Roman" w:cs="Times New Roman"/>
        </w:rPr>
        <w:t xml:space="preserve">both of the possible social partners </w:t>
      </w:r>
      <w:r w:rsidR="005F7667">
        <w:rPr>
          <w:rFonts w:ascii="Times New Roman" w:hAnsi="Times New Roman" w:cs="Times New Roman"/>
        </w:rPr>
        <w:t xml:space="preserve">often </w:t>
      </w:r>
      <w:r w:rsidR="00583041">
        <w:rPr>
          <w:rFonts w:ascii="Times New Roman" w:hAnsi="Times New Roman" w:cs="Times New Roman"/>
        </w:rPr>
        <w:t>match</w:t>
      </w:r>
      <w:r w:rsidR="00385874">
        <w:rPr>
          <w:rFonts w:ascii="Times New Roman" w:hAnsi="Times New Roman" w:cs="Times New Roman"/>
        </w:rPr>
        <w:t>ed</w:t>
      </w:r>
      <w:r w:rsidR="00583041">
        <w:rPr>
          <w:rFonts w:ascii="Times New Roman" w:hAnsi="Times New Roman" w:cs="Times New Roman"/>
        </w:rPr>
        <w:t xml:space="preserve"> the participating child’s gender</w:t>
      </w:r>
      <w:r w:rsidR="008E19EC">
        <w:rPr>
          <w:rFonts w:ascii="Times New Roman" w:hAnsi="Times New Roman" w:cs="Times New Roman"/>
        </w:rPr>
        <w:t xml:space="preserve"> (e.g., </w:t>
      </w:r>
      <w:proofErr w:type="spellStart"/>
      <w:r w:rsidR="008E19EC">
        <w:rPr>
          <w:rFonts w:ascii="Times New Roman" w:hAnsi="Times New Roman" w:cs="Times New Roman"/>
        </w:rPr>
        <w:t>Renno</w:t>
      </w:r>
      <w:proofErr w:type="spellEnd"/>
      <w:r w:rsidR="008E19EC">
        <w:rPr>
          <w:rFonts w:ascii="Times New Roman" w:hAnsi="Times New Roman" w:cs="Times New Roman"/>
        </w:rPr>
        <w:t xml:space="preserve"> &amp; Shutts</w:t>
      </w:r>
      <w:r w:rsidR="00710691">
        <w:rPr>
          <w:rFonts w:ascii="Times New Roman" w:hAnsi="Times New Roman" w:cs="Times New Roman"/>
        </w:rPr>
        <w:t xml:space="preserve">, 2015; </w:t>
      </w:r>
      <w:r w:rsidR="008E19EC">
        <w:rPr>
          <w:rFonts w:ascii="Times New Roman" w:hAnsi="Times New Roman" w:cs="Times New Roman"/>
        </w:rPr>
        <w:t>Shutts et al., 2010</w:t>
      </w:r>
      <w:r w:rsidR="00710691">
        <w:rPr>
          <w:rFonts w:ascii="Times New Roman" w:hAnsi="Times New Roman" w:cs="Times New Roman"/>
        </w:rPr>
        <w:t>)</w:t>
      </w:r>
      <w:r w:rsidR="005F7667">
        <w:rPr>
          <w:rFonts w:ascii="Times New Roman" w:hAnsi="Times New Roman" w:cs="Times New Roman"/>
        </w:rPr>
        <w:t xml:space="preserve">—leaving open the question of how race and gender </w:t>
      </w:r>
      <w:r w:rsidR="00816F34">
        <w:rPr>
          <w:rFonts w:ascii="Times New Roman" w:hAnsi="Times New Roman" w:cs="Times New Roman"/>
        </w:rPr>
        <w:t>information</w:t>
      </w:r>
      <w:r w:rsidR="005F7667">
        <w:rPr>
          <w:rFonts w:ascii="Times New Roman" w:hAnsi="Times New Roman" w:cs="Times New Roman"/>
        </w:rPr>
        <w:t xml:space="preserve"> might interact</w:t>
      </w:r>
      <w:r w:rsidR="00A67272">
        <w:rPr>
          <w:rFonts w:ascii="Times New Roman" w:hAnsi="Times New Roman" w:cs="Times New Roman"/>
        </w:rPr>
        <w:t xml:space="preserve"> to shape children’s </w:t>
      </w:r>
      <w:r w:rsidR="00924000">
        <w:rPr>
          <w:rFonts w:ascii="Times New Roman" w:hAnsi="Times New Roman" w:cs="Times New Roman"/>
        </w:rPr>
        <w:t xml:space="preserve">social </w:t>
      </w:r>
      <w:r w:rsidR="00A67272">
        <w:rPr>
          <w:rFonts w:ascii="Times New Roman" w:hAnsi="Times New Roman" w:cs="Times New Roman"/>
        </w:rPr>
        <w:t>decisions</w:t>
      </w:r>
      <w:r w:rsidR="005F7667">
        <w:rPr>
          <w:rFonts w:ascii="Times New Roman" w:hAnsi="Times New Roman" w:cs="Times New Roman"/>
        </w:rPr>
        <w:t>.</w:t>
      </w:r>
      <w:r w:rsidR="005F7667" w:rsidDel="005F7667">
        <w:rPr>
          <w:rFonts w:ascii="Times New Roman" w:hAnsi="Times New Roman" w:cs="Times New Roman"/>
        </w:rPr>
        <w:t xml:space="preserve"> </w:t>
      </w:r>
    </w:p>
    <w:p w14:paraId="11F43BAF" w14:textId="0BDC37AB" w:rsidR="000E0DFB" w:rsidRDefault="00AF5594" w:rsidP="0048447D">
      <w:pPr>
        <w:spacing w:line="480" w:lineRule="auto"/>
        <w:ind w:firstLine="720"/>
        <w:rPr>
          <w:rFonts w:ascii="Times New Roman" w:hAnsi="Times New Roman" w:cs="Times New Roman"/>
        </w:rPr>
      </w:pPr>
      <w:r>
        <w:rPr>
          <w:rFonts w:ascii="Times New Roman" w:hAnsi="Times New Roman" w:cs="Times New Roman"/>
        </w:rPr>
        <w:t xml:space="preserve">Comparing how children think about gender and race in separate trials or experiments (as has been common in previous </w:t>
      </w:r>
      <w:proofErr w:type="gramStart"/>
      <w:r>
        <w:rPr>
          <w:rFonts w:ascii="Times New Roman" w:hAnsi="Times New Roman" w:cs="Times New Roman"/>
        </w:rPr>
        <w:t>research</w:t>
      </w:r>
      <w:r w:rsidR="00245381">
        <w:rPr>
          <w:rFonts w:ascii="Times New Roman" w:hAnsi="Times New Roman" w:cs="Times New Roman"/>
        </w:rPr>
        <w:t>;</w:t>
      </w:r>
      <w:proofErr w:type="gramEnd"/>
      <w:r w:rsidR="00245381">
        <w:rPr>
          <w:rFonts w:ascii="Times New Roman" w:hAnsi="Times New Roman" w:cs="Times New Roman"/>
        </w:rPr>
        <w:t xml:space="preserve"> e.g. </w:t>
      </w:r>
      <w:r w:rsidR="00A67272">
        <w:rPr>
          <w:rFonts w:ascii="Times New Roman" w:hAnsi="Times New Roman" w:cs="Times New Roman"/>
        </w:rPr>
        <w:t xml:space="preserve">Rhodes &amp; Gelman, 2009; </w:t>
      </w:r>
      <w:r w:rsidR="00636958">
        <w:rPr>
          <w:rFonts w:ascii="Times New Roman" w:hAnsi="Times New Roman" w:cs="Times New Roman"/>
        </w:rPr>
        <w:t>Waxman, 2010</w:t>
      </w:r>
      <w:r>
        <w:rPr>
          <w:rFonts w:ascii="Times New Roman" w:hAnsi="Times New Roman" w:cs="Times New Roman"/>
        </w:rPr>
        <w:t xml:space="preserve">) does not address how children think about the </w:t>
      </w:r>
      <w:r>
        <w:rPr>
          <w:rFonts w:ascii="Times New Roman" w:hAnsi="Times New Roman" w:cs="Times New Roman"/>
          <w:i/>
          <w:iCs/>
        </w:rPr>
        <w:t xml:space="preserve">intersection </w:t>
      </w:r>
      <w:r>
        <w:rPr>
          <w:rFonts w:ascii="Times New Roman" w:hAnsi="Times New Roman" w:cs="Times New Roman"/>
        </w:rPr>
        <w:t>of these categories (Cole, 200</w:t>
      </w:r>
      <w:r w:rsidR="00245381">
        <w:rPr>
          <w:rFonts w:ascii="Times New Roman" w:hAnsi="Times New Roman" w:cs="Times New Roman"/>
        </w:rPr>
        <w:t>9</w:t>
      </w:r>
      <w:r>
        <w:rPr>
          <w:rFonts w:ascii="Times New Roman" w:hAnsi="Times New Roman" w:cs="Times New Roman"/>
        </w:rPr>
        <w:t>)</w:t>
      </w:r>
      <w:r w:rsidR="004D73F1">
        <w:rPr>
          <w:rFonts w:ascii="Times New Roman" w:hAnsi="Times New Roman" w:cs="Times New Roman"/>
        </w:rPr>
        <w:t xml:space="preserve">. </w:t>
      </w:r>
      <w:r w:rsidR="00245381">
        <w:rPr>
          <w:rFonts w:ascii="Times New Roman" w:hAnsi="Times New Roman" w:cs="Times New Roman"/>
        </w:rPr>
        <w:t>Instead,</w:t>
      </w:r>
      <w:r>
        <w:rPr>
          <w:rFonts w:ascii="Times New Roman" w:hAnsi="Times New Roman" w:cs="Times New Roman"/>
        </w:rPr>
        <w:t xml:space="preserve"> ask</w:t>
      </w:r>
      <w:r w:rsidR="00245381">
        <w:rPr>
          <w:rFonts w:ascii="Times New Roman" w:hAnsi="Times New Roman" w:cs="Times New Roman"/>
        </w:rPr>
        <w:t>ing</w:t>
      </w:r>
      <w:r>
        <w:rPr>
          <w:rFonts w:ascii="Times New Roman" w:hAnsi="Times New Roman" w:cs="Times New Roman"/>
        </w:rPr>
        <w:t xml:space="preserve"> children to consider stimuli one at a time </w:t>
      </w:r>
      <w:r w:rsidR="00245381">
        <w:rPr>
          <w:rFonts w:ascii="Times New Roman" w:hAnsi="Times New Roman" w:cs="Times New Roman"/>
        </w:rPr>
        <w:t xml:space="preserve">(i.e., a more exemplar-based approach) is better suited to this question because it </w:t>
      </w:r>
      <w:r>
        <w:rPr>
          <w:rFonts w:ascii="Times New Roman" w:hAnsi="Times New Roman" w:cs="Times New Roman"/>
        </w:rPr>
        <w:t>allow</w:t>
      </w:r>
      <w:r w:rsidR="00245381">
        <w:rPr>
          <w:rFonts w:ascii="Times New Roman" w:hAnsi="Times New Roman" w:cs="Times New Roman"/>
        </w:rPr>
        <w:t>s</w:t>
      </w:r>
      <w:r>
        <w:rPr>
          <w:rFonts w:ascii="Times New Roman" w:hAnsi="Times New Roman" w:cs="Times New Roman"/>
        </w:rPr>
        <w:t xml:space="preserve"> </w:t>
      </w:r>
      <w:r w:rsidR="004A7D09">
        <w:rPr>
          <w:rFonts w:ascii="Times New Roman" w:hAnsi="Times New Roman" w:cs="Times New Roman"/>
        </w:rPr>
        <w:t xml:space="preserve">children </w:t>
      </w:r>
      <w:r>
        <w:rPr>
          <w:rFonts w:ascii="Times New Roman" w:hAnsi="Times New Roman" w:cs="Times New Roman"/>
        </w:rPr>
        <w:t xml:space="preserve">to draw on whatever information they view as meaningful. </w:t>
      </w:r>
      <w:r w:rsidR="00427215">
        <w:rPr>
          <w:rFonts w:ascii="Times New Roman" w:hAnsi="Times New Roman" w:cs="Times New Roman"/>
        </w:rPr>
        <w:t xml:space="preserve">For example, </w:t>
      </w:r>
      <w:proofErr w:type="spellStart"/>
      <w:r w:rsidR="00427215">
        <w:rPr>
          <w:rFonts w:ascii="Times New Roman" w:hAnsi="Times New Roman" w:cs="Times New Roman"/>
        </w:rPr>
        <w:t>Perszyk</w:t>
      </w:r>
      <w:proofErr w:type="spellEnd"/>
      <w:r w:rsidR="00A852EE">
        <w:rPr>
          <w:rFonts w:ascii="Times New Roman" w:hAnsi="Times New Roman" w:cs="Times New Roman"/>
        </w:rPr>
        <w:t xml:space="preserve"> </w:t>
      </w:r>
      <w:r w:rsidR="00427215">
        <w:rPr>
          <w:rFonts w:ascii="Times New Roman" w:hAnsi="Times New Roman" w:cs="Times New Roman"/>
        </w:rPr>
        <w:t>and colleagues (2019) used an exemplar-based measure of implicit attitudes</w:t>
      </w:r>
      <w:r w:rsidR="00284896">
        <w:rPr>
          <w:rFonts w:ascii="Times New Roman" w:hAnsi="Times New Roman" w:cs="Times New Roman"/>
        </w:rPr>
        <w:t xml:space="preserve"> to </w:t>
      </w:r>
      <w:r>
        <w:rPr>
          <w:rFonts w:ascii="Times New Roman" w:hAnsi="Times New Roman" w:cs="Times New Roman"/>
        </w:rPr>
        <w:t xml:space="preserve">assess </w:t>
      </w:r>
      <w:r w:rsidR="00FD4253">
        <w:rPr>
          <w:rFonts w:ascii="Times New Roman" w:hAnsi="Times New Roman" w:cs="Times New Roman"/>
        </w:rPr>
        <w:t xml:space="preserve">children’s </w:t>
      </w:r>
      <w:r>
        <w:rPr>
          <w:rFonts w:ascii="Times New Roman" w:hAnsi="Times New Roman" w:cs="Times New Roman"/>
        </w:rPr>
        <w:t xml:space="preserve">immediate affective reactions to pictures of </w:t>
      </w:r>
      <w:r w:rsidR="005F7667">
        <w:rPr>
          <w:rFonts w:ascii="Times New Roman" w:hAnsi="Times New Roman" w:cs="Times New Roman"/>
        </w:rPr>
        <w:t xml:space="preserve">Chinese characters </w:t>
      </w:r>
      <w:r w:rsidR="0088476A">
        <w:rPr>
          <w:rFonts w:ascii="Times New Roman" w:hAnsi="Times New Roman" w:cs="Times New Roman"/>
        </w:rPr>
        <w:t xml:space="preserve">that followed </w:t>
      </w:r>
      <w:r w:rsidR="005F7667">
        <w:rPr>
          <w:rFonts w:ascii="Times New Roman" w:hAnsi="Times New Roman" w:cs="Times New Roman"/>
        </w:rPr>
        <w:t xml:space="preserve">primes of </w:t>
      </w:r>
      <w:r>
        <w:rPr>
          <w:rFonts w:ascii="Times New Roman" w:hAnsi="Times New Roman" w:cs="Times New Roman"/>
        </w:rPr>
        <w:t xml:space="preserve">individual children </w:t>
      </w:r>
      <w:r w:rsidR="0088476A">
        <w:rPr>
          <w:rFonts w:ascii="Times New Roman" w:hAnsi="Times New Roman" w:cs="Times New Roman"/>
        </w:rPr>
        <w:t xml:space="preserve">who </w:t>
      </w:r>
      <w:r w:rsidR="005F7667">
        <w:rPr>
          <w:rFonts w:ascii="Times New Roman" w:hAnsi="Times New Roman" w:cs="Times New Roman"/>
        </w:rPr>
        <w:t xml:space="preserve">varied by race and gender. </w:t>
      </w:r>
      <w:r w:rsidR="00FD4253">
        <w:rPr>
          <w:rFonts w:ascii="Times New Roman" w:hAnsi="Times New Roman" w:cs="Times New Roman"/>
        </w:rPr>
        <w:t>The predominately</w:t>
      </w:r>
      <w:r>
        <w:rPr>
          <w:rFonts w:ascii="Times New Roman" w:hAnsi="Times New Roman" w:cs="Times New Roman"/>
        </w:rPr>
        <w:t xml:space="preserve"> </w:t>
      </w:r>
      <w:r w:rsidR="00427215">
        <w:rPr>
          <w:rFonts w:ascii="Times New Roman" w:hAnsi="Times New Roman" w:cs="Times New Roman"/>
        </w:rPr>
        <w:t>White</w:t>
      </w:r>
      <w:r w:rsidR="00FD4253">
        <w:rPr>
          <w:rFonts w:ascii="Times New Roman" w:hAnsi="Times New Roman" w:cs="Times New Roman"/>
        </w:rPr>
        <w:t xml:space="preserve"> sample of</w:t>
      </w:r>
      <w:r w:rsidR="00427215">
        <w:rPr>
          <w:rFonts w:ascii="Times New Roman" w:hAnsi="Times New Roman" w:cs="Times New Roman"/>
        </w:rPr>
        <w:t xml:space="preserve"> </w:t>
      </w:r>
      <w:r>
        <w:rPr>
          <w:rFonts w:ascii="Times New Roman" w:hAnsi="Times New Roman" w:cs="Times New Roman"/>
        </w:rPr>
        <w:t xml:space="preserve">4-year-old </w:t>
      </w:r>
      <w:r w:rsidR="00427215">
        <w:rPr>
          <w:rFonts w:ascii="Times New Roman" w:hAnsi="Times New Roman" w:cs="Times New Roman"/>
        </w:rPr>
        <w:t>children</w:t>
      </w:r>
      <w:r w:rsidR="00FD4253">
        <w:rPr>
          <w:rFonts w:ascii="Times New Roman" w:hAnsi="Times New Roman" w:cs="Times New Roman"/>
        </w:rPr>
        <w:t xml:space="preserve"> </w:t>
      </w:r>
      <w:r w:rsidR="00245381">
        <w:rPr>
          <w:rFonts w:ascii="Times New Roman" w:hAnsi="Times New Roman" w:cs="Times New Roman"/>
        </w:rPr>
        <w:t xml:space="preserve">evaluated the neutral Chinese characters more negatively when they followed pictures of </w:t>
      </w:r>
      <w:r w:rsidR="00427215">
        <w:rPr>
          <w:rFonts w:ascii="Times New Roman" w:hAnsi="Times New Roman" w:cs="Times New Roman"/>
        </w:rPr>
        <w:t>Black boys</w:t>
      </w:r>
      <w:r w:rsidR="00964078">
        <w:rPr>
          <w:rFonts w:ascii="Times New Roman" w:hAnsi="Times New Roman" w:cs="Times New Roman"/>
        </w:rPr>
        <w:t>,</w:t>
      </w:r>
      <w:r w:rsidR="00427215">
        <w:rPr>
          <w:rFonts w:ascii="Times New Roman" w:hAnsi="Times New Roman" w:cs="Times New Roman"/>
        </w:rPr>
        <w:t xml:space="preserve"> specifically, relative to White boys, White girls, and Black girls</w:t>
      </w:r>
      <w:r w:rsidR="00664098">
        <w:rPr>
          <w:rFonts w:ascii="Times New Roman" w:hAnsi="Times New Roman" w:cs="Times New Roman"/>
        </w:rPr>
        <w:t xml:space="preserve">—suggesting </w:t>
      </w:r>
      <w:r w:rsidR="00B242F0">
        <w:rPr>
          <w:rFonts w:ascii="Times New Roman" w:hAnsi="Times New Roman" w:cs="Times New Roman"/>
        </w:rPr>
        <w:t xml:space="preserve">that </w:t>
      </w:r>
      <w:r>
        <w:rPr>
          <w:rFonts w:ascii="Times New Roman" w:hAnsi="Times New Roman" w:cs="Times New Roman"/>
        </w:rPr>
        <w:t xml:space="preserve">children’s </w:t>
      </w:r>
      <w:r w:rsidR="006C3105">
        <w:rPr>
          <w:rFonts w:ascii="Times New Roman" w:hAnsi="Times New Roman" w:cs="Times New Roman"/>
        </w:rPr>
        <w:t xml:space="preserve">immediate affective reactions </w:t>
      </w:r>
      <w:r w:rsidR="007409F9">
        <w:rPr>
          <w:rFonts w:ascii="Times New Roman" w:hAnsi="Times New Roman" w:cs="Times New Roman"/>
        </w:rPr>
        <w:t>varied</w:t>
      </w:r>
      <w:r>
        <w:rPr>
          <w:rFonts w:ascii="Times New Roman" w:hAnsi="Times New Roman" w:cs="Times New Roman"/>
        </w:rPr>
        <w:t xml:space="preserve"> </w:t>
      </w:r>
      <w:r w:rsidR="007409F9">
        <w:rPr>
          <w:rFonts w:ascii="Times New Roman" w:hAnsi="Times New Roman" w:cs="Times New Roman"/>
        </w:rPr>
        <w:t xml:space="preserve">as a function of </w:t>
      </w:r>
      <w:r w:rsidR="00A67272">
        <w:rPr>
          <w:rFonts w:ascii="Times New Roman" w:hAnsi="Times New Roman" w:cs="Times New Roman"/>
        </w:rPr>
        <w:t xml:space="preserve">the intersection of </w:t>
      </w:r>
      <w:r>
        <w:rPr>
          <w:rFonts w:ascii="Times New Roman" w:hAnsi="Times New Roman" w:cs="Times New Roman"/>
        </w:rPr>
        <w:t>race and gender.</w:t>
      </w:r>
    </w:p>
    <w:p w14:paraId="274C95CD" w14:textId="6B410FDA" w:rsidR="008A4512" w:rsidRDefault="00AE4EE4" w:rsidP="004B414C">
      <w:pPr>
        <w:spacing w:line="480" w:lineRule="auto"/>
        <w:ind w:firstLine="720"/>
        <w:rPr>
          <w:rFonts w:ascii="Times New Roman" w:hAnsi="Times New Roman" w:cs="Times New Roman"/>
        </w:rPr>
      </w:pPr>
      <w:r>
        <w:rPr>
          <w:rFonts w:ascii="Times New Roman" w:hAnsi="Times New Roman" w:cs="Times New Roman"/>
        </w:rPr>
        <w:t>Given that children are sensitive to th</w:t>
      </w:r>
      <w:r w:rsidR="007409F9">
        <w:rPr>
          <w:rFonts w:ascii="Times New Roman" w:hAnsi="Times New Roman" w:cs="Times New Roman"/>
        </w:rPr>
        <w:t>e</w:t>
      </w:r>
      <w:r>
        <w:rPr>
          <w:rFonts w:ascii="Times New Roman" w:hAnsi="Times New Roman" w:cs="Times New Roman"/>
        </w:rPr>
        <w:t xml:space="preserve"> intersection </w:t>
      </w:r>
      <w:r w:rsidR="007409F9">
        <w:rPr>
          <w:rFonts w:ascii="Times New Roman" w:hAnsi="Times New Roman" w:cs="Times New Roman"/>
        </w:rPr>
        <w:t xml:space="preserve">of race and gender </w:t>
      </w:r>
      <w:r>
        <w:rPr>
          <w:rFonts w:ascii="Times New Roman" w:hAnsi="Times New Roman" w:cs="Times New Roman"/>
        </w:rPr>
        <w:t xml:space="preserve">by at least age 4, race could </w:t>
      </w:r>
      <w:r w:rsidR="00B3185E">
        <w:rPr>
          <w:rFonts w:ascii="Times New Roman" w:hAnsi="Times New Roman" w:cs="Times New Roman"/>
        </w:rPr>
        <w:t xml:space="preserve">shape </w:t>
      </w:r>
      <w:r>
        <w:rPr>
          <w:rFonts w:ascii="Times New Roman" w:hAnsi="Times New Roman" w:cs="Times New Roman"/>
        </w:rPr>
        <w:t xml:space="preserve">the development of children’s gender </w:t>
      </w:r>
      <w:r w:rsidR="00B3185E">
        <w:rPr>
          <w:rFonts w:ascii="Times New Roman" w:hAnsi="Times New Roman" w:cs="Times New Roman"/>
        </w:rPr>
        <w:t>representations</w:t>
      </w:r>
      <w:r>
        <w:rPr>
          <w:rFonts w:ascii="Times New Roman" w:hAnsi="Times New Roman" w:cs="Times New Roman"/>
        </w:rPr>
        <w:t xml:space="preserve"> in a number of ways</w:t>
      </w:r>
      <w:r w:rsidR="00B3185E">
        <w:rPr>
          <w:rFonts w:ascii="Times New Roman" w:hAnsi="Times New Roman" w:cs="Times New Roman"/>
        </w:rPr>
        <w:t xml:space="preserve"> not revealed </w:t>
      </w:r>
      <w:r w:rsidR="00385874">
        <w:rPr>
          <w:rFonts w:ascii="Times New Roman" w:hAnsi="Times New Roman" w:cs="Times New Roman"/>
        </w:rPr>
        <w:t>by</w:t>
      </w:r>
      <w:r w:rsidR="00B3185E">
        <w:rPr>
          <w:rFonts w:ascii="Times New Roman" w:hAnsi="Times New Roman" w:cs="Times New Roman"/>
        </w:rPr>
        <w:t xml:space="preserve"> prior work</w:t>
      </w:r>
      <w:r>
        <w:rPr>
          <w:rFonts w:ascii="Times New Roman" w:hAnsi="Times New Roman" w:cs="Times New Roman"/>
        </w:rPr>
        <w:t xml:space="preserve">. </w:t>
      </w:r>
      <w:r w:rsidR="00385874">
        <w:rPr>
          <w:rFonts w:ascii="Times New Roman" w:hAnsi="Times New Roman" w:cs="Times New Roman"/>
        </w:rPr>
        <w:t>Specifically, t</w:t>
      </w:r>
      <w:r>
        <w:rPr>
          <w:rFonts w:ascii="Times New Roman" w:hAnsi="Times New Roman" w:cs="Times New Roman"/>
        </w:rPr>
        <w:t>wo key theoretical perspectives</w:t>
      </w:r>
      <w:r w:rsidR="00CF33E8">
        <w:rPr>
          <w:rFonts w:ascii="Times New Roman" w:hAnsi="Times New Roman" w:cs="Times New Roman"/>
        </w:rPr>
        <w:t xml:space="preserve"> on intersectionality</w:t>
      </w:r>
      <w:r w:rsidR="00B3185E">
        <w:rPr>
          <w:rFonts w:ascii="Times New Roman" w:hAnsi="Times New Roman" w:cs="Times New Roman"/>
        </w:rPr>
        <w:t xml:space="preserve"> from </w:t>
      </w:r>
      <w:r w:rsidR="003D4296">
        <w:rPr>
          <w:rFonts w:ascii="Times New Roman" w:hAnsi="Times New Roman" w:cs="Times New Roman"/>
        </w:rPr>
        <w:t xml:space="preserve">the adult </w:t>
      </w:r>
      <w:r w:rsidR="00B3185E">
        <w:rPr>
          <w:rFonts w:ascii="Times New Roman" w:hAnsi="Times New Roman" w:cs="Times New Roman"/>
        </w:rPr>
        <w:t xml:space="preserve">social </w:t>
      </w:r>
      <w:r w:rsidR="003D4296">
        <w:rPr>
          <w:rFonts w:ascii="Times New Roman" w:hAnsi="Times New Roman" w:cs="Times New Roman"/>
        </w:rPr>
        <w:t xml:space="preserve">psychological </w:t>
      </w:r>
      <w:r w:rsidR="007409F9">
        <w:rPr>
          <w:rFonts w:ascii="Times New Roman" w:hAnsi="Times New Roman" w:cs="Times New Roman"/>
        </w:rPr>
        <w:t xml:space="preserve">literature </w:t>
      </w:r>
      <w:r w:rsidR="005602EE">
        <w:rPr>
          <w:rFonts w:ascii="Times New Roman" w:hAnsi="Times New Roman" w:cs="Times New Roman"/>
        </w:rPr>
        <w:t xml:space="preserve">provide </w:t>
      </w:r>
      <w:r w:rsidR="007409F9">
        <w:rPr>
          <w:rFonts w:ascii="Times New Roman" w:hAnsi="Times New Roman" w:cs="Times New Roman"/>
        </w:rPr>
        <w:t xml:space="preserve">guidance </w:t>
      </w:r>
      <w:r w:rsidR="005602EE">
        <w:rPr>
          <w:rFonts w:ascii="Times New Roman" w:hAnsi="Times New Roman" w:cs="Times New Roman"/>
        </w:rPr>
        <w:t xml:space="preserve">for </w:t>
      </w:r>
      <w:r w:rsidR="007409F9">
        <w:rPr>
          <w:rFonts w:ascii="Times New Roman" w:hAnsi="Times New Roman" w:cs="Times New Roman"/>
        </w:rPr>
        <w:t>how race and gender might intersect</w:t>
      </w:r>
      <w:r w:rsidR="00CF33E8">
        <w:rPr>
          <w:rFonts w:ascii="Times New Roman" w:hAnsi="Times New Roman" w:cs="Times New Roman"/>
        </w:rPr>
        <w:t xml:space="preserve"> </w:t>
      </w:r>
      <w:r w:rsidR="003D4296">
        <w:rPr>
          <w:rFonts w:ascii="Times New Roman" w:hAnsi="Times New Roman" w:cs="Times New Roman"/>
        </w:rPr>
        <w:t>in</w:t>
      </w:r>
      <w:r w:rsidR="005602EE">
        <w:rPr>
          <w:rFonts w:ascii="Times New Roman" w:hAnsi="Times New Roman" w:cs="Times New Roman"/>
        </w:rPr>
        <w:t xml:space="preserve"> </w:t>
      </w:r>
      <w:r w:rsidR="00755963">
        <w:rPr>
          <w:rFonts w:ascii="Times New Roman" w:hAnsi="Times New Roman" w:cs="Times New Roman"/>
        </w:rPr>
        <w:t>children</w:t>
      </w:r>
      <w:r w:rsidR="007409F9">
        <w:rPr>
          <w:rFonts w:ascii="Times New Roman" w:hAnsi="Times New Roman" w:cs="Times New Roman"/>
        </w:rPr>
        <w:t>’s minds</w:t>
      </w:r>
      <w:r>
        <w:rPr>
          <w:rFonts w:ascii="Times New Roman" w:hAnsi="Times New Roman" w:cs="Times New Roman"/>
        </w:rPr>
        <w:t xml:space="preserve">. First, </w:t>
      </w:r>
      <w:r w:rsidR="00446550">
        <w:rPr>
          <w:rFonts w:ascii="Times New Roman" w:hAnsi="Times New Roman" w:cs="Times New Roman"/>
        </w:rPr>
        <w:t xml:space="preserve">gendered-race theory (Johnson, Freeman, &amp; </w:t>
      </w:r>
      <w:proofErr w:type="spellStart"/>
      <w:r w:rsidR="00446550">
        <w:rPr>
          <w:rFonts w:ascii="Times New Roman" w:hAnsi="Times New Roman" w:cs="Times New Roman"/>
        </w:rPr>
        <w:t>Pauker</w:t>
      </w:r>
      <w:proofErr w:type="spellEnd"/>
      <w:r w:rsidR="00446550">
        <w:rPr>
          <w:rFonts w:ascii="Times New Roman" w:hAnsi="Times New Roman" w:cs="Times New Roman"/>
        </w:rPr>
        <w:t xml:space="preserve">, 2012) </w:t>
      </w:r>
      <w:r w:rsidR="00824232">
        <w:rPr>
          <w:rFonts w:ascii="Times New Roman" w:hAnsi="Times New Roman" w:cs="Times New Roman"/>
        </w:rPr>
        <w:t xml:space="preserve">suggests </w:t>
      </w:r>
      <w:r>
        <w:rPr>
          <w:rFonts w:ascii="Times New Roman" w:hAnsi="Times New Roman" w:cs="Times New Roman"/>
        </w:rPr>
        <w:t xml:space="preserve">that people </w:t>
      </w:r>
      <w:r w:rsidR="0059047C">
        <w:rPr>
          <w:rFonts w:ascii="Times New Roman" w:hAnsi="Times New Roman" w:cs="Times New Roman"/>
        </w:rPr>
        <w:t>consider</w:t>
      </w:r>
      <w:r w:rsidR="00824232">
        <w:rPr>
          <w:rFonts w:ascii="Times New Roman" w:hAnsi="Times New Roman" w:cs="Times New Roman"/>
        </w:rPr>
        <w:t xml:space="preserve"> </w:t>
      </w:r>
      <w:r w:rsidR="009E2269">
        <w:rPr>
          <w:rFonts w:ascii="Times New Roman" w:hAnsi="Times New Roman" w:cs="Times New Roman"/>
        </w:rPr>
        <w:t>overlapping stereotype content</w:t>
      </w:r>
      <w:r w:rsidR="0059047C">
        <w:rPr>
          <w:rFonts w:ascii="Times New Roman" w:hAnsi="Times New Roman" w:cs="Times New Roman"/>
        </w:rPr>
        <w:t xml:space="preserve"> in generating gendered-race prototypes (see also Brewer, Dull, &amp; Lui, 1981 for the perspective of stereotypes-as-prototypes)</w:t>
      </w:r>
      <w:r w:rsidR="009238C5">
        <w:rPr>
          <w:rFonts w:ascii="Times New Roman" w:hAnsi="Times New Roman" w:cs="Times New Roman"/>
        </w:rPr>
        <w:t xml:space="preserve">. </w:t>
      </w:r>
      <w:r>
        <w:rPr>
          <w:rFonts w:ascii="Times New Roman" w:hAnsi="Times New Roman" w:cs="Times New Roman"/>
        </w:rPr>
        <w:lastRenderedPageBreak/>
        <w:t xml:space="preserve">From this perspective, overlapping stereotypes about </w:t>
      </w:r>
      <w:r>
        <w:rPr>
          <w:rFonts w:ascii="Times New Roman" w:hAnsi="Times New Roman" w:cs="Times New Roman"/>
          <w:i/>
          <w:iCs/>
        </w:rPr>
        <w:t xml:space="preserve">men </w:t>
      </w:r>
      <w:r>
        <w:rPr>
          <w:rFonts w:ascii="Times New Roman" w:hAnsi="Times New Roman" w:cs="Times New Roman"/>
        </w:rPr>
        <w:t xml:space="preserve">and </w:t>
      </w:r>
      <w:r>
        <w:rPr>
          <w:rFonts w:ascii="Times New Roman" w:hAnsi="Times New Roman" w:cs="Times New Roman"/>
          <w:i/>
          <w:iCs/>
        </w:rPr>
        <w:t xml:space="preserve">Black people </w:t>
      </w:r>
      <w:r>
        <w:rPr>
          <w:rFonts w:ascii="Times New Roman" w:hAnsi="Times New Roman" w:cs="Times New Roman"/>
        </w:rPr>
        <w:t>(</w:t>
      </w:r>
      <w:r w:rsidR="00A60FB7">
        <w:rPr>
          <w:rFonts w:ascii="Times New Roman" w:hAnsi="Times New Roman" w:cs="Times New Roman"/>
        </w:rPr>
        <w:t xml:space="preserve">e.g., </w:t>
      </w:r>
      <w:r w:rsidR="00100EEF">
        <w:rPr>
          <w:rFonts w:ascii="Times New Roman" w:hAnsi="Times New Roman" w:cs="Times New Roman"/>
        </w:rPr>
        <w:t>“</w:t>
      </w:r>
      <w:r w:rsidR="00A60FB7">
        <w:rPr>
          <w:rFonts w:ascii="Times New Roman" w:hAnsi="Times New Roman" w:cs="Times New Roman"/>
        </w:rPr>
        <w:t>aggressive</w:t>
      </w:r>
      <w:r w:rsidR="00A36780">
        <w:rPr>
          <w:rFonts w:ascii="Times New Roman" w:hAnsi="Times New Roman" w:cs="Times New Roman"/>
        </w:rPr>
        <w:t>”</w:t>
      </w:r>
      <w:r>
        <w:rPr>
          <w:rFonts w:ascii="Times New Roman" w:hAnsi="Times New Roman" w:cs="Times New Roman"/>
        </w:rPr>
        <w:t>)</w:t>
      </w:r>
      <w:r w:rsidR="00824232">
        <w:rPr>
          <w:rFonts w:ascii="Times New Roman" w:hAnsi="Times New Roman" w:cs="Times New Roman"/>
        </w:rPr>
        <w:t xml:space="preserve"> lead people</w:t>
      </w:r>
      <w:r>
        <w:rPr>
          <w:rFonts w:ascii="Times New Roman" w:hAnsi="Times New Roman" w:cs="Times New Roman"/>
        </w:rPr>
        <w:t xml:space="preserve"> to think of Black men as highly prototypical of their gender category (and Black women as less so)</w:t>
      </w:r>
      <w:r w:rsidR="00450A1C">
        <w:rPr>
          <w:rFonts w:ascii="Times New Roman" w:hAnsi="Times New Roman" w:cs="Times New Roman"/>
        </w:rPr>
        <w:t>.</w:t>
      </w:r>
      <w:r w:rsidR="00694555">
        <w:rPr>
          <w:rFonts w:ascii="Times New Roman" w:hAnsi="Times New Roman" w:cs="Times New Roman"/>
        </w:rPr>
        <w:t xml:space="preserve"> </w:t>
      </w:r>
      <w:r w:rsidR="00C30F80">
        <w:rPr>
          <w:rFonts w:ascii="Times New Roman" w:hAnsi="Times New Roman" w:cs="Times New Roman"/>
        </w:rPr>
        <w:t>Similarly, o</w:t>
      </w:r>
      <w:r w:rsidR="00694555">
        <w:rPr>
          <w:rFonts w:ascii="Times New Roman" w:hAnsi="Times New Roman" w:cs="Times New Roman"/>
        </w:rPr>
        <w:t xml:space="preserve">verlapping stereotypes </w:t>
      </w:r>
      <w:r>
        <w:rPr>
          <w:rFonts w:ascii="Times New Roman" w:hAnsi="Times New Roman" w:cs="Times New Roman"/>
        </w:rPr>
        <w:t xml:space="preserve">about </w:t>
      </w:r>
      <w:r>
        <w:rPr>
          <w:rFonts w:ascii="Times New Roman" w:hAnsi="Times New Roman" w:cs="Times New Roman"/>
          <w:i/>
          <w:iCs/>
        </w:rPr>
        <w:t xml:space="preserve">women </w:t>
      </w:r>
      <w:r>
        <w:rPr>
          <w:rFonts w:ascii="Times New Roman" w:hAnsi="Times New Roman" w:cs="Times New Roman"/>
        </w:rPr>
        <w:t xml:space="preserve">and </w:t>
      </w:r>
      <w:r>
        <w:rPr>
          <w:rFonts w:ascii="Times New Roman" w:hAnsi="Times New Roman" w:cs="Times New Roman"/>
          <w:i/>
          <w:iCs/>
        </w:rPr>
        <w:t xml:space="preserve">Asian people </w:t>
      </w:r>
      <w:r>
        <w:rPr>
          <w:rFonts w:ascii="Times New Roman" w:hAnsi="Times New Roman" w:cs="Times New Roman"/>
        </w:rPr>
        <w:t>(</w:t>
      </w:r>
      <w:r w:rsidR="00A60FB7">
        <w:rPr>
          <w:rFonts w:ascii="Times New Roman" w:hAnsi="Times New Roman" w:cs="Times New Roman"/>
        </w:rPr>
        <w:t xml:space="preserve">e.g., </w:t>
      </w:r>
      <w:r w:rsidR="00B513D5">
        <w:rPr>
          <w:rFonts w:ascii="Times New Roman" w:hAnsi="Times New Roman" w:cs="Times New Roman"/>
        </w:rPr>
        <w:t>“</w:t>
      </w:r>
      <w:r w:rsidR="00790AB8">
        <w:rPr>
          <w:rFonts w:ascii="Times New Roman" w:hAnsi="Times New Roman" w:cs="Times New Roman"/>
        </w:rPr>
        <w:t>passive</w:t>
      </w:r>
      <w:r w:rsidR="00B513D5">
        <w:rPr>
          <w:rFonts w:ascii="Times New Roman" w:hAnsi="Times New Roman" w:cs="Times New Roman"/>
        </w:rPr>
        <w:t>”</w:t>
      </w:r>
      <w:r>
        <w:rPr>
          <w:rFonts w:ascii="Times New Roman" w:hAnsi="Times New Roman" w:cs="Times New Roman"/>
        </w:rPr>
        <w:t xml:space="preserve">) </w:t>
      </w:r>
      <w:r w:rsidR="00C30F80">
        <w:rPr>
          <w:rFonts w:ascii="Times New Roman" w:hAnsi="Times New Roman" w:cs="Times New Roman"/>
        </w:rPr>
        <w:t xml:space="preserve">lead people </w:t>
      </w:r>
      <w:r>
        <w:rPr>
          <w:rFonts w:ascii="Times New Roman" w:hAnsi="Times New Roman" w:cs="Times New Roman"/>
        </w:rPr>
        <w:t>to think of Asian women as prototypical of their gender category</w:t>
      </w:r>
      <w:r w:rsidR="00B3185E">
        <w:rPr>
          <w:rFonts w:ascii="Times New Roman" w:hAnsi="Times New Roman" w:cs="Times New Roman"/>
        </w:rPr>
        <w:t xml:space="preserve"> (and Asian men </w:t>
      </w:r>
      <w:r w:rsidR="00875227">
        <w:rPr>
          <w:rFonts w:ascii="Times New Roman" w:hAnsi="Times New Roman" w:cs="Times New Roman"/>
        </w:rPr>
        <w:t xml:space="preserve">as </w:t>
      </w:r>
      <w:r w:rsidR="00B3185E">
        <w:rPr>
          <w:rFonts w:ascii="Times New Roman" w:hAnsi="Times New Roman" w:cs="Times New Roman"/>
        </w:rPr>
        <w:t xml:space="preserve">less so). </w:t>
      </w:r>
      <w:r w:rsidR="005D5487">
        <w:rPr>
          <w:rFonts w:ascii="Times New Roman" w:hAnsi="Times New Roman" w:cs="Times New Roman"/>
        </w:rPr>
        <w:t>This</w:t>
      </w:r>
      <w:r w:rsidR="00CB14FE">
        <w:rPr>
          <w:rFonts w:ascii="Times New Roman" w:hAnsi="Times New Roman" w:cs="Times New Roman"/>
        </w:rPr>
        <w:t xml:space="preserve"> theory does not </w:t>
      </w:r>
      <w:r w:rsidR="005D5487">
        <w:rPr>
          <w:rFonts w:ascii="Times New Roman" w:hAnsi="Times New Roman" w:cs="Times New Roman"/>
        </w:rPr>
        <w:t xml:space="preserve">make </w:t>
      </w:r>
      <w:r w:rsidR="00F9174A">
        <w:rPr>
          <w:rFonts w:ascii="Times New Roman" w:hAnsi="Times New Roman" w:cs="Times New Roman"/>
        </w:rPr>
        <w:t xml:space="preserve">strong predictions for gendered associations with Whiteness. </w:t>
      </w:r>
    </w:p>
    <w:p w14:paraId="378EB2D6" w14:textId="7C5F2FC9" w:rsidR="00F9174A" w:rsidRDefault="00B3185E" w:rsidP="00F9174A">
      <w:pPr>
        <w:spacing w:line="480" w:lineRule="auto"/>
        <w:ind w:firstLine="720"/>
        <w:rPr>
          <w:rFonts w:ascii="Times New Roman" w:hAnsi="Times New Roman" w:cs="Times New Roman"/>
        </w:rPr>
      </w:pPr>
      <w:r>
        <w:rPr>
          <w:rFonts w:ascii="Times New Roman" w:hAnsi="Times New Roman" w:cs="Times New Roman"/>
        </w:rPr>
        <w:t>Alternat</w:t>
      </w:r>
      <w:r w:rsidR="007409F9">
        <w:rPr>
          <w:rFonts w:ascii="Times New Roman" w:hAnsi="Times New Roman" w:cs="Times New Roman"/>
        </w:rPr>
        <w:t>iv</w:t>
      </w:r>
      <w:r>
        <w:rPr>
          <w:rFonts w:ascii="Times New Roman" w:hAnsi="Times New Roman" w:cs="Times New Roman"/>
        </w:rPr>
        <w:t xml:space="preserve">ely, </w:t>
      </w:r>
      <w:r w:rsidR="008A4512">
        <w:rPr>
          <w:rFonts w:ascii="Times New Roman" w:hAnsi="Times New Roman" w:cs="Times New Roman"/>
        </w:rPr>
        <w:t>intersectional invisibility theory (Purdie-</w:t>
      </w:r>
      <w:proofErr w:type="spellStart"/>
      <w:r w:rsidR="008A4512">
        <w:rPr>
          <w:rFonts w:ascii="Times New Roman" w:hAnsi="Times New Roman" w:cs="Times New Roman"/>
        </w:rPr>
        <w:t>Vaughns</w:t>
      </w:r>
      <w:proofErr w:type="spellEnd"/>
      <w:r w:rsidR="008A4512">
        <w:rPr>
          <w:rFonts w:ascii="Times New Roman" w:hAnsi="Times New Roman" w:cs="Times New Roman"/>
        </w:rPr>
        <w:t xml:space="preserve"> &amp; </w:t>
      </w:r>
      <w:proofErr w:type="spellStart"/>
      <w:r w:rsidR="008A4512">
        <w:rPr>
          <w:rFonts w:ascii="Times New Roman" w:hAnsi="Times New Roman" w:cs="Times New Roman"/>
        </w:rPr>
        <w:t>Eibach</w:t>
      </w:r>
      <w:proofErr w:type="spellEnd"/>
      <w:r w:rsidR="008A4512">
        <w:rPr>
          <w:rFonts w:ascii="Times New Roman" w:hAnsi="Times New Roman" w:cs="Times New Roman"/>
        </w:rPr>
        <w:t>, 2008</w:t>
      </w:r>
      <w:r w:rsidR="00283BDD">
        <w:rPr>
          <w:rFonts w:ascii="Times New Roman" w:hAnsi="Times New Roman" w:cs="Times New Roman"/>
        </w:rPr>
        <w:t>)</w:t>
      </w:r>
      <w:r>
        <w:rPr>
          <w:rFonts w:ascii="Times New Roman" w:hAnsi="Times New Roman" w:cs="Times New Roman"/>
        </w:rPr>
        <w:t xml:space="preserve"> </w:t>
      </w:r>
      <w:r w:rsidR="00B815AF">
        <w:rPr>
          <w:rFonts w:ascii="Times New Roman" w:hAnsi="Times New Roman" w:cs="Times New Roman"/>
        </w:rPr>
        <w:t xml:space="preserve">contends </w:t>
      </w:r>
      <w:r>
        <w:rPr>
          <w:rFonts w:ascii="Times New Roman" w:hAnsi="Times New Roman" w:cs="Times New Roman"/>
        </w:rPr>
        <w:t>that intersectional social prototypes reflect</w:t>
      </w:r>
      <w:r w:rsidR="008A4512">
        <w:rPr>
          <w:rFonts w:ascii="Times New Roman" w:hAnsi="Times New Roman" w:cs="Times New Roman"/>
        </w:rPr>
        <w:t xml:space="preserve"> broader ideologies of androcentrism (favoring men) and ethnocentrism (favoring White people</w:t>
      </w:r>
      <w:r w:rsidR="000D0D6B">
        <w:rPr>
          <w:rFonts w:ascii="Times New Roman" w:hAnsi="Times New Roman" w:cs="Times New Roman"/>
        </w:rPr>
        <w:t>,</w:t>
      </w:r>
      <w:r w:rsidR="008A4512">
        <w:rPr>
          <w:rFonts w:ascii="Times New Roman" w:hAnsi="Times New Roman" w:cs="Times New Roman"/>
        </w:rPr>
        <w:t xml:space="preserve"> in the United States) that serve to maintain the social system</w:t>
      </w:r>
      <w:r w:rsidR="000D0D6B">
        <w:rPr>
          <w:rFonts w:ascii="Times New Roman" w:hAnsi="Times New Roman" w:cs="Times New Roman"/>
        </w:rPr>
        <w:t xml:space="preserve"> and </w:t>
      </w:r>
      <w:r w:rsidR="008A4512">
        <w:rPr>
          <w:rFonts w:ascii="Times New Roman" w:hAnsi="Times New Roman" w:cs="Times New Roman"/>
        </w:rPr>
        <w:t xml:space="preserve">status quo. </w:t>
      </w:r>
      <w:r w:rsidR="007409F9">
        <w:rPr>
          <w:rFonts w:ascii="Times New Roman" w:hAnsi="Times New Roman" w:cs="Times New Roman"/>
        </w:rPr>
        <w:t xml:space="preserve">From this perspective, Whiteness and maleness are seen as cultural defaults in the United States and are hypothesized to exert an influence in </w:t>
      </w:r>
      <w:r w:rsidR="007E5F5D">
        <w:rPr>
          <w:rFonts w:ascii="Times New Roman" w:hAnsi="Times New Roman" w:cs="Times New Roman"/>
        </w:rPr>
        <w:t xml:space="preserve">even </w:t>
      </w:r>
      <w:r w:rsidR="007409F9">
        <w:rPr>
          <w:rFonts w:ascii="Times New Roman" w:hAnsi="Times New Roman" w:cs="Times New Roman"/>
        </w:rPr>
        <w:t>our perceptions of subordinated groups. F</w:t>
      </w:r>
      <w:r w:rsidR="00745E89">
        <w:rPr>
          <w:rFonts w:ascii="Times New Roman" w:hAnsi="Times New Roman" w:cs="Times New Roman"/>
        </w:rPr>
        <w:t>or example, although women are a subordinated gender group</w:t>
      </w:r>
      <w:r w:rsidR="008C0C58">
        <w:rPr>
          <w:rFonts w:ascii="Times New Roman" w:hAnsi="Times New Roman" w:cs="Times New Roman"/>
        </w:rPr>
        <w:t xml:space="preserve"> relative to men</w:t>
      </w:r>
      <w:r w:rsidR="00745E89">
        <w:rPr>
          <w:rFonts w:ascii="Times New Roman" w:hAnsi="Times New Roman" w:cs="Times New Roman"/>
        </w:rPr>
        <w:t xml:space="preserve">, Whiteness is still maintained in people’s representations of </w:t>
      </w:r>
      <w:r w:rsidR="00745E89">
        <w:rPr>
          <w:rFonts w:ascii="Times New Roman" w:hAnsi="Times New Roman" w:cs="Times New Roman"/>
          <w:i/>
          <w:iCs/>
        </w:rPr>
        <w:t xml:space="preserve">women. </w:t>
      </w:r>
      <w:r w:rsidR="00745E89">
        <w:rPr>
          <w:rFonts w:ascii="Times New Roman" w:hAnsi="Times New Roman" w:cs="Times New Roman"/>
        </w:rPr>
        <w:t>Thus,</w:t>
      </w:r>
      <w:r w:rsidR="00745E89" w:rsidRPr="00745E89">
        <w:rPr>
          <w:rFonts w:ascii="Times New Roman" w:hAnsi="Times New Roman" w:cs="Times New Roman"/>
        </w:rPr>
        <w:t xml:space="preserve"> </w:t>
      </w:r>
      <w:r w:rsidR="00745E89">
        <w:rPr>
          <w:rFonts w:ascii="Times New Roman" w:hAnsi="Times New Roman" w:cs="Times New Roman"/>
        </w:rPr>
        <w:t xml:space="preserve">intersectional invisibility holds that White men and women </w:t>
      </w:r>
      <w:r w:rsidR="00385874">
        <w:rPr>
          <w:rFonts w:ascii="Times New Roman" w:hAnsi="Times New Roman" w:cs="Times New Roman"/>
        </w:rPr>
        <w:t xml:space="preserve">are seen </w:t>
      </w:r>
      <w:r w:rsidR="00745E89">
        <w:rPr>
          <w:rFonts w:ascii="Times New Roman" w:hAnsi="Times New Roman" w:cs="Times New Roman"/>
        </w:rPr>
        <w:t xml:space="preserve">as more prototypical of their respective gender categories </w:t>
      </w:r>
      <w:r w:rsidR="005D4D1A">
        <w:rPr>
          <w:rFonts w:ascii="Times New Roman" w:hAnsi="Times New Roman" w:cs="Times New Roman"/>
        </w:rPr>
        <w:t xml:space="preserve">(and </w:t>
      </w:r>
      <w:r w:rsidR="00745E89">
        <w:rPr>
          <w:rFonts w:ascii="Times New Roman" w:hAnsi="Times New Roman" w:cs="Times New Roman"/>
        </w:rPr>
        <w:t xml:space="preserve">racial </w:t>
      </w:r>
      <w:r w:rsidR="003D6822">
        <w:rPr>
          <w:rFonts w:ascii="Times New Roman" w:hAnsi="Times New Roman" w:cs="Times New Roman"/>
        </w:rPr>
        <w:t xml:space="preserve">minorities </w:t>
      </w:r>
      <w:r w:rsidR="005D4D1A">
        <w:rPr>
          <w:rFonts w:ascii="Times New Roman" w:hAnsi="Times New Roman" w:cs="Times New Roman"/>
        </w:rPr>
        <w:t>as less prototypical)</w:t>
      </w:r>
      <w:r w:rsidR="008A4512">
        <w:rPr>
          <w:rFonts w:ascii="Times New Roman" w:hAnsi="Times New Roman" w:cs="Times New Roman"/>
        </w:rPr>
        <w:t>.</w:t>
      </w:r>
    </w:p>
    <w:p w14:paraId="226367A2" w14:textId="03D71C7C" w:rsidR="00245381" w:rsidRDefault="00B3185E" w:rsidP="00E079C1">
      <w:pPr>
        <w:spacing w:line="480" w:lineRule="auto"/>
        <w:ind w:firstLine="720"/>
        <w:rPr>
          <w:rFonts w:ascii="Times New Roman" w:hAnsi="Times New Roman" w:cs="Times New Roman"/>
        </w:rPr>
      </w:pPr>
      <w:r>
        <w:rPr>
          <w:rFonts w:ascii="Times New Roman" w:hAnsi="Times New Roman" w:cs="Times New Roman"/>
        </w:rPr>
        <w:t xml:space="preserve">Neither of these theories makes specific developmental predictions, and previous work from children </w:t>
      </w:r>
      <w:r w:rsidR="00902FEC">
        <w:rPr>
          <w:rFonts w:ascii="Times New Roman" w:hAnsi="Times New Roman" w:cs="Times New Roman"/>
        </w:rPr>
        <w:t>is compatible</w:t>
      </w:r>
      <w:r w:rsidR="00195B18">
        <w:rPr>
          <w:rFonts w:ascii="Times New Roman" w:hAnsi="Times New Roman" w:cs="Times New Roman"/>
        </w:rPr>
        <w:t xml:space="preserve"> both</w:t>
      </w:r>
      <w:r>
        <w:rPr>
          <w:rFonts w:ascii="Times New Roman" w:hAnsi="Times New Roman" w:cs="Times New Roman"/>
        </w:rPr>
        <w:t xml:space="preserve"> account</w:t>
      </w:r>
      <w:r w:rsidR="00902FEC">
        <w:rPr>
          <w:rFonts w:ascii="Times New Roman" w:hAnsi="Times New Roman" w:cs="Times New Roman"/>
        </w:rPr>
        <w:t>s</w:t>
      </w:r>
      <w:r>
        <w:rPr>
          <w:rFonts w:ascii="Times New Roman" w:hAnsi="Times New Roman" w:cs="Times New Roman"/>
        </w:rPr>
        <w:t xml:space="preserve">. </w:t>
      </w:r>
      <w:r w:rsidR="00BB3AED">
        <w:rPr>
          <w:rFonts w:ascii="Times New Roman" w:hAnsi="Times New Roman" w:cs="Times New Roman"/>
        </w:rPr>
        <w:t>In a recent study</w:t>
      </w:r>
      <w:r w:rsidR="004B5C9A">
        <w:rPr>
          <w:rFonts w:ascii="Times New Roman" w:hAnsi="Times New Roman" w:cs="Times New Roman"/>
        </w:rPr>
        <w:t xml:space="preserve">, Lei and colleagues </w:t>
      </w:r>
      <w:r w:rsidR="00745E89">
        <w:rPr>
          <w:rFonts w:ascii="Times New Roman" w:hAnsi="Times New Roman" w:cs="Times New Roman"/>
        </w:rPr>
        <w:t xml:space="preserve">(2020) </w:t>
      </w:r>
      <w:r w:rsidR="004B5C9A">
        <w:rPr>
          <w:rFonts w:ascii="Times New Roman" w:hAnsi="Times New Roman" w:cs="Times New Roman"/>
        </w:rPr>
        <w:t xml:space="preserve">asked </w:t>
      </w:r>
      <w:r w:rsidR="00071A60">
        <w:rPr>
          <w:rFonts w:ascii="Times New Roman" w:hAnsi="Times New Roman" w:cs="Times New Roman"/>
        </w:rPr>
        <w:t>4</w:t>
      </w:r>
      <w:r w:rsidR="00DC14BA">
        <w:rPr>
          <w:rFonts w:ascii="Times New Roman" w:hAnsi="Times New Roman" w:cs="Times New Roman"/>
        </w:rPr>
        <w:t xml:space="preserve">- to </w:t>
      </w:r>
      <w:r w:rsidR="00071A60">
        <w:rPr>
          <w:rFonts w:ascii="Times New Roman" w:hAnsi="Times New Roman" w:cs="Times New Roman"/>
        </w:rPr>
        <w:t xml:space="preserve">8-year-old </w:t>
      </w:r>
      <w:r w:rsidR="004B5C9A">
        <w:rPr>
          <w:rFonts w:ascii="Times New Roman" w:hAnsi="Times New Roman" w:cs="Times New Roman"/>
        </w:rPr>
        <w:t xml:space="preserve">children to categorize pictures of Black, White, and Asian men and women </w:t>
      </w:r>
      <w:r w:rsidR="00DC14BA">
        <w:rPr>
          <w:rFonts w:ascii="Times New Roman" w:hAnsi="Times New Roman" w:cs="Times New Roman"/>
        </w:rPr>
        <w:t>by gender</w:t>
      </w:r>
      <w:r w:rsidR="004B5C9A">
        <w:rPr>
          <w:rFonts w:ascii="Times New Roman" w:hAnsi="Times New Roman" w:cs="Times New Roman"/>
        </w:rPr>
        <w:t xml:space="preserve"> in a speeded categorization task. </w:t>
      </w:r>
      <w:r w:rsidR="00590F8F">
        <w:rPr>
          <w:rFonts w:ascii="Times New Roman" w:hAnsi="Times New Roman" w:cs="Times New Roman"/>
        </w:rPr>
        <w:t>Children (</w:t>
      </w:r>
      <w:r w:rsidR="00656701">
        <w:rPr>
          <w:rFonts w:ascii="Times New Roman" w:hAnsi="Times New Roman" w:cs="Times New Roman"/>
        </w:rPr>
        <w:t>who</w:t>
      </w:r>
      <w:r w:rsidR="00590F8F">
        <w:rPr>
          <w:rFonts w:ascii="Times New Roman" w:hAnsi="Times New Roman" w:cs="Times New Roman"/>
        </w:rPr>
        <w:t xml:space="preserve"> were themselves Black, </w:t>
      </w:r>
      <w:r w:rsidR="00385874">
        <w:rPr>
          <w:rFonts w:ascii="Times New Roman" w:hAnsi="Times New Roman" w:cs="Times New Roman"/>
        </w:rPr>
        <w:t xml:space="preserve">White, </w:t>
      </w:r>
      <w:r w:rsidR="00590F8F">
        <w:rPr>
          <w:rFonts w:ascii="Times New Roman" w:hAnsi="Times New Roman" w:cs="Times New Roman"/>
        </w:rPr>
        <w:t xml:space="preserve">Asian, or Biracial) were slower and less accurate to </w:t>
      </w:r>
      <w:r w:rsidR="00745E89">
        <w:rPr>
          <w:rFonts w:ascii="Times New Roman" w:hAnsi="Times New Roman" w:cs="Times New Roman"/>
        </w:rPr>
        <w:t>categorize the gender of</w:t>
      </w:r>
      <w:r w:rsidR="00590F8F">
        <w:rPr>
          <w:rFonts w:ascii="Times New Roman" w:hAnsi="Times New Roman" w:cs="Times New Roman"/>
        </w:rPr>
        <w:t xml:space="preserve"> Black women </w:t>
      </w:r>
      <w:r w:rsidR="005F7667">
        <w:rPr>
          <w:rFonts w:ascii="Times New Roman" w:hAnsi="Times New Roman" w:cs="Times New Roman"/>
        </w:rPr>
        <w:t>relative to</w:t>
      </w:r>
      <w:r w:rsidR="00590F8F">
        <w:rPr>
          <w:rFonts w:ascii="Times New Roman" w:hAnsi="Times New Roman" w:cs="Times New Roman"/>
        </w:rPr>
        <w:t xml:space="preserve"> White </w:t>
      </w:r>
      <w:r w:rsidR="005F7667">
        <w:rPr>
          <w:rFonts w:ascii="Times New Roman" w:hAnsi="Times New Roman" w:cs="Times New Roman"/>
        </w:rPr>
        <w:t>and</w:t>
      </w:r>
      <w:r w:rsidR="00590F8F">
        <w:rPr>
          <w:rFonts w:ascii="Times New Roman" w:hAnsi="Times New Roman" w:cs="Times New Roman"/>
        </w:rPr>
        <w:t xml:space="preserve"> Asian women</w:t>
      </w:r>
      <w:r w:rsidR="002A4135">
        <w:rPr>
          <w:rFonts w:ascii="Times New Roman" w:hAnsi="Times New Roman" w:cs="Times New Roman"/>
        </w:rPr>
        <w:t xml:space="preserve">, as well as </w:t>
      </w:r>
      <w:r w:rsidR="00480214">
        <w:rPr>
          <w:rFonts w:ascii="Times New Roman" w:hAnsi="Times New Roman" w:cs="Times New Roman"/>
        </w:rPr>
        <w:t xml:space="preserve">to </w:t>
      </w:r>
      <w:r w:rsidR="00590F8F">
        <w:rPr>
          <w:rFonts w:ascii="Times New Roman" w:hAnsi="Times New Roman" w:cs="Times New Roman"/>
        </w:rPr>
        <w:t>Black men</w:t>
      </w:r>
      <w:r w:rsidR="005A5CF4">
        <w:rPr>
          <w:rFonts w:ascii="Times New Roman" w:hAnsi="Times New Roman" w:cs="Times New Roman"/>
        </w:rPr>
        <w:t xml:space="preserve">—an effect </w:t>
      </w:r>
      <w:r w:rsidR="00822E3C">
        <w:rPr>
          <w:rFonts w:ascii="Times New Roman" w:hAnsi="Times New Roman" w:cs="Times New Roman"/>
        </w:rPr>
        <w:t xml:space="preserve">that </w:t>
      </w:r>
      <w:r w:rsidR="005A5CF4">
        <w:rPr>
          <w:rFonts w:ascii="Times New Roman" w:hAnsi="Times New Roman" w:cs="Times New Roman"/>
        </w:rPr>
        <w:t>strengthened over age</w:t>
      </w:r>
      <w:r w:rsidR="006D5BD7">
        <w:rPr>
          <w:rFonts w:ascii="Times New Roman" w:hAnsi="Times New Roman" w:cs="Times New Roman"/>
        </w:rPr>
        <w:t xml:space="preserve"> (and was replicated in an older sample of children; Leshin et al., 2021)</w:t>
      </w:r>
      <w:r w:rsidR="00590F8F">
        <w:rPr>
          <w:rFonts w:ascii="Times New Roman" w:hAnsi="Times New Roman" w:cs="Times New Roman"/>
        </w:rPr>
        <w:t xml:space="preserve">. Because people are faster to categorize more prototypical </w:t>
      </w:r>
      <w:r w:rsidR="00A75471">
        <w:rPr>
          <w:rFonts w:ascii="Times New Roman" w:hAnsi="Times New Roman" w:cs="Times New Roman"/>
        </w:rPr>
        <w:t>exemplars</w:t>
      </w:r>
      <w:r w:rsidR="00590F8F">
        <w:rPr>
          <w:rFonts w:ascii="Times New Roman" w:hAnsi="Times New Roman" w:cs="Times New Roman"/>
        </w:rPr>
        <w:t xml:space="preserve">, </w:t>
      </w:r>
      <w:r w:rsidR="002A4135">
        <w:rPr>
          <w:rFonts w:ascii="Times New Roman" w:hAnsi="Times New Roman" w:cs="Times New Roman"/>
        </w:rPr>
        <w:t xml:space="preserve">these findings </w:t>
      </w:r>
      <w:r w:rsidR="00590F8F">
        <w:rPr>
          <w:rFonts w:ascii="Times New Roman" w:hAnsi="Times New Roman" w:cs="Times New Roman"/>
        </w:rPr>
        <w:t xml:space="preserve">suggest that children viewed Black </w:t>
      </w:r>
      <w:r w:rsidR="00590F8F">
        <w:rPr>
          <w:rFonts w:ascii="Times New Roman" w:hAnsi="Times New Roman" w:cs="Times New Roman"/>
        </w:rPr>
        <w:lastRenderedPageBreak/>
        <w:t xml:space="preserve">women as </w:t>
      </w:r>
      <w:r w:rsidR="002A4135">
        <w:rPr>
          <w:rFonts w:ascii="Times New Roman" w:hAnsi="Times New Roman" w:cs="Times New Roman"/>
        </w:rPr>
        <w:t xml:space="preserve">least </w:t>
      </w:r>
      <w:r w:rsidR="00590F8F">
        <w:rPr>
          <w:rFonts w:ascii="Times New Roman" w:hAnsi="Times New Roman" w:cs="Times New Roman"/>
        </w:rPr>
        <w:t xml:space="preserve">prototypical </w:t>
      </w:r>
      <w:r w:rsidR="0080042B">
        <w:rPr>
          <w:rFonts w:ascii="Times New Roman" w:hAnsi="Times New Roman" w:cs="Times New Roman"/>
        </w:rPr>
        <w:t>of</w:t>
      </w:r>
      <w:r w:rsidR="00590F8F">
        <w:rPr>
          <w:rFonts w:ascii="Times New Roman" w:hAnsi="Times New Roman" w:cs="Times New Roman"/>
        </w:rPr>
        <w:t xml:space="preserve"> their gender </w:t>
      </w:r>
      <w:r w:rsidR="002A4135">
        <w:rPr>
          <w:rFonts w:ascii="Times New Roman" w:hAnsi="Times New Roman" w:cs="Times New Roman"/>
        </w:rPr>
        <w:t xml:space="preserve">category </w:t>
      </w:r>
      <w:r w:rsidR="00AE1CBB">
        <w:rPr>
          <w:rFonts w:ascii="Times New Roman" w:hAnsi="Times New Roman" w:cs="Times New Roman"/>
        </w:rPr>
        <w:t xml:space="preserve">(i.e., </w:t>
      </w:r>
      <w:r w:rsidR="00AE1CBB">
        <w:rPr>
          <w:rFonts w:ascii="Times New Roman" w:hAnsi="Times New Roman" w:cs="Times New Roman"/>
          <w:i/>
          <w:iCs/>
        </w:rPr>
        <w:t>women</w:t>
      </w:r>
      <w:r w:rsidR="00AE1CBB">
        <w:rPr>
          <w:rFonts w:ascii="Times New Roman" w:hAnsi="Times New Roman" w:cs="Times New Roman"/>
        </w:rPr>
        <w:t>)</w:t>
      </w:r>
      <w:r w:rsidR="00590F8F">
        <w:rPr>
          <w:rFonts w:ascii="Times New Roman" w:hAnsi="Times New Roman" w:cs="Times New Roman"/>
        </w:rPr>
        <w:t xml:space="preserve">, consistent with both gendered-race theory and intersectional invisibility theory. There were no differences in categorization speed </w:t>
      </w:r>
      <w:r w:rsidR="00497D3C">
        <w:rPr>
          <w:rFonts w:ascii="Times New Roman" w:hAnsi="Times New Roman" w:cs="Times New Roman"/>
        </w:rPr>
        <w:t xml:space="preserve">or accuracy </w:t>
      </w:r>
      <w:r w:rsidR="00590F8F">
        <w:rPr>
          <w:rFonts w:ascii="Times New Roman" w:hAnsi="Times New Roman" w:cs="Times New Roman"/>
        </w:rPr>
        <w:t xml:space="preserve">for </w:t>
      </w:r>
      <w:r w:rsidR="00245381">
        <w:rPr>
          <w:rFonts w:ascii="Times New Roman" w:hAnsi="Times New Roman" w:cs="Times New Roman"/>
        </w:rPr>
        <w:t>male stimuli</w:t>
      </w:r>
      <w:r w:rsidR="00590F8F">
        <w:rPr>
          <w:rFonts w:ascii="Times New Roman" w:hAnsi="Times New Roman" w:cs="Times New Roman"/>
        </w:rPr>
        <w:t xml:space="preserve">, nor any variation </w:t>
      </w:r>
      <w:r w:rsidR="00497D3C">
        <w:rPr>
          <w:rFonts w:ascii="Times New Roman" w:hAnsi="Times New Roman" w:cs="Times New Roman"/>
        </w:rPr>
        <w:t>based</w:t>
      </w:r>
      <w:r w:rsidR="00590F8F">
        <w:rPr>
          <w:rFonts w:ascii="Times New Roman" w:hAnsi="Times New Roman" w:cs="Times New Roman"/>
        </w:rPr>
        <w:t xml:space="preserve"> </w:t>
      </w:r>
      <w:r w:rsidR="00984DCA">
        <w:rPr>
          <w:rFonts w:ascii="Times New Roman" w:hAnsi="Times New Roman" w:cs="Times New Roman"/>
        </w:rPr>
        <w:t xml:space="preserve">on </w:t>
      </w:r>
      <w:r w:rsidR="00590F8F">
        <w:rPr>
          <w:rFonts w:ascii="Times New Roman" w:hAnsi="Times New Roman" w:cs="Times New Roman"/>
        </w:rPr>
        <w:t>children’s own race or gender</w:t>
      </w:r>
      <w:r w:rsidR="00902FEC">
        <w:rPr>
          <w:rFonts w:ascii="Times New Roman" w:hAnsi="Times New Roman" w:cs="Times New Roman"/>
        </w:rPr>
        <w:t xml:space="preserve"> group memberships</w:t>
      </w:r>
      <w:r w:rsidR="009D3251">
        <w:rPr>
          <w:rFonts w:ascii="Times New Roman" w:hAnsi="Times New Roman" w:cs="Times New Roman"/>
        </w:rPr>
        <w:t>—</w:t>
      </w:r>
      <w:r w:rsidR="00274CC0">
        <w:rPr>
          <w:rFonts w:ascii="Times New Roman" w:hAnsi="Times New Roman" w:cs="Times New Roman"/>
        </w:rPr>
        <w:t>a somewhat</w:t>
      </w:r>
      <w:r w:rsidR="00590F8F">
        <w:rPr>
          <w:rFonts w:ascii="Times New Roman" w:hAnsi="Times New Roman" w:cs="Times New Roman"/>
        </w:rPr>
        <w:t xml:space="preserve"> surprising </w:t>
      </w:r>
      <w:r w:rsidR="009D3251">
        <w:rPr>
          <w:rFonts w:ascii="Times New Roman" w:hAnsi="Times New Roman" w:cs="Times New Roman"/>
        </w:rPr>
        <w:t xml:space="preserve">finding </w:t>
      </w:r>
      <w:r w:rsidR="00506EBD">
        <w:rPr>
          <w:rFonts w:ascii="Times New Roman" w:hAnsi="Times New Roman" w:cs="Times New Roman"/>
        </w:rPr>
        <w:t>g</w:t>
      </w:r>
      <w:r w:rsidR="004B5C9A">
        <w:rPr>
          <w:rFonts w:ascii="Times New Roman" w:hAnsi="Times New Roman" w:cs="Times New Roman"/>
        </w:rPr>
        <w:t>iven well-documented own-race (</w:t>
      </w:r>
      <w:r w:rsidR="004A31A3">
        <w:rPr>
          <w:rFonts w:ascii="Times New Roman" w:hAnsi="Times New Roman" w:cs="Times New Roman"/>
        </w:rPr>
        <w:t xml:space="preserve">e.g., </w:t>
      </w:r>
      <w:proofErr w:type="spellStart"/>
      <w:r w:rsidR="004B5C9A">
        <w:rPr>
          <w:rFonts w:ascii="Times New Roman" w:hAnsi="Times New Roman" w:cs="Times New Roman"/>
        </w:rPr>
        <w:t>Anzures</w:t>
      </w:r>
      <w:proofErr w:type="spellEnd"/>
      <w:r w:rsidR="004B5C9A">
        <w:rPr>
          <w:rFonts w:ascii="Times New Roman" w:hAnsi="Times New Roman" w:cs="Times New Roman"/>
        </w:rPr>
        <w:t xml:space="preserve"> et al., 20</w:t>
      </w:r>
      <w:r w:rsidR="00071A60">
        <w:rPr>
          <w:rFonts w:ascii="Times New Roman" w:hAnsi="Times New Roman" w:cs="Times New Roman"/>
        </w:rPr>
        <w:t>13)</w:t>
      </w:r>
      <w:r w:rsidR="004B5C9A">
        <w:rPr>
          <w:rFonts w:ascii="Times New Roman" w:hAnsi="Times New Roman" w:cs="Times New Roman"/>
        </w:rPr>
        <w:t xml:space="preserve"> and own-gender biases</w:t>
      </w:r>
      <w:r w:rsidR="00071A60">
        <w:rPr>
          <w:rFonts w:ascii="Times New Roman" w:hAnsi="Times New Roman" w:cs="Times New Roman"/>
        </w:rPr>
        <w:t xml:space="preserve"> (</w:t>
      </w:r>
      <w:r w:rsidR="004A31A3">
        <w:rPr>
          <w:rFonts w:ascii="Times New Roman" w:hAnsi="Times New Roman" w:cs="Times New Roman"/>
        </w:rPr>
        <w:t xml:space="preserve">e.g., Wright &amp; </w:t>
      </w:r>
      <w:proofErr w:type="spellStart"/>
      <w:r w:rsidR="004A31A3">
        <w:rPr>
          <w:rFonts w:ascii="Times New Roman" w:hAnsi="Times New Roman" w:cs="Times New Roman"/>
        </w:rPr>
        <w:t>Sladden</w:t>
      </w:r>
      <w:proofErr w:type="spellEnd"/>
      <w:r w:rsidR="004A31A3">
        <w:rPr>
          <w:rFonts w:ascii="Times New Roman" w:hAnsi="Times New Roman" w:cs="Times New Roman"/>
        </w:rPr>
        <w:t>, 2003</w:t>
      </w:r>
      <w:r w:rsidR="00071A60">
        <w:rPr>
          <w:rFonts w:ascii="Times New Roman" w:hAnsi="Times New Roman" w:cs="Times New Roman"/>
        </w:rPr>
        <w:t>)</w:t>
      </w:r>
      <w:r w:rsidR="004B5C9A">
        <w:rPr>
          <w:rFonts w:ascii="Times New Roman" w:hAnsi="Times New Roman" w:cs="Times New Roman"/>
        </w:rPr>
        <w:t xml:space="preserve"> in</w:t>
      </w:r>
      <w:r w:rsidR="00071A60">
        <w:rPr>
          <w:rFonts w:ascii="Times New Roman" w:hAnsi="Times New Roman" w:cs="Times New Roman"/>
        </w:rPr>
        <w:t xml:space="preserve"> recognition and memory</w:t>
      </w:r>
      <w:r w:rsidR="004A31A3">
        <w:rPr>
          <w:rFonts w:ascii="Times New Roman" w:hAnsi="Times New Roman" w:cs="Times New Roman"/>
        </w:rPr>
        <w:t xml:space="preserve"> processes</w:t>
      </w:r>
      <w:r w:rsidR="00506EBD">
        <w:rPr>
          <w:rFonts w:ascii="Times New Roman" w:hAnsi="Times New Roman" w:cs="Times New Roman"/>
        </w:rPr>
        <w:t>.</w:t>
      </w:r>
      <w:r w:rsidR="00AD2197">
        <w:rPr>
          <w:rFonts w:ascii="Times New Roman" w:hAnsi="Times New Roman" w:cs="Times New Roman"/>
        </w:rPr>
        <w:t xml:space="preserve"> </w:t>
      </w:r>
    </w:p>
    <w:p w14:paraId="5D0E459B" w14:textId="502F7C54" w:rsidR="008619DB" w:rsidRDefault="00245381" w:rsidP="00A67272">
      <w:pPr>
        <w:spacing w:line="480" w:lineRule="auto"/>
        <w:ind w:firstLine="720"/>
        <w:rPr>
          <w:rFonts w:ascii="Times New Roman" w:hAnsi="Times New Roman" w:cs="Times New Roman"/>
        </w:rPr>
      </w:pPr>
      <w:r>
        <w:rPr>
          <w:rFonts w:ascii="Times New Roman" w:hAnsi="Times New Roman" w:cs="Times New Roman"/>
        </w:rPr>
        <w:t>The present work uses a more direct measure of children’s category prototypes with a larger sample of children</w:t>
      </w:r>
      <w:r w:rsidR="00A67272">
        <w:rPr>
          <w:rFonts w:ascii="Times New Roman" w:hAnsi="Times New Roman" w:cs="Times New Roman"/>
        </w:rPr>
        <w:t xml:space="preserve"> from</w:t>
      </w:r>
      <w:r w:rsidR="003B3757">
        <w:rPr>
          <w:rFonts w:ascii="Times New Roman" w:hAnsi="Times New Roman" w:cs="Times New Roman"/>
        </w:rPr>
        <w:t xml:space="preserve"> </w:t>
      </w:r>
      <w:r w:rsidR="003B3757" w:rsidRPr="003B3757">
        <w:rPr>
          <w:rFonts w:ascii="Times New Roman" w:hAnsi="Times New Roman" w:cs="Times New Roman"/>
        </w:rPr>
        <w:t>both White and racially minoritized backgrounds</w:t>
      </w:r>
      <w:r w:rsidR="0036769F">
        <w:rPr>
          <w:rFonts w:ascii="Times New Roman" w:hAnsi="Times New Roman" w:cs="Times New Roman"/>
        </w:rPr>
        <w:t>. Here, we</w:t>
      </w:r>
      <w:r>
        <w:rPr>
          <w:rFonts w:ascii="Times New Roman" w:hAnsi="Times New Roman" w:cs="Times New Roman"/>
        </w:rPr>
        <w:t xml:space="preserve"> test the predictions generated by the various theoretical </w:t>
      </w:r>
      <w:r w:rsidR="00385874">
        <w:rPr>
          <w:rFonts w:ascii="Times New Roman" w:hAnsi="Times New Roman" w:cs="Times New Roman"/>
        </w:rPr>
        <w:t xml:space="preserve">perspectives </w:t>
      </w:r>
      <w:r>
        <w:rPr>
          <w:rFonts w:ascii="Times New Roman" w:hAnsi="Times New Roman" w:cs="Times New Roman"/>
        </w:rPr>
        <w:t>outlined above</w:t>
      </w:r>
      <w:r w:rsidR="00A67272">
        <w:rPr>
          <w:rFonts w:ascii="Times New Roman" w:hAnsi="Times New Roman" w:cs="Times New Roman"/>
        </w:rPr>
        <w:t xml:space="preserve"> </w:t>
      </w:r>
      <w:r w:rsidR="0036769F">
        <w:rPr>
          <w:rFonts w:ascii="Times New Roman" w:hAnsi="Times New Roman" w:cs="Times New Roman"/>
        </w:rPr>
        <w:t>regarding how</w:t>
      </w:r>
      <w:r w:rsidR="00A67272">
        <w:rPr>
          <w:rFonts w:ascii="Times New Roman" w:hAnsi="Times New Roman" w:cs="Times New Roman"/>
        </w:rPr>
        <w:t xml:space="preserve"> race </w:t>
      </w:r>
      <w:r w:rsidR="00385874">
        <w:rPr>
          <w:rFonts w:ascii="Times New Roman" w:hAnsi="Times New Roman" w:cs="Times New Roman"/>
        </w:rPr>
        <w:t xml:space="preserve">might </w:t>
      </w:r>
      <w:r w:rsidR="00A67272">
        <w:rPr>
          <w:rFonts w:ascii="Times New Roman" w:hAnsi="Times New Roman" w:cs="Times New Roman"/>
        </w:rPr>
        <w:t xml:space="preserve">bias children’s gender </w:t>
      </w:r>
      <w:r w:rsidR="002C730A">
        <w:rPr>
          <w:rFonts w:ascii="Times New Roman" w:hAnsi="Times New Roman" w:cs="Times New Roman"/>
        </w:rPr>
        <w:t>prototypes</w:t>
      </w:r>
      <w:r>
        <w:rPr>
          <w:rFonts w:ascii="Times New Roman" w:hAnsi="Times New Roman" w:cs="Times New Roman"/>
        </w:rPr>
        <w:t xml:space="preserve">. In addition </w:t>
      </w:r>
      <w:r w:rsidR="00A67272">
        <w:rPr>
          <w:rFonts w:ascii="Times New Roman" w:hAnsi="Times New Roman" w:cs="Times New Roman"/>
        </w:rPr>
        <w:t>to the predictions of these</w:t>
      </w:r>
      <w:r w:rsidR="00A22D6A">
        <w:rPr>
          <w:rFonts w:ascii="Times New Roman" w:hAnsi="Times New Roman" w:cs="Times New Roman"/>
        </w:rPr>
        <w:t xml:space="preserve"> </w:t>
      </w:r>
      <w:r w:rsidR="00A67272">
        <w:rPr>
          <w:rFonts w:ascii="Times New Roman" w:hAnsi="Times New Roman" w:cs="Times New Roman"/>
        </w:rPr>
        <w:t xml:space="preserve">two theoretical accounts, we considered that children’s own </w:t>
      </w:r>
      <w:r w:rsidR="00480214">
        <w:rPr>
          <w:rFonts w:ascii="Times New Roman" w:hAnsi="Times New Roman" w:cs="Times New Roman"/>
        </w:rPr>
        <w:t>group memberships</w:t>
      </w:r>
      <w:r w:rsidR="00A67272">
        <w:rPr>
          <w:rFonts w:ascii="Times New Roman" w:hAnsi="Times New Roman" w:cs="Times New Roman"/>
        </w:rPr>
        <w:t xml:space="preserve"> might shape their </w:t>
      </w:r>
      <w:r w:rsidR="00A347AB">
        <w:rPr>
          <w:rFonts w:ascii="Times New Roman" w:hAnsi="Times New Roman" w:cs="Times New Roman"/>
        </w:rPr>
        <w:t xml:space="preserve">mental </w:t>
      </w:r>
      <w:r w:rsidR="00A67272">
        <w:rPr>
          <w:rFonts w:ascii="Times New Roman" w:hAnsi="Times New Roman" w:cs="Times New Roman"/>
        </w:rPr>
        <w:t xml:space="preserve">representations (such that children </w:t>
      </w:r>
      <w:r w:rsidR="00CE1D26">
        <w:rPr>
          <w:rFonts w:ascii="Times New Roman" w:hAnsi="Times New Roman" w:cs="Times New Roman"/>
        </w:rPr>
        <w:t xml:space="preserve">may </w:t>
      </w:r>
      <w:r w:rsidR="00A67272">
        <w:rPr>
          <w:rFonts w:ascii="Times New Roman" w:hAnsi="Times New Roman" w:cs="Times New Roman"/>
        </w:rPr>
        <w:t>view own</w:t>
      </w:r>
      <w:r w:rsidR="00374EDA">
        <w:rPr>
          <w:rFonts w:ascii="Times New Roman" w:hAnsi="Times New Roman" w:cs="Times New Roman"/>
        </w:rPr>
        <w:t>-</w:t>
      </w:r>
      <w:r w:rsidR="00A67272">
        <w:rPr>
          <w:rFonts w:ascii="Times New Roman" w:hAnsi="Times New Roman" w:cs="Times New Roman"/>
        </w:rPr>
        <w:t>race</w:t>
      </w:r>
      <w:r w:rsidR="00374EDA">
        <w:rPr>
          <w:rFonts w:ascii="Times New Roman" w:hAnsi="Times New Roman" w:cs="Times New Roman"/>
        </w:rPr>
        <w:t xml:space="preserve"> faces</w:t>
      </w:r>
      <w:r w:rsidR="00A67272">
        <w:rPr>
          <w:rFonts w:ascii="Times New Roman" w:hAnsi="Times New Roman" w:cs="Times New Roman"/>
        </w:rPr>
        <w:t xml:space="preserve"> as more representative of gender categories)</w:t>
      </w:r>
      <w:r w:rsidR="003D116C">
        <w:rPr>
          <w:rFonts w:ascii="Times New Roman" w:hAnsi="Times New Roman" w:cs="Times New Roman"/>
        </w:rPr>
        <w:t>.</w:t>
      </w:r>
      <w:r w:rsidR="00A67272">
        <w:rPr>
          <w:rFonts w:ascii="Times New Roman" w:hAnsi="Times New Roman" w:cs="Times New Roman"/>
        </w:rPr>
        <w:t xml:space="preserve"> </w:t>
      </w:r>
      <w:r w:rsidR="003D116C">
        <w:rPr>
          <w:rFonts w:ascii="Times New Roman" w:hAnsi="Times New Roman" w:cs="Times New Roman"/>
        </w:rPr>
        <w:t xml:space="preserve">Although </w:t>
      </w:r>
      <w:r w:rsidR="00A67272">
        <w:rPr>
          <w:rFonts w:ascii="Times New Roman" w:hAnsi="Times New Roman" w:cs="Times New Roman"/>
        </w:rPr>
        <w:t xml:space="preserve">children’s racial background did not </w:t>
      </w:r>
      <w:r w:rsidR="00C24115">
        <w:rPr>
          <w:rFonts w:ascii="Times New Roman" w:hAnsi="Times New Roman" w:cs="Times New Roman"/>
        </w:rPr>
        <w:t xml:space="preserve">consistently </w:t>
      </w:r>
      <w:r w:rsidR="00A67272">
        <w:rPr>
          <w:rFonts w:ascii="Times New Roman" w:hAnsi="Times New Roman" w:cs="Times New Roman"/>
        </w:rPr>
        <w:t xml:space="preserve">predict their behavior in Lei et al. (2020), we thought it might do so </w:t>
      </w:r>
      <w:r w:rsidR="003E087D">
        <w:rPr>
          <w:rFonts w:ascii="Times New Roman" w:hAnsi="Times New Roman" w:cs="Times New Roman"/>
        </w:rPr>
        <w:t>i</w:t>
      </w:r>
      <w:r w:rsidR="00A67272">
        <w:rPr>
          <w:rFonts w:ascii="Times New Roman" w:hAnsi="Times New Roman" w:cs="Times New Roman"/>
        </w:rPr>
        <w:t xml:space="preserve">n the </w:t>
      </w:r>
      <w:r w:rsidR="00374EDA">
        <w:rPr>
          <w:rFonts w:ascii="Times New Roman" w:hAnsi="Times New Roman" w:cs="Times New Roman"/>
        </w:rPr>
        <w:t>present,</w:t>
      </w:r>
      <w:r w:rsidR="00A67272">
        <w:rPr>
          <w:rFonts w:ascii="Times New Roman" w:hAnsi="Times New Roman" w:cs="Times New Roman"/>
        </w:rPr>
        <w:t xml:space="preserve"> non-speeded </w:t>
      </w:r>
      <w:r w:rsidR="00871D7A">
        <w:rPr>
          <w:rFonts w:ascii="Times New Roman" w:hAnsi="Times New Roman" w:cs="Times New Roman"/>
        </w:rPr>
        <w:t xml:space="preserve">task </w:t>
      </w:r>
      <w:r w:rsidR="00A67272">
        <w:rPr>
          <w:rFonts w:ascii="Times New Roman" w:hAnsi="Times New Roman" w:cs="Times New Roman"/>
        </w:rPr>
        <w:t>because children would have more time to explicitly compare themselves to the presented stimuli.</w:t>
      </w:r>
      <w:r w:rsidR="005A5CF4">
        <w:rPr>
          <w:rFonts w:ascii="Times New Roman" w:hAnsi="Times New Roman" w:cs="Times New Roman"/>
        </w:rPr>
        <w:t xml:space="preserve"> </w:t>
      </w:r>
    </w:p>
    <w:p w14:paraId="0C64C136" w14:textId="0ED82786" w:rsidR="00A67272" w:rsidRDefault="005A5CF4" w:rsidP="00A67272">
      <w:pPr>
        <w:spacing w:line="480" w:lineRule="auto"/>
        <w:ind w:firstLine="720"/>
        <w:rPr>
          <w:rFonts w:ascii="Times New Roman" w:hAnsi="Times New Roman" w:cs="Times New Roman"/>
        </w:rPr>
      </w:pPr>
      <w:r>
        <w:rPr>
          <w:rFonts w:ascii="Times New Roman" w:hAnsi="Times New Roman" w:cs="Times New Roman"/>
        </w:rPr>
        <w:t>Finally, we considered that if race did indeed bias children’s gender representations</w:t>
      </w:r>
      <w:r w:rsidR="008619DB">
        <w:rPr>
          <w:rFonts w:ascii="Times New Roman" w:hAnsi="Times New Roman" w:cs="Times New Roman"/>
        </w:rPr>
        <w:t xml:space="preserve"> (in any of the patterns predicted by the theories outlined)</w:t>
      </w:r>
      <w:r>
        <w:rPr>
          <w:rFonts w:ascii="Times New Roman" w:hAnsi="Times New Roman" w:cs="Times New Roman"/>
        </w:rPr>
        <w:t>, this effect might strengthen over age</w:t>
      </w:r>
      <w:r w:rsidR="00345F3F">
        <w:rPr>
          <w:rFonts w:ascii="Times New Roman" w:hAnsi="Times New Roman" w:cs="Times New Roman"/>
        </w:rPr>
        <w:t>, as children have more experiences with culturally situated stereotypes, ideologies, and hierarchies</w:t>
      </w:r>
      <w:r w:rsidR="008619DB">
        <w:rPr>
          <w:rFonts w:ascii="Times New Roman" w:hAnsi="Times New Roman" w:cs="Times New Roman"/>
        </w:rPr>
        <w:t xml:space="preserve">. This hypothesis is derived in part from empirical work </w:t>
      </w:r>
      <w:r>
        <w:rPr>
          <w:rFonts w:ascii="Times New Roman" w:hAnsi="Times New Roman" w:cs="Times New Roman"/>
        </w:rPr>
        <w:t>reported by Lei and colleagues (2020)</w:t>
      </w:r>
      <w:r w:rsidR="008619DB">
        <w:rPr>
          <w:rFonts w:ascii="Times New Roman" w:hAnsi="Times New Roman" w:cs="Times New Roman"/>
        </w:rPr>
        <w:t xml:space="preserve">, where the integration of race and gender information </w:t>
      </w:r>
      <w:r w:rsidR="005D4F92">
        <w:rPr>
          <w:rFonts w:ascii="Times New Roman" w:hAnsi="Times New Roman" w:cs="Times New Roman"/>
        </w:rPr>
        <w:t xml:space="preserve">occurred </w:t>
      </w:r>
      <w:r w:rsidR="00D30419">
        <w:rPr>
          <w:rFonts w:ascii="Times New Roman" w:hAnsi="Times New Roman" w:cs="Times New Roman"/>
        </w:rPr>
        <w:t xml:space="preserve">across </w:t>
      </w:r>
      <w:r w:rsidR="008619DB">
        <w:rPr>
          <w:rFonts w:ascii="Times New Roman" w:hAnsi="Times New Roman" w:cs="Times New Roman"/>
        </w:rPr>
        <w:t xml:space="preserve">early </w:t>
      </w:r>
      <w:r w:rsidR="00480214">
        <w:rPr>
          <w:rFonts w:ascii="Times New Roman" w:hAnsi="Times New Roman" w:cs="Times New Roman"/>
        </w:rPr>
        <w:t xml:space="preserve">to middle </w:t>
      </w:r>
      <w:r w:rsidR="008619DB">
        <w:rPr>
          <w:rFonts w:ascii="Times New Roman" w:hAnsi="Times New Roman" w:cs="Times New Roman"/>
        </w:rPr>
        <w:t>childhood</w:t>
      </w:r>
      <w:r>
        <w:rPr>
          <w:rFonts w:ascii="Times New Roman" w:hAnsi="Times New Roman" w:cs="Times New Roman"/>
        </w:rPr>
        <w:t>.</w:t>
      </w:r>
      <w:r w:rsidR="008619DB">
        <w:rPr>
          <w:rFonts w:ascii="Times New Roman" w:hAnsi="Times New Roman" w:cs="Times New Roman"/>
        </w:rPr>
        <w:t xml:space="preserve"> More theoretically, we hypothesize that </w:t>
      </w:r>
      <w:r w:rsidR="00345F3F">
        <w:rPr>
          <w:rFonts w:ascii="Times New Roman" w:hAnsi="Times New Roman" w:cs="Times New Roman"/>
        </w:rPr>
        <w:t xml:space="preserve">age-related </w:t>
      </w:r>
      <w:r w:rsidR="008619DB">
        <w:rPr>
          <w:rFonts w:ascii="Times New Roman" w:hAnsi="Times New Roman" w:cs="Times New Roman"/>
        </w:rPr>
        <w:t>changes might occur as children be</w:t>
      </w:r>
      <w:r w:rsidR="000B1A7D">
        <w:rPr>
          <w:rFonts w:ascii="Times New Roman" w:hAnsi="Times New Roman" w:cs="Times New Roman"/>
        </w:rPr>
        <w:t>come more aware of</w:t>
      </w:r>
      <w:r w:rsidR="00480214">
        <w:rPr>
          <w:rFonts w:ascii="Times New Roman" w:hAnsi="Times New Roman" w:cs="Times New Roman"/>
        </w:rPr>
        <w:t xml:space="preserve"> cultural ideologies and</w:t>
      </w:r>
      <w:r w:rsidR="000B1A7D">
        <w:rPr>
          <w:rFonts w:ascii="Times New Roman" w:hAnsi="Times New Roman" w:cs="Times New Roman"/>
        </w:rPr>
        <w:t xml:space="preserve"> societal stereotypes</w:t>
      </w:r>
      <w:r w:rsidR="00480214">
        <w:rPr>
          <w:rFonts w:ascii="Times New Roman" w:hAnsi="Times New Roman" w:cs="Times New Roman"/>
        </w:rPr>
        <w:t xml:space="preserve"> </w:t>
      </w:r>
      <w:r w:rsidR="000B1A7D">
        <w:rPr>
          <w:rFonts w:ascii="Times New Roman" w:hAnsi="Times New Roman" w:cs="Times New Roman"/>
        </w:rPr>
        <w:t>(</w:t>
      </w:r>
      <w:proofErr w:type="spellStart"/>
      <w:r w:rsidR="000B1A7D">
        <w:rPr>
          <w:rFonts w:ascii="Times New Roman" w:hAnsi="Times New Roman" w:cs="Times New Roman"/>
        </w:rPr>
        <w:t>Pauker</w:t>
      </w:r>
      <w:proofErr w:type="spellEnd"/>
      <w:r w:rsidR="000B1A7D">
        <w:rPr>
          <w:rFonts w:ascii="Times New Roman" w:hAnsi="Times New Roman" w:cs="Times New Roman"/>
        </w:rPr>
        <w:t xml:space="preserve"> et al., 2010), </w:t>
      </w:r>
      <w:r w:rsidR="003F4F74">
        <w:rPr>
          <w:rFonts w:ascii="Times New Roman" w:hAnsi="Times New Roman" w:cs="Times New Roman"/>
        </w:rPr>
        <w:t xml:space="preserve">become </w:t>
      </w:r>
      <w:r w:rsidR="000B1A7D">
        <w:rPr>
          <w:rFonts w:ascii="Times New Roman" w:hAnsi="Times New Roman" w:cs="Times New Roman"/>
        </w:rPr>
        <w:lastRenderedPageBreak/>
        <w:t>increasingly attentive to gender- and race-based status hierarchies (</w:t>
      </w:r>
      <w:proofErr w:type="spellStart"/>
      <w:r w:rsidR="000B1A7D">
        <w:rPr>
          <w:rFonts w:ascii="Times New Roman" w:hAnsi="Times New Roman" w:cs="Times New Roman"/>
        </w:rPr>
        <w:t>Mandalaywala</w:t>
      </w:r>
      <w:proofErr w:type="spellEnd"/>
      <w:r w:rsidR="000B1A7D">
        <w:rPr>
          <w:rFonts w:ascii="Times New Roman" w:hAnsi="Times New Roman" w:cs="Times New Roman"/>
        </w:rPr>
        <w:t xml:space="preserve"> et al., 2020), and be</w:t>
      </w:r>
      <w:r w:rsidR="008619DB">
        <w:rPr>
          <w:rFonts w:ascii="Times New Roman" w:hAnsi="Times New Roman" w:cs="Times New Roman"/>
        </w:rPr>
        <w:t xml:space="preserve">gin to internalize their own </w:t>
      </w:r>
      <w:r w:rsidR="00480214">
        <w:rPr>
          <w:rFonts w:ascii="Times New Roman" w:hAnsi="Times New Roman" w:cs="Times New Roman"/>
        </w:rPr>
        <w:t>social group memberships</w:t>
      </w:r>
      <w:r w:rsidR="008619DB">
        <w:rPr>
          <w:rFonts w:ascii="Times New Roman" w:hAnsi="Times New Roman" w:cs="Times New Roman"/>
        </w:rPr>
        <w:t xml:space="preserve"> (e.g., </w:t>
      </w:r>
      <w:proofErr w:type="spellStart"/>
      <w:r w:rsidR="008619DB" w:rsidRPr="008619DB">
        <w:rPr>
          <w:rFonts w:ascii="Times New Roman" w:hAnsi="Times New Roman" w:cs="Times New Roman"/>
        </w:rPr>
        <w:t>Dulin</w:t>
      </w:r>
      <w:proofErr w:type="spellEnd"/>
      <w:r w:rsidR="008619DB" w:rsidRPr="008619DB">
        <w:rPr>
          <w:rFonts w:ascii="Times New Roman" w:hAnsi="Times New Roman" w:cs="Times New Roman"/>
        </w:rPr>
        <w:t xml:space="preserve">-Keita, </w:t>
      </w:r>
      <w:r w:rsidR="008619DB">
        <w:rPr>
          <w:rFonts w:ascii="Times New Roman" w:hAnsi="Times New Roman" w:cs="Times New Roman"/>
        </w:rPr>
        <w:t>et al.</w:t>
      </w:r>
      <w:r w:rsidR="008619DB" w:rsidRPr="008619DB">
        <w:rPr>
          <w:rFonts w:ascii="Times New Roman" w:hAnsi="Times New Roman" w:cs="Times New Roman"/>
        </w:rPr>
        <w:t>, 2011</w:t>
      </w:r>
      <w:r w:rsidR="008619DB">
        <w:rPr>
          <w:rFonts w:ascii="Times New Roman" w:hAnsi="Times New Roman" w:cs="Times New Roman"/>
        </w:rPr>
        <w:t>).</w:t>
      </w:r>
    </w:p>
    <w:p w14:paraId="631E9DFD" w14:textId="7FBABC10" w:rsidR="004B5C9A" w:rsidRPr="002B78FE" w:rsidRDefault="0080042B" w:rsidP="00411900">
      <w:pPr>
        <w:spacing w:line="480" w:lineRule="auto"/>
        <w:rPr>
          <w:rFonts w:ascii="Times New Roman" w:hAnsi="Times New Roman" w:cs="Times New Roman"/>
          <w:b/>
          <w:bCs/>
          <w:i/>
          <w:iCs/>
        </w:rPr>
      </w:pPr>
      <w:r>
        <w:rPr>
          <w:rFonts w:ascii="Times New Roman" w:hAnsi="Times New Roman" w:cs="Times New Roman"/>
          <w:b/>
          <w:bCs/>
        </w:rPr>
        <w:t>How</w:t>
      </w:r>
      <w:r w:rsidR="0004302A" w:rsidRPr="00411900">
        <w:rPr>
          <w:rFonts w:ascii="Times New Roman" w:hAnsi="Times New Roman" w:cs="Times New Roman"/>
          <w:b/>
          <w:bCs/>
        </w:rPr>
        <w:t xml:space="preserve"> </w:t>
      </w:r>
      <w:r w:rsidR="00370EA2">
        <w:rPr>
          <w:rFonts w:ascii="Times New Roman" w:hAnsi="Times New Roman" w:cs="Times New Roman"/>
          <w:b/>
          <w:bCs/>
        </w:rPr>
        <w:t>G</w:t>
      </w:r>
      <w:r w:rsidR="0004302A" w:rsidRPr="002B78FE">
        <w:rPr>
          <w:rFonts w:ascii="Times New Roman" w:hAnsi="Times New Roman" w:cs="Times New Roman"/>
          <w:b/>
          <w:bCs/>
        </w:rPr>
        <w:t>ender</w:t>
      </w:r>
      <w:r w:rsidR="0004302A" w:rsidRPr="0080042B">
        <w:rPr>
          <w:rFonts w:ascii="Times New Roman" w:hAnsi="Times New Roman" w:cs="Times New Roman"/>
          <w:b/>
          <w:bCs/>
        </w:rPr>
        <w:t xml:space="preserve"> and </w:t>
      </w:r>
      <w:r w:rsidR="00370EA2">
        <w:rPr>
          <w:rFonts w:ascii="Times New Roman" w:hAnsi="Times New Roman" w:cs="Times New Roman"/>
          <w:b/>
          <w:bCs/>
        </w:rPr>
        <w:t>R</w:t>
      </w:r>
      <w:r w:rsidR="0004302A" w:rsidRPr="002B78FE">
        <w:rPr>
          <w:rFonts w:ascii="Times New Roman" w:hAnsi="Times New Roman" w:cs="Times New Roman"/>
          <w:b/>
          <w:bCs/>
        </w:rPr>
        <w:t>ace</w:t>
      </w:r>
      <w:r w:rsidR="0004302A" w:rsidRPr="00411900">
        <w:rPr>
          <w:rFonts w:ascii="Times New Roman" w:hAnsi="Times New Roman" w:cs="Times New Roman"/>
          <w:b/>
          <w:bCs/>
        </w:rPr>
        <w:t xml:space="preserve"> </w:t>
      </w:r>
      <w:r w:rsidR="00370EA2">
        <w:rPr>
          <w:rFonts w:ascii="Times New Roman" w:hAnsi="Times New Roman" w:cs="Times New Roman"/>
          <w:b/>
          <w:bCs/>
        </w:rPr>
        <w:t>S</w:t>
      </w:r>
      <w:r>
        <w:rPr>
          <w:rFonts w:ascii="Times New Roman" w:hAnsi="Times New Roman" w:cs="Times New Roman"/>
          <w:b/>
          <w:bCs/>
        </w:rPr>
        <w:t>hape</w:t>
      </w:r>
      <w:r w:rsidR="0004302A" w:rsidRPr="00411900">
        <w:rPr>
          <w:rFonts w:ascii="Times New Roman" w:hAnsi="Times New Roman" w:cs="Times New Roman"/>
          <w:b/>
          <w:bCs/>
        </w:rPr>
        <w:t xml:space="preserve"> </w:t>
      </w:r>
      <w:r w:rsidR="00370EA2">
        <w:rPr>
          <w:rFonts w:ascii="Times New Roman" w:hAnsi="Times New Roman" w:cs="Times New Roman"/>
          <w:b/>
          <w:bCs/>
        </w:rPr>
        <w:t>C</w:t>
      </w:r>
      <w:r w:rsidR="0004302A" w:rsidRPr="00411900">
        <w:rPr>
          <w:rFonts w:ascii="Times New Roman" w:hAnsi="Times New Roman" w:cs="Times New Roman"/>
          <w:b/>
          <w:bCs/>
        </w:rPr>
        <w:t xml:space="preserve">hildren’s </w:t>
      </w:r>
      <w:r w:rsidR="00370EA2">
        <w:rPr>
          <w:rFonts w:ascii="Times New Roman" w:hAnsi="Times New Roman" w:cs="Times New Roman"/>
          <w:b/>
          <w:bCs/>
        </w:rPr>
        <w:t>R</w:t>
      </w:r>
      <w:r w:rsidR="003C01B7">
        <w:rPr>
          <w:rFonts w:ascii="Times New Roman" w:hAnsi="Times New Roman" w:cs="Times New Roman"/>
          <w:b/>
          <w:bCs/>
        </w:rPr>
        <w:t xml:space="preserve">epresentations of </w:t>
      </w:r>
      <w:r w:rsidR="00370EA2">
        <w:rPr>
          <w:rFonts w:ascii="Times New Roman" w:hAnsi="Times New Roman" w:cs="Times New Roman"/>
          <w:b/>
          <w:bCs/>
          <w:i/>
          <w:iCs/>
        </w:rPr>
        <w:t>P</w:t>
      </w:r>
      <w:r w:rsidR="003C01B7" w:rsidRPr="0085646F">
        <w:rPr>
          <w:rFonts w:ascii="Times New Roman" w:hAnsi="Times New Roman" w:cs="Times New Roman"/>
          <w:b/>
          <w:bCs/>
          <w:i/>
          <w:iCs/>
        </w:rPr>
        <w:t>eople</w:t>
      </w:r>
      <w:r w:rsidR="006011C7">
        <w:rPr>
          <w:rFonts w:ascii="Times New Roman" w:hAnsi="Times New Roman" w:cs="Times New Roman"/>
          <w:b/>
          <w:bCs/>
          <w:i/>
          <w:iCs/>
        </w:rPr>
        <w:t xml:space="preserve"> </w:t>
      </w:r>
      <w:r w:rsidR="006011C7">
        <w:rPr>
          <w:rFonts w:ascii="Times New Roman" w:hAnsi="Times New Roman" w:cs="Times New Roman"/>
          <w:b/>
          <w:bCs/>
        </w:rPr>
        <w:t xml:space="preserve">and </w:t>
      </w:r>
      <w:r w:rsidR="00370EA2">
        <w:rPr>
          <w:rFonts w:ascii="Times New Roman" w:hAnsi="Times New Roman" w:cs="Times New Roman"/>
          <w:b/>
          <w:bCs/>
          <w:i/>
          <w:iCs/>
        </w:rPr>
        <w:t>K</w:t>
      </w:r>
      <w:r w:rsidR="006011C7">
        <w:rPr>
          <w:rFonts w:ascii="Times New Roman" w:hAnsi="Times New Roman" w:cs="Times New Roman"/>
          <w:b/>
          <w:bCs/>
          <w:i/>
          <w:iCs/>
        </w:rPr>
        <w:t>ids</w:t>
      </w:r>
    </w:p>
    <w:p w14:paraId="37D92359" w14:textId="00ED2FB1" w:rsidR="003C01B7" w:rsidRDefault="0080042B" w:rsidP="006A1C93">
      <w:pPr>
        <w:spacing w:line="480" w:lineRule="auto"/>
        <w:ind w:firstLine="720"/>
        <w:rPr>
          <w:rFonts w:ascii="Times New Roman" w:hAnsi="Times New Roman" w:cs="Times New Roman"/>
        </w:rPr>
      </w:pPr>
      <w:r>
        <w:rPr>
          <w:rFonts w:ascii="Times New Roman" w:hAnsi="Times New Roman" w:cs="Times New Roman"/>
        </w:rPr>
        <w:t>W</w:t>
      </w:r>
      <w:r w:rsidR="003C01B7">
        <w:rPr>
          <w:rFonts w:ascii="Times New Roman" w:hAnsi="Times New Roman" w:cs="Times New Roman"/>
        </w:rPr>
        <w:t>e also consider</w:t>
      </w:r>
      <w:r>
        <w:rPr>
          <w:rFonts w:ascii="Times New Roman" w:hAnsi="Times New Roman" w:cs="Times New Roman"/>
        </w:rPr>
        <w:t>ed</w:t>
      </w:r>
      <w:r w:rsidR="003C01B7">
        <w:rPr>
          <w:rFonts w:ascii="Times New Roman" w:hAnsi="Times New Roman" w:cs="Times New Roman"/>
        </w:rPr>
        <w:t xml:space="preserve"> how race and gender </w:t>
      </w:r>
      <w:r w:rsidR="00783AB3">
        <w:rPr>
          <w:rFonts w:ascii="Times New Roman" w:hAnsi="Times New Roman" w:cs="Times New Roman"/>
        </w:rPr>
        <w:t xml:space="preserve">may </w:t>
      </w:r>
      <w:r w:rsidR="001D5E3C">
        <w:rPr>
          <w:rFonts w:ascii="Times New Roman" w:hAnsi="Times New Roman" w:cs="Times New Roman"/>
        </w:rPr>
        <w:t xml:space="preserve">interact to </w:t>
      </w:r>
      <w:r w:rsidR="00783AB3">
        <w:rPr>
          <w:rFonts w:ascii="Times New Roman" w:hAnsi="Times New Roman" w:cs="Times New Roman"/>
        </w:rPr>
        <w:t xml:space="preserve">shape </w:t>
      </w:r>
      <w:r w:rsidR="003C01B7">
        <w:rPr>
          <w:rFonts w:ascii="Times New Roman" w:hAnsi="Times New Roman" w:cs="Times New Roman"/>
        </w:rPr>
        <w:t xml:space="preserve">children’s representations of </w:t>
      </w:r>
      <w:r>
        <w:rPr>
          <w:rFonts w:ascii="Times New Roman" w:hAnsi="Times New Roman" w:cs="Times New Roman"/>
        </w:rPr>
        <w:t>the more superordinate categories</w:t>
      </w:r>
      <w:r w:rsidR="003D1437">
        <w:rPr>
          <w:rFonts w:ascii="Times New Roman" w:hAnsi="Times New Roman" w:cs="Times New Roman"/>
        </w:rPr>
        <w:t xml:space="preserve"> of </w:t>
      </w:r>
      <w:r w:rsidR="002B78FE" w:rsidRPr="002B78FE">
        <w:rPr>
          <w:rFonts w:ascii="Times New Roman" w:hAnsi="Times New Roman" w:cs="Times New Roman"/>
          <w:i/>
        </w:rPr>
        <w:t>people</w:t>
      </w:r>
      <w:r w:rsidR="003C01B7">
        <w:rPr>
          <w:rFonts w:ascii="Times New Roman" w:hAnsi="Times New Roman" w:cs="Times New Roman"/>
        </w:rPr>
        <w:t xml:space="preserve"> and </w:t>
      </w:r>
      <w:r w:rsidR="002B78FE" w:rsidRPr="002B78FE">
        <w:rPr>
          <w:rFonts w:ascii="Times New Roman" w:hAnsi="Times New Roman" w:cs="Times New Roman"/>
          <w:i/>
        </w:rPr>
        <w:t>kids</w:t>
      </w:r>
      <w:r w:rsidR="003C01B7">
        <w:rPr>
          <w:rFonts w:ascii="Times New Roman" w:hAnsi="Times New Roman" w:cs="Times New Roman"/>
        </w:rPr>
        <w:t>.</w:t>
      </w:r>
      <w:r w:rsidR="006011C7">
        <w:rPr>
          <w:rFonts w:ascii="Times New Roman" w:hAnsi="Times New Roman" w:cs="Times New Roman"/>
        </w:rPr>
        <w:t xml:space="preserve"> </w:t>
      </w:r>
      <w:r w:rsidR="000C61BA">
        <w:rPr>
          <w:rFonts w:ascii="Times New Roman" w:hAnsi="Times New Roman" w:cs="Times New Roman"/>
        </w:rPr>
        <w:t xml:space="preserve">Since intersectional </w:t>
      </w:r>
      <w:r w:rsidR="007D619F">
        <w:rPr>
          <w:rFonts w:ascii="Times New Roman" w:hAnsi="Times New Roman" w:cs="Times New Roman"/>
        </w:rPr>
        <w:t>invisibility theory (Purdie-</w:t>
      </w:r>
      <w:proofErr w:type="spellStart"/>
      <w:r w:rsidR="007D619F">
        <w:rPr>
          <w:rFonts w:ascii="Times New Roman" w:hAnsi="Times New Roman" w:cs="Times New Roman"/>
        </w:rPr>
        <w:t>Vaughns</w:t>
      </w:r>
      <w:proofErr w:type="spellEnd"/>
      <w:r w:rsidR="007D619F">
        <w:rPr>
          <w:rFonts w:ascii="Times New Roman" w:hAnsi="Times New Roman" w:cs="Times New Roman"/>
        </w:rPr>
        <w:t xml:space="preserve"> &amp; </w:t>
      </w:r>
      <w:proofErr w:type="spellStart"/>
      <w:r w:rsidR="007D619F">
        <w:rPr>
          <w:rFonts w:ascii="Times New Roman" w:hAnsi="Times New Roman" w:cs="Times New Roman"/>
        </w:rPr>
        <w:t>Eibach</w:t>
      </w:r>
      <w:proofErr w:type="spellEnd"/>
      <w:r w:rsidR="0043797A">
        <w:rPr>
          <w:rFonts w:ascii="Times New Roman" w:hAnsi="Times New Roman" w:cs="Times New Roman"/>
        </w:rPr>
        <w:t>, 2008</w:t>
      </w:r>
      <w:r w:rsidR="007D619F">
        <w:rPr>
          <w:rFonts w:ascii="Times New Roman" w:hAnsi="Times New Roman" w:cs="Times New Roman"/>
        </w:rPr>
        <w:t xml:space="preserve">) </w:t>
      </w:r>
      <w:r>
        <w:rPr>
          <w:rFonts w:ascii="Times New Roman" w:hAnsi="Times New Roman" w:cs="Times New Roman"/>
        </w:rPr>
        <w:t>indicates that</w:t>
      </w:r>
      <w:r w:rsidR="007D619F">
        <w:rPr>
          <w:rFonts w:ascii="Times New Roman" w:hAnsi="Times New Roman" w:cs="Times New Roman"/>
        </w:rPr>
        <w:t xml:space="preserve"> Whiteness and maleness are </w:t>
      </w:r>
      <w:r>
        <w:rPr>
          <w:rFonts w:ascii="Times New Roman" w:hAnsi="Times New Roman" w:cs="Times New Roman"/>
        </w:rPr>
        <w:t xml:space="preserve">viewed as </w:t>
      </w:r>
      <w:r w:rsidR="007D619F">
        <w:rPr>
          <w:rFonts w:ascii="Times New Roman" w:hAnsi="Times New Roman" w:cs="Times New Roman"/>
        </w:rPr>
        <w:t>cultural default identities</w:t>
      </w:r>
      <w:r w:rsidR="00345F3F">
        <w:rPr>
          <w:rFonts w:ascii="Times New Roman" w:hAnsi="Times New Roman" w:cs="Times New Roman"/>
        </w:rPr>
        <w:t xml:space="preserve"> in the United States</w:t>
      </w:r>
      <w:r w:rsidR="007D619F">
        <w:rPr>
          <w:rFonts w:ascii="Times New Roman" w:hAnsi="Times New Roman" w:cs="Times New Roman"/>
        </w:rPr>
        <w:t xml:space="preserve">, </w:t>
      </w:r>
      <w:r w:rsidR="000C61BA">
        <w:rPr>
          <w:rFonts w:ascii="Times New Roman" w:hAnsi="Times New Roman" w:cs="Times New Roman"/>
        </w:rPr>
        <w:t xml:space="preserve">this theory predicts that children will </w:t>
      </w:r>
      <w:r>
        <w:rPr>
          <w:rFonts w:ascii="Times New Roman" w:hAnsi="Times New Roman" w:cs="Times New Roman"/>
        </w:rPr>
        <w:t xml:space="preserve">view </w:t>
      </w:r>
      <w:r w:rsidR="007D619F">
        <w:rPr>
          <w:rFonts w:ascii="Times New Roman" w:hAnsi="Times New Roman" w:cs="Times New Roman"/>
        </w:rPr>
        <w:t xml:space="preserve">White men </w:t>
      </w:r>
      <w:r w:rsidR="006A1C93">
        <w:rPr>
          <w:rFonts w:ascii="Times New Roman" w:hAnsi="Times New Roman" w:cs="Times New Roman"/>
        </w:rPr>
        <w:t>as</w:t>
      </w:r>
      <w:r w:rsidR="007D619F">
        <w:rPr>
          <w:rFonts w:ascii="Times New Roman" w:hAnsi="Times New Roman" w:cs="Times New Roman"/>
        </w:rPr>
        <w:t xml:space="preserve"> the prototypical </w:t>
      </w:r>
      <w:r w:rsidR="00F16411">
        <w:rPr>
          <w:rFonts w:ascii="Times New Roman" w:hAnsi="Times New Roman" w:cs="Times New Roman"/>
          <w:i/>
          <w:iCs/>
        </w:rPr>
        <w:t xml:space="preserve">person. </w:t>
      </w:r>
      <w:r w:rsidR="007D619F">
        <w:rPr>
          <w:rFonts w:ascii="Times New Roman" w:hAnsi="Times New Roman" w:cs="Times New Roman"/>
        </w:rPr>
        <w:t>In contrast,</w:t>
      </w:r>
      <w:r w:rsidR="00B46B5C">
        <w:rPr>
          <w:rFonts w:ascii="Times New Roman" w:hAnsi="Times New Roman" w:cs="Times New Roman"/>
        </w:rPr>
        <w:t xml:space="preserve"> </w:t>
      </w:r>
      <w:r w:rsidR="007D619F">
        <w:rPr>
          <w:rFonts w:ascii="Times New Roman" w:hAnsi="Times New Roman" w:cs="Times New Roman"/>
        </w:rPr>
        <w:t xml:space="preserve">gendered-race theory </w:t>
      </w:r>
      <w:r w:rsidR="005F7667">
        <w:rPr>
          <w:rFonts w:ascii="Times New Roman" w:hAnsi="Times New Roman" w:cs="Times New Roman"/>
        </w:rPr>
        <w:t xml:space="preserve">does not specifically address how race and gender overlap </w:t>
      </w:r>
      <w:r w:rsidR="005A21E7">
        <w:rPr>
          <w:rFonts w:ascii="Times New Roman" w:hAnsi="Times New Roman" w:cs="Times New Roman"/>
        </w:rPr>
        <w:t xml:space="preserve">in </w:t>
      </w:r>
      <w:r w:rsidR="005F7667">
        <w:rPr>
          <w:rFonts w:ascii="Times New Roman" w:hAnsi="Times New Roman" w:cs="Times New Roman"/>
        </w:rPr>
        <w:t xml:space="preserve">representations of superordinate categories. </w:t>
      </w:r>
    </w:p>
    <w:p w14:paraId="6187D0BC" w14:textId="29555565" w:rsidR="002B78FE" w:rsidRPr="008E1712" w:rsidRDefault="00B64CF6" w:rsidP="003D1F2E">
      <w:pPr>
        <w:spacing w:line="480" w:lineRule="auto"/>
        <w:ind w:firstLine="720"/>
        <w:rPr>
          <w:rFonts w:ascii="Times New Roman" w:hAnsi="Times New Roman" w:cs="Times New Roman"/>
          <w:b/>
          <w:bCs/>
        </w:rPr>
      </w:pPr>
      <w:r>
        <w:rPr>
          <w:rFonts w:ascii="Times New Roman" w:hAnsi="Times New Roman" w:cs="Times New Roman"/>
        </w:rPr>
        <w:t>Compared to</w:t>
      </w:r>
      <w:r w:rsidR="009533E1">
        <w:rPr>
          <w:rFonts w:ascii="Times New Roman" w:hAnsi="Times New Roman" w:cs="Times New Roman"/>
        </w:rPr>
        <w:t xml:space="preserve"> children’s</w:t>
      </w:r>
      <w:r>
        <w:rPr>
          <w:rFonts w:ascii="Times New Roman" w:hAnsi="Times New Roman" w:cs="Times New Roman"/>
        </w:rPr>
        <w:t xml:space="preserve"> </w:t>
      </w:r>
      <w:r w:rsidR="009533E1">
        <w:rPr>
          <w:rFonts w:ascii="Times New Roman" w:hAnsi="Times New Roman" w:cs="Times New Roman"/>
        </w:rPr>
        <w:t xml:space="preserve">prototypes of </w:t>
      </w:r>
      <w:r>
        <w:rPr>
          <w:rFonts w:ascii="Times New Roman" w:hAnsi="Times New Roman" w:cs="Times New Roman"/>
        </w:rPr>
        <w:t>gender categories</w:t>
      </w:r>
      <w:r w:rsidR="00245381">
        <w:rPr>
          <w:rFonts w:ascii="Times New Roman" w:hAnsi="Times New Roman" w:cs="Times New Roman"/>
        </w:rPr>
        <w:t xml:space="preserve"> (where initial evidence suggests no </w:t>
      </w:r>
      <w:r w:rsidR="00C24115">
        <w:rPr>
          <w:rFonts w:ascii="Times New Roman" w:hAnsi="Times New Roman" w:cs="Times New Roman"/>
        </w:rPr>
        <w:t xml:space="preserve">consistent influence of </w:t>
      </w:r>
      <w:r w:rsidR="00245381">
        <w:rPr>
          <w:rFonts w:ascii="Times New Roman" w:hAnsi="Times New Roman" w:cs="Times New Roman"/>
        </w:rPr>
        <w:t xml:space="preserve">children’s own </w:t>
      </w:r>
      <w:r w:rsidR="00480214">
        <w:rPr>
          <w:rFonts w:ascii="Times New Roman" w:hAnsi="Times New Roman" w:cs="Times New Roman"/>
        </w:rPr>
        <w:t>group membership</w:t>
      </w:r>
      <w:r w:rsidR="00A67272">
        <w:rPr>
          <w:rFonts w:ascii="Times New Roman" w:hAnsi="Times New Roman" w:cs="Times New Roman"/>
        </w:rPr>
        <w:t>; Lei et al., 2020</w:t>
      </w:r>
      <w:r w:rsidR="00245381">
        <w:rPr>
          <w:rFonts w:ascii="Times New Roman" w:hAnsi="Times New Roman" w:cs="Times New Roman"/>
        </w:rPr>
        <w:t xml:space="preserve">), </w:t>
      </w:r>
      <w:r w:rsidR="00951202">
        <w:rPr>
          <w:rFonts w:ascii="Times New Roman" w:hAnsi="Times New Roman" w:cs="Times New Roman"/>
        </w:rPr>
        <w:t>children’s</w:t>
      </w:r>
      <w:r>
        <w:rPr>
          <w:rFonts w:ascii="Times New Roman" w:hAnsi="Times New Roman" w:cs="Times New Roman"/>
        </w:rPr>
        <w:t xml:space="preserve"> prototypes of broader social categories like </w:t>
      </w:r>
      <w:r w:rsidR="002B78FE" w:rsidRPr="002B78FE">
        <w:rPr>
          <w:rFonts w:ascii="Times New Roman" w:hAnsi="Times New Roman" w:cs="Times New Roman"/>
          <w:i/>
        </w:rPr>
        <w:t>people</w:t>
      </w:r>
      <w:r>
        <w:rPr>
          <w:rFonts w:ascii="Times New Roman" w:hAnsi="Times New Roman" w:cs="Times New Roman"/>
        </w:rPr>
        <w:t xml:space="preserve"> may be more sensitive to</w:t>
      </w:r>
      <w:r w:rsidR="007D619F">
        <w:rPr>
          <w:rFonts w:ascii="Times New Roman" w:hAnsi="Times New Roman" w:cs="Times New Roman"/>
        </w:rPr>
        <w:t xml:space="preserve"> </w:t>
      </w:r>
      <w:r w:rsidR="00345F3F">
        <w:rPr>
          <w:rFonts w:ascii="Times New Roman" w:hAnsi="Times New Roman" w:cs="Times New Roman"/>
        </w:rPr>
        <w:t>children’s own group memberships</w:t>
      </w:r>
      <w:r>
        <w:rPr>
          <w:rFonts w:ascii="Times New Roman" w:hAnsi="Times New Roman" w:cs="Times New Roman"/>
        </w:rPr>
        <w:t xml:space="preserve">. </w:t>
      </w:r>
      <w:r w:rsidR="00FE003E">
        <w:rPr>
          <w:rFonts w:ascii="Times New Roman" w:hAnsi="Times New Roman" w:cs="Times New Roman"/>
        </w:rPr>
        <w:t>Indeed, a</w:t>
      </w:r>
      <w:r w:rsidR="00951202">
        <w:rPr>
          <w:rFonts w:ascii="Times New Roman" w:hAnsi="Times New Roman" w:cs="Times New Roman"/>
        </w:rPr>
        <w:t>dults</w:t>
      </w:r>
      <w:r w:rsidR="00AC3780">
        <w:rPr>
          <w:rFonts w:ascii="Times New Roman" w:hAnsi="Times New Roman" w:cs="Times New Roman"/>
        </w:rPr>
        <w:t xml:space="preserve"> often project characteristics of their ingroup </w:t>
      </w:r>
      <w:r w:rsidR="00FE003E">
        <w:rPr>
          <w:rFonts w:ascii="Times New Roman" w:hAnsi="Times New Roman" w:cs="Times New Roman"/>
        </w:rPr>
        <w:t>onto their prototypes</w:t>
      </w:r>
      <w:r w:rsidR="001769D4">
        <w:rPr>
          <w:rFonts w:ascii="Times New Roman" w:hAnsi="Times New Roman" w:cs="Times New Roman"/>
        </w:rPr>
        <w:t xml:space="preserve"> of</w:t>
      </w:r>
      <w:r w:rsidR="00FE003E">
        <w:rPr>
          <w:rFonts w:ascii="Times New Roman" w:hAnsi="Times New Roman" w:cs="Times New Roman"/>
        </w:rPr>
        <w:t xml:space="preserve"> </w:t>
      </w:r>
      <w:r w:rsidR="00AC3780">
        <w:rPr>
          <w:rFonts w:ascii="Times New Roman" w:hAnsi="Times New Roman" w:cs="Times New Roman"/>
        </w:rPr>
        <w:t>the broader, superordinate group (e.g., Wenzel</w:t>
      </w:r>
      <w:r w:rsidR="00245381">
        <w:rPr>
          <w:rFonts w:ascii="Times New Roman" w:hAnsi="Times New Roman" w:cs="Times New Roman"/>
        </w:rPr>
        <w:t xml:space="preserve"> et al., </w:t>
      </w:r>
      <w:r w:rsidR="00AC3780">
        <w:rPr>
          <w:rFonts w:ascii="Times New Roman" w:hAnsi="Times New Roman" w:cs="Times New Roman"/>
        </w:rPr>
        <w:t>2007; Wenzel, 2001)</w:t>
      </w:r>
      <w:r w:rsidR="00310C0E">
        <w:rPr>
          <w:rFonts w:ascii="Times New Roman" w:hAnsi="Times New Roman" w:cs="Times New Roman"/>
        </w:rPr>
        <w:t>; f</w:t>
      </w:r>
      <w:r w:rsidR="00A22D6A">
        <w:rPr>
          <w:rFonts w:ascii="Times New Roman" w:hAnsi="Times New Roman" w:cs="Times New Roman"/>
        </w:rPr>
        <w:t xml:space="preserve">or example, Germans think of themselves as more representative of Europeans than Portuguese people (Imhoff et al., 2011). </w:t>
      </w:r>
      <w:r w:rsidR="00245381">
        <w:rPr>
          <w:rFonts w:ascii="Times New Roman" w:hAnsi="Times New Roman" w:cs="Times New Roman"/>
        </w:rPr>
        <w:t xml:space="preserve">Children do so as well—when asked to draw a person, children often draw </w:t>
      </w:r>
      <w:r w:rsidR="00912AD0">
        <w:rPr>
          <w:rFonts w:ascii="Times New Roman" w:hAnsi="Times New Roman" w:cs="Times New Roman"/>
        </w:rPr>
        <w:t xml:space="preserve">someone of </w:t>
      </w:r>
      <w:r w:rsidR="00245381">
        <w:rPr>
          <w:rFonts w:ascii="Times New Roman" w:hAnsi="Times New Roman" w:cs="Times New Roman"/>
        </w:rPr>
        <w:t>their own gender (</w:t>
      </w:r>
      <w:proofErr w:type="spellStart"/>
      <w:r w:rsidR="00245381">
        <w:rPr>
          <w:rFonts w:ascii="Times New Roman" w:hAnsi="Times New Roman" w:cs="Times New Roman"/>
        </w:rPr>
        <w:t>Arteche</w:t>
      </w:r>
      <w:proofErr w:type="spellEnd"/>
      <w:r w:rsidR="00245381">
        <w:rPr>
          <w:rFonts w:ascii="Times New Roman" w:hAnsi="Times New Roman" w:cs="Times New Roman"/>
        </w:rPr>
        <w:t xml:space="preserve"> et al., 2010; Houston &amp; </w:t>
      </w:r>
      <w:proofErr w:type="spellStart"/>
      <w:r w:rsidR="00245381">
        <w:rPr>
          <w:rFonts w:ascii="Times New Roman" w:hAnsi="Times New Roman" w:cs="Times New Roman"/>
        </w:rPr>
        <w:t>Terwillinger</w:t>
      </w:r>
      <w:proofErr w:type="spellEnd"/>
      <w:r w:rsidR="00245381">
        <w:rPr>
          <w:rFonts w:ascii="Times New Roman" w:hAnsi="Times New Roman" w:cs="Times New Roman"/>
        </w:rPr>
        <w:t>, 1995).</w:t>
      </w:r>
      <w:r w:rsidR="00AC3780">
        <w:rPr>
          <w:rFonts w:ascii="Times New Roman" w:hAnsi="Times New Roman" w:cs="Times New Roman"/>
        </w:rPr>
        <w:t xml:space="preserve"> </w:t>
      </w:r>
      <w:r w:rsidR="00245381">
        <w:rPr>
          <w:rFonts w:ascii="Times New Roman" w:hAnsi="Times New Roman" w:cs="Times New Roman"/>
        </w:rPr>
        <w:t xml:space="preserve">From </w:t>
      </w:r>
      <w:r w:rsidR="00AC3780">
        <w:rPr>
          <w:rFonts w:ascii="Times New Roman" w:hAnsi="Times New Roman" w:cs="Times New Roman"/>
        </w:rPr>
        <w:t xml:space="preserve">this perspective, we expect children to </w:t>
      </w:r>
      <w:r w:rsidR="0096613F">
        <w:rPr>
          <w:rFonts w:ascii="Times New Roman" w:hAnsi="Times New Roman" w:cs="Times New Roman"/>
        </w:rPr>
        <w:t xml:space="preserve">primarily </w:t>
      </w:r>
      <w:r w:rsidR="00AC3780">
        <w:rPr>
          <w:rFonts w:ascii="Times New Roman" w:hAnsi="Times New Roman" w:cs="Times New Roman"/>
        </w:rPr>
        <w:t>display an own-gender bias</w:t>
      </w:r>
      <w:r w:rsidR="0096613F">
        <w:rPr>
          <w:rFonts w:ascii="Times New Roman" w:hAnsi="Times New Roman" w:cs="Times New Roman"/>
        </w:rPr>
        <w:t xml:space="preserve"> in their prototypes of </w:t>
      </w:r>
      <w:r w:rsidR="00B80F89">
        <w:rPr>
          <w:rFonts w:ascii="Times New Roman" w:hAnsi="Times New Roman" w:cs="Times New Roman"/>
          <w:i/>
          <w:iCs/>
        </w:rPr>
        <w:t>people</w:t>
      </w:r>
      <w:r w:rsidR="00245381">
        <w:rPr>
          <w:rFonts w:ascii="Times New Roman" w:hAnsi="Times New Roman" w:cs="Times New Roman"/>
          <w:i/>
          <w:iCs/>
        </w:rPr>
        <w:t xml:space="preserve"> </w:t>
      </w:r>
      <w:r w:rsidR="00245381" w:rsidRPr="00245381">
        <w:rPr>
          <w:rFonts w:ascii="Times New Roman" w:hAnsi="Times New Roman" w:cs="Times New Roman"/>
        </w:rPr>
        <w:t>and</w:t>
      </w:r>
      <w:r w:rsidR="00245381">
        <w:rPr>
          <w:rFonts w:ascii="Times New Roman" w:hAnsi="Times New Roman" w:cs="Times New Roman"/>
          <w:i/>
          <w:iCs/>
        </w:rPr>
        <w:t xml:space="preserve"> kids</w:t>
      </w:r>
      <w:r w:rsidR="00B80F89" w:rsidRPr="00E079C1">
        <w:rPr>
          <w:rFonts w:ascii="Times New Roman" w:hAnsi="Times New Roman" w:cs="Times New Roman"/>
        </w:rPr>
        <w:t>,</w:t>
      </w:r>
      <w:r w:rsidR="00245381">
        <w:rPr>
          <w:rFonts w:ascii="Times New Roman" w:hAnsi="Times New Roman" w:cs="Times New Roman"/>
          <w:i/>
          <w:iCs/>
        </w:rPr>
        <w:t xml:space="preserve"> </w:t>
      </w:r>
      <w:r w:rsidR="00245381">
        <w:rPr>
          <w:rFonts w:ascii="Times New Roman" w:hAnsi="Times New Roman" w:cs="Times New Roman"/>
        </w:rPr>
        <w:t xml:space="preserve">such that boys will select male stimuli and girls will select female stimuli. </w:t>
      </w:r>
      <w:r w:rsidR="003F4F74">
        <w:rPr>
          <w:rFonts w:ascii="Times New Roman" w:hAnsi="Times New Roman" w:cs="Times New Roman"/>
        </w:rPr>
        <w:t>However, it is</w:t>
      </w:r>
      <w:r w:rsidR="003F4F74" w:rsidDel="003F4F74">
        <w:rPr>
          <w:rFonts w:ascii="Times New Roman" w:hAnsi="Times New Roman" w:cs="Times New Roman"/>
        </w:rPr>
        <w:t xml:space="preserve"> </w:t>
      </w:r>
      <w:r w:rsidR="003F4F74">
        <w:rPr>
          <w:rFonts w:ascii="Times New Roman" w:hAnsi="Times New Roman" w:cs="Times New Roman"/>
        </w:rPr>
        <w:t>l</w:t>
      </w:r>
      <w:r w:rsidR="00245381">
        <w:rPr>
          <w:rFonts w:ascii="Times New Roman" w:hAnsi="Times New Roman" w:cs="Times New Roman"/>
        </w:rPr>
        <w:t xml:space="preserve">ess clear whether children also account for race in this ingroup projection. </w:t>
      </w:r>
      <w:r w:rsidR="003F4F74">
        <w:rPr>
          <w:rFonts w:ascii="Times New Roman" w:hAnsi="Times New Roman" w:cs="Times New Roman"/>
        </w:rPr>
        <w:t>G</w:t>
      </w:r>
      <w:r w:rsidR="0096613F">
        <w:rPr>
          <w:rFonts w:ascii="Times New Roman" w:hAnsi="Times New Roman" w:cs="Times New Roman"/>
        </w:rPr>
        <w:t>ender is an early-emerging and relatively stable social identity (Maccoby, 1988; Martin &amp; Ruble, 2004), particularly compared to race</w:t>
      </w:r>
      <w:r w:rsidR="006011C7">
        <w:rPr>
          <w:rFonts w:ascii="Times New Roman" w:hAnsi="Times New Roman" w:cs="Times New Roman"/>
        </w:rPr>
        <w:t xml:space="preserve"> (but see </w:t>
      </w:r>
      <w:proofErr w:type="spellStart"/>
      <w:r w:rsidR="006011C7">
        <w:rPr>
          <w:rFonts w:ascii="Times New Roman" w:hAnsi="Times New Roman" w:cs="Times New Roman"/>
        </w:rPr>
        <w:t>Kinzler</w:t>
      </w:r>
      <w:proofErr w:type="spellEnd"/>
      <w:r w:rsidR="006011C7">
        <w:rPr>
          <w:rFonts w:ascii="Times New Roman" w:hAnsi="Times New Roman" w:cs="Times New Roman"/>
        </w:rPr>
        <w:t xml:space="preserve"> &amp; </w:t>
      </w:r>
      <w:proofErr w:type="spellStart"/>
      <w:r w:rsidR="006011C7">
        <w:rPr>
          <w:rFonts w:ascii="Times New Roman" w:hAnsi="Times New Roman" w:cs="Times New Roman"/>
        </w:rPr>
        <w:t>Dautel</w:t>
      </w:r>
      <w:proofErr w:type="spellEnd"/>
      <w:r w:rsidR="006011C7">
        <w:rPr>
          <w:rFonts w:ascii="Times New Roman" w:hAnsi="Times New Roman" w:cs="Times New Roman"/>
        </w:rPr>
        <w:t>, 2012; Roberts &amp; Gelman, 201</w:t>
      </w:r>
      <w:r w:rsidR="00274CC0">
        <w:rPr>
          <w:rFonts w:ascii="Times New Roman" w:hAnsi="Times New Roman" w:cs="Times New Roman"/>
        </w:rPr>
        <w:t>7</w:t>
      </w:r>
      <w:r w:rsidR="006011C7">
        <w:rPr>
          <w:rFonts w:ascii="Times New Roman" w:hAnsi="Times New Roman" w:cs="Times New Roman"/>
        </w:rPr>
        <w:t xml:space="preserve"> for evidence that</w:t>
      </w:r>
      <w:r w:rsidR="00480214">
        <w:rPr>
          <w:rFonts w:ascii="Times New Roman" w:hAnsi="Times New Roman" w:cs="Times New Roman"/>
        </w:rPr>
        <w:t xml:space="preserve"> Black children view</w:t>
      </w:r>
      <w:r w:rsidR="006011C7">
        <w:rPr>
          <w:rFonts w:ascii="Times New Roman" w:hAnsi="Times New Roman" w:cs="Times New Roman"/>
        </w:rPr>
        <w:t xml:space="preserve"> race </w:t>
      </w:r>
      <w:r w:rsidR="00480214">
        <w:rPr>
          <w:rFonts w:ascii="Times New Roman" w:hAnsi="Times New Roman" w:cs="Times New Roman"/>
        </w:rPr>
        <w:t xml:space="preserve">as a more stable component of a </w:t>
      </w:r>
      <w:r w:rsidR="00480214">
        <w:rPr>
          <w:rFonts w:ascii="Times New Roman" w:hAnsi="Times New Roman" w:cs="Times New Roman"/>
        </w:rPr>
        <w:lastRenderedPageBreak/>
        <w:t>person’s identity from an earlier age than do</w:t>
      </w:r>
      <w:r w:rsidR="006011C7">
        <w:rPr>
          <w:rFonts w:ascii="Times New Roman" w:hAnsi="Times New Roman" w:cs="Times New Roman"/>
        </w:rPr>
        <w:t xml:space="preserve"> White children)</w:t>
      </w:r>
      <w:r w:rsidR="003F4F74">
        <w:rPr>
          <w:rFonts w:ascii="Times New Roman" w:hAnsi="Times New Roman" w:cs="Times New Roman"/>
        </w:rPr>
        <w:t xml:space="preserve">. For these reasons, </w:t>
      </w:r>
      <w:r w:rsidR="00245381">
        <w:rPr>
          <w:rFonts w:ascii="Times New Roman" w:hAnsi="Times New Roman" w:cs="Times New Roman"/>
        </w:rPr>
        <w:t xml:space="preserve">we </w:t>
      </w:r>
      <w:r w:rsidR="004323D5">
        <w:rPr>
          <w:rFonts w:ascii="Times New Roman" w:hAnsi="Times New Roman" w:cs="Times New Roman"/>
        </w:rPr>
        <w:t>expect</w:t>
      </w:r>
      <w:r w:rsidR="00245381">
        <w:rPr>
          <w:rFonts w:ascii="Times New Roman" w:hAnsi="Times New Roman" w:cs="Times New Roman"/>
        </w:rPr>
        <w:t xml:space="preserve"> children </w:t>
      </w:r>
      <w:r w:rsidR="004323D5">
        <w:rPr>
          <w:rFonts w:ascii="Times New Roman" w:hAnsi="Times New Roman" w:cs="Times New Roman"/>
        </w:rPr>
        <w:t xml:space="preserve">to </w:t>
      </w:r>
      <w:r w:rsidR="00245381">
        <w:rPr>
          <w:rFonts w:ascii="Times New Roman" w:hAnsi="Times New Roman" w:cs="Times New Roman"/>
        </w:rPr>
        <w:t>primarily exhibit an own-gender bias in their representations of superordinate categories but</w:t>
      </w:r>
      <w:r w:rsidR="004323D5">
        <w:rPr>
          <w:rFonts w:ascii="Times New Roman" w:hAnsi="Times New Roman" w:cs="Times New Roman"/>
        </w:rPr>
        <w:t xml:space="preserve"> to</w:t>
      </w:r>
      <w:r w:rsidR="00245381">
        <w:rPr>
          <w:rFonts w:ascii="Times New Roman" w:hAnsi="Times New Roman" w:cs="Times New Roman"/>
        </w:rPr>
        <w:t xml:space="preserve"> begin </w:t>
      </w:r>
      <w:r w:rsidR="002315F4">
        <w:rPr>
          <w:rFonts w:ascii="Times New Roman" w:hAnsi="Times New Roman" w:cs="Times New Roman"/>
        </w:rPr>
        <w:t xml:space="preserve">to account </w:t>
      </w:r>
      <w:r w:rsidR="00245381">
        <w:rPr>
          <w:rFonts w:ascii="Times New Roman" w:hAnsi="Times New Roman" w:cs="Times New Roman"/>
        </w:rPr>
        <w:t xml:space="preserve">for race </w:t>
      </w:r>
      <w:r w:rsidR="004323D5">
        <w:rPr>
          <w:rFonts w:ascii="Times New Roman" w:hAnsi="Times New Roman" w:cs="Times New Roman"/>
        </w:rPr>
        <w:t>at older ages,</w:t>
      </w:r>
      <w:r w:rsidR="00245381">
        <w:rPr>
          <w:rFonts w:ascii="Times New Roman" w:hAnsi="Times New Roman" w:cs="Times New Roman"/>
        </w:rPr>
        <w:t xml:space="preserve"> as it becomes more stable and meaningful</w:t>
      </w:r>
      <w:r w:rsidR="00345F3F">
        <w:rPr>
          <w:rFonts w:ascii="Times New Roman" w:hAnsi="Times New Roman" w:cs="Times New Roman"/>
        </w:rPr>
        <w:t xml:space="preserve"> to them</w:t>
      </w:r>
      <w:r w:rsidR="00245381">
        <w:rPr>
          <w:rFonts w:ascii="Times New Roman" w:hAnsi="Times New Roman" w:cs="Times New Roman"/>
        </w:rPr>
        <w:t>.</w:t>
      </w:r>
      <w:r w:rsidR="00D34C15">
        <w:rPr>
          <w:rFonts w:ascii="Times New Roman" w:hAnsi="Times New Roman" w:cs="Times New Roman"/>
        </w:rPr>
        <w:t xml:space="preserve"> </w:t>
      </w:r>
      <w:r w:rsidR="00D866B8">
        <w:rPr>
          <w:rFonts w:ascii="Times New Roman" w:hAnsi="Times New Roman" w:cs="Times New Roman"/>
        </w:rPr>
        <w:t xml:space="preserve">Importantly, these </w:t>
      </w:r>
      <w:r w:rsidR="006011C7">
        <w:rPr>
          <w:rFonts w:ascii="Times New Roman" w:hAnsi="Times New Roman" w:cs="Times New Roman"/>
        </w:rPr>
        <w:t>broad perspectives of how children might consider race and gender in their represen</w:t>
      </w:r>
      <w:r w:rsidR="002B78FE">
        <w:rPr>
          <w:rFonts w:ascii="Times New Roman" w:hAnsi="Times New Roman" w:cs="Times New Roman"/>
        </w:rPr>
        <w:t xml:space="preserve">tations </w:t>
      </w:r>
      <w:r w:rsidR="002B78FE" w:rsidRPr="002B78FE">
        <w:rPr>
          <w:rFonts w:ascii="Times New Roman" w:hAnsi="Times New Roman" w:cs="Times New Roman"/>
        </w:rPr>
        <w:t>of</w:t>
      </w:r>
      <w:r w:rsidR="002B78FE">
        <w:rPr>
          <w:rFonts w:ascii="Times New Roman" w:hAnsi="Times New Roman" w:cs="Times New Roman"/>
        </w:rPr>
        <w:t xml:space="preserve"> </w:t>
      </w:r>
      <w:r w:rsidR="002B78FE" w:rsidRPr="002B78FE">
        <w:rPr>
          <w:rFonts w:ascii="Times New Roman" w:hAnsi="Times New Roman" w:cs="Times New Roman"/>
          <w:i/>
          <w:iCs/>
        </w:rPr>
        <w:t>people</w:t>
      </w:r>
      <w:r w:rsidR="002B78FE">
        <w:rPr>
          <w:rFonts w:ascii="Times New Roman" w:hAnsi="Times New Roman" w:cs="Times New Roman"/>
          <w:i/>
          <w:iCs/>
        </w:rPr>
        <w:t xml:space="preserve"> </w:t>
      </w:r>
      <w:r w:rsidR="002B78FE">
        <w:rPr>
          <w:rFonts w:ascii="Times New Roman" w:hAnsi="Times New Roman" w:cs="Times New Roman"/>
        </w:rPr>
        <w:t xml:space="preserve">and </w:t>
      </w:r>
      <w:r w:rsidR="002B78FE" w:rsidRPr="002B78FE">
        <w:rPr>
          <w:rFonts w:ascii="Times New Roman" w:hAnsi="Times New Roman" w:cs="Times New Roman"/>
          <w:i/>
          <w:iCs/>
        </w:rPr>
        <w:t>kids</w:t>
      </w:r>
      <w:r w:rsidR="002B78FE">
        <w:rPr>
          <w:rFonts w:ascii="Times New Roman" w:hAnsi="Times New Roman" w:cs="Times New Roman"/>
        </w:rPr>
        <w:t xml:space="preserve"> </w:t>
      </w:r>
      <w:r w:rsidR="00B54D7A">
        <w:rPr>
          <w:rFonts w:ascii="Times New Roman" w:hAnsi="Times New Roman" w:cs="Times New Roman"/>
        </w:rPr>
        <w:t xml:space="preserve">(i.e., intersectional invisibility theory, </w:t>
      </w:r>
      <w:r w:rsidR="00B80F89">
        <w:rPr>
          <w:rFonts w:ascii="Times New Roman" w:hAnsi="Times New Roman" w:cs="Times New Roman"/>
        </w:rPr>
        <w:t xml:space="preserve">gendered race theory, </w:t>
      </w:r>
      <w:r w:rsidR="00480214">
        <w:rPr>
          <w:rFonts w:ascii="Times New Roman" w:hAnsi="Times New Roman" w:cs="Times New Roman"/>
        </w:rPr>
        <w:t>group</w:t>
      </w:r>
      <w:r w:rsidR="00B54D7A">
        <w:rPr>
          <w:rFonts w:ascii="Times New Roman" w:hAnsi="Times New Roman" w:cs="Times New Roman"/>
        </w:rPr>
        <w:t xml:space="preserve">-based processes) </w:t>
      </w:r>
      <w:r w:rsidR="002B78FE">
        <w:rPr>
          <w:rFonts w:ascii="Times New Roman" w:hAnsi="Times New Roman" w:cs="Times New Roman"/>
        </w:rPr>
        <w:t xml:space="preserve">are not mutually exclusive and may interact. </w:t>
      </w:r>
    </w:p>
    <w:p w14:paraId="52282FCB" w14:textId="2BC8FD0D" w:rsidR="00246D55" w:rsidRDefault="00246D55" w:rsidP="002B78FE">
      <w:pPr>
        <w:spacing w:line="480" w:lineRule="auto"/>
        <w:ind w:firstLine="720"/>
        <w:rPr>
          <w:rFonts w:ascii="Times New Roman" w:hAnsi="Times New Roman" w:cs="Times New Roman"/>
        </w:rPr>
      </w:pPr>
      <w:r w:rsidRPr="008E1712">
        <w:rPr>
          <w:rFonts w:ascii="Times New Roman" w:hAnsi="Times New Roman" w:cs="Times New Roman"/>
        </w:rPr>
        <w:t xml:space="preserve">In the current </w:t>
      </w:r>
      <w:r w:rsidR="00CC559E">
        <w:rPr>
          <w:rFonts w:ascii="Times New Roman" w:hAnsi="Times New Roman" w:cs="Times New Roman"/>
        </w:rPr>
        <w:t xml:space="preserve">set of </w:t>
      </w:r>
      <w:r w:rsidRPr="008E1712">
        <w:rPr>
          <w:rFonts w:ascii="Times New Roman" w:hAnsi="Times New Roman" w:cs="Times New Roman"/>
        </w:rPr>
        <w:t>studies, we examine</w:t>
      </w:r>
      <w:r w:rsidR="002F2838">
        <w:rPr>
          <w:rFonts w:ascii="Times New Roman" w:hAnsi="Times New Roman" w:cs="Times New Roman"/>
        </w:rPr>
        <w:t>d</w:t>
      </w:r>
      <w:r w:rsidRPr="008E1712">
        <w:rPr>
          <w:rFonts w:ascii="Times New Roman" w:hAnsi="Times New Roman" w:cs="Times New Roman"/>
        </w:rPr>
        <w:t xml:space="preserve"> </w:t>
      </w:r>
      <w:r w:rsidR="002B78FE">
        <w:rPr>
          <w:rFonts w:ascii="Times New Roman" w:hAnsi="Times New Roman" w:cs="Times New Roman"/>
        </w:rPr>
        <w:t>how the race and gender of both the stimuli and the participants themselves</w:t>
      </w:r>
      <w:r w:rsidR="00C84157">
        <w:rPr>
          <w:rFonts w:ascii="Times New Roman" w:hAnsi="Times New Roman" w:cs="Times New Roman"/>
        </w:rPr>
        <w:t xml:space="preserve"> </w:t>
      </w:r>
      <w:r w:rsidR="002B78FE">
        <w:rPr>
          <w:rFonts w:ascii="Times New Roman" w:hAnsi="Times New Roman" w:cs="Times New Roman"/>
        </w:rPr>
        <w:t xml:space="preserve">influence </w:t>
      </w:r>
      <w:r w:rsidR="000B05F2">
        <w:rPr>
          <w:rFonts w:ascii="Times New Roman" w:hAnsi="Times New Roman" w:cs="Times New Roman"/>
        </w:rPr>
        <w:t xml:space="preserve">the development of </w:t>
      </w:r>
      <w:r w:rsidRPr="008E1712">
        <w:rPr>
          <w:rFonts w:ascii="Times New Roman" w:hAnsi="Times New Roman" w:cs="Times New Roman"/>
        </w:rPr>
        <w:t>social prototypes</w:t>
      </w:r>
      <w:r w:rsidR="000B05F2">
        <w:rPr>
          <w:rFonts w:ascii="Times New Roman" w:hAnsi="Times New Roman" w:cs="Times New Roman"/>
        </w:rPr>
        <w:t>.</w:t>
      </w:r>
      <w:r w:rsidR="00385A66">
        <w:rPr>
          <w:rFonts w:ascii="Times New Roman" w:hAnsi="Times New Roman" w:cs="Times New Roman"/>
        </w:rPr>
        <w:t xml:space="preserve"> In Study 1, we asked children to choose who they thought was prototypical of the </w:t>
      </w:r>
      <w:r w:rsidR="00385A66">
        <w:rPr>
          <w:rFonts w:ascii="Times New Roman" w:hAnsi="Times New Roman" w:cs="Times New Roman"/>
          <w:i/>
          <w:iCs/>
        </w:rPr>
        <w:t xml:space="preserve">men, women, </w:t>
      </w:r>
      <w:r w:rsidR="00385A66">
        <w:rPr>
          <w:rFonts w:ascii="Times New Roman" w:hAnsi="Times New Roman" w:cs="Times New Roman"/>
        </w:rPr>
        <w:t xml:space="preserve">and </w:t>
      </w:r>
      <w:r w:rsidR="00385A66">
        <w:rPr>
          <w:rFonts w:ascii="Times New Roman" w:hAnsi="Times New Roman" w:cs="Times New Roman"/>
          <w:i/>
          <w:iCs/>
        </w:rPr>
        <w:t xml:space="preserve">people </w:t>
      </w:r>
      <w:r w:rsidR="00385A66">
        <w:rPr>
          <w:rFonts w:ascii="Times New Roman" w:hAnsi="Times New Roman" w:cs="Times New Roman"/>
        </w:rPr>
        <w:t xml:space="preserve">categories. In Study 2, we asked children to choose who they thought was prototypical of the same categories as in Study 1, as well as for the </w:t>
      </w:r>
      <w:r w:rsidR="00385A66">
        <w:rPr>
          <w:rFonts w:ascii="Times New Roman" w:hAnsi="Times New Roman" w:cs="Times New Roman"/>
          <w:i/>
          <w:iCs/>
        </w:rPr>
        <w:t xml:space="preserve">boys, girls, </w:t>
      </w:r>
      <w:r w:rsidR="00385A66">
        <w:rPr>
          <w:rFonts w:ascii="Times New Roman" w:hAnsi="Times New Roman" w:cs="Times New Roman"/>
        </w:rPr>
        <w:t xml:space="preserve">and </w:t>
      </w:r>
      <w:proofErr w:type="gramStart"/>
      <w:r w:rsidR="00385A66">
        <w:rPr>
          <w:rFonts w:ascii="Times New Roman" w:hAnsi="Times New Roman" w:cs="Times New Roman"/>
          <w:i/>
          <w:iCs/>
        </w:rPr>
        <w:t>kids</w:t>
      </w:r>
      <w:proofErr w:type="gramEnd"/>
      <w:r w:rsidR="00385A66">
        <w:rPr>
          <w:rFonts w:ascii="Times New Roman" w:hAnsi="Times New Roman" w:cs="Times New Roman"/>
          <w:i/>
          <w:iCs/>
        </w:rPr>
        <w:t xml:space="preserve"> </w:t>
      </w:r>
      <w:r w:rsidR="00385A66">
        <w:rPr>
          <w:rFonts w:ascii="Times New Roman" w:hAnsi="Times New Roman" w:cs="Times New Roman"/>
        </w:rPr>
        <w:t xml:space="preserve">categories. </w:t>
      </w:r>
      <w:r w:rsidR="000B05F2">
        <w:rPr>
          <w:rFonts w:ascii="Times New Roman" w:hAnsi="Times New Roman" w:cs="Times New Roman"/>
        </w:rPr>
        <w:t xml:space="preserve"> </w:t>
      </w:r>
      <w:r w:rsidR="00E61234">
        <w:rPr>
          <w:rFonts w:ascii="Times New Roman" w:hAnsi="Times New Roman" w:cs="Times New Roman"/>
        </w:rPr>
        <w:t>All</w:t>
      </w:r>
      <w:r w:rsidR="00125BD7">
        <w:rPr>
          <w:rFonts w:ascii="Times New Roman" w:hAnsi="Times New Roman" w:cs="Times New Roman"/>
        </w:rPr>
        <w:t xml:space="preserve"> d</w:t>
      </w:r>
      <w:r w:rsidR="00C84157">
        <w:rPr>
          <w:rFonts w:ascii="Times New Roman" w:hAnsi="Times New Roman" w:cs="Times New Roman"/>
        </w:rPr>
        <w:t>ata</w:t>
      </w:r>
      <w:r w:rsidR="00E61234">
        <w:rPr>
          <w:rFonts w:ascii="Times New Roman" w:hAnsi="Times New Roman" w:cs="Times New Roman"/>
        </w:rPr>
        <w:t xml:space="preserve"> and </w:t>
      </w:r>
      <w:r w:rsidR="00C84157">
        <w:rPr>
          <w:rFonts w:ascii="Times New Roman" w:hAnsi="Times New Roman" w:cs="Times New Roman"/>
        </w:rPr>
        <w:t>analysis scripts</w:t>
      </w:r>
      <w:r w:rsidR="00E61234">
        <w:rPr>
          <w:rFonts w:ascii="Times New Roman" w:hAnsi="Times New Roman" w:cs="Times New Roman"/>
        </w:rPr>
        <w:t xml:space="preserve"> </w:t>
      </w:r>
      <w:r w:rsidR="00C84157">
        <w:rPr>
          <w:rFonts w:ascii="Times New Roman" w:hAnsi="Times New Roman" w:cs="Times New Roman"/>
        </w:rPr>
        <w:t xml:space="preserve">are available on the Open Science Framework at </w:t>
      </w:r>
      <w:r w:rsidR="00DC0826" w:rsidRPr="00434BFD">
        <w:rPr>
          <w:rFonts w:ascii="Times New Roman" w:hAnsi="Times New Roman" w:cs="Times New Roman"/>
        </w:rPr>
        <w:t>https://osf.io/qfceb/?view_only=43e7400f2e16418d922407ce0644c29e</w:t>
      </w:r>
      <w:r w:rsidR="00DC0826">
        <w:rPr>
          <w:rFonts w:ascii="Times New Roman" w:hAnsi="Times New Roman" w:cs="Times New Roman"/>
        </w:rPr>
        <w:t>.</w:t>
      </w:r>
      <w:r w:rsidR="00AD2197">
        <w:rPr>
          <w:rFonts w:ascii="Times New Roman" w:hAnsi="Times New Roman" w:cs="Times New Roman"/>
        </w:rPr>
        <w:t xml:space="preserve"> </w:t>
      </w:r>
    </w:p>
    <w:p w14:paraId="294FE260" w14:textId="1093D597" w:rsidR="00C84157" w:rsidRPr="00C84157" w:rsidRDefault="00C84157" w:rsidP="00C84157">
      <w:pPr>
        <w:spacing w:line="480" w:lineRule="auto"/>
        <w:jc w:val="center"/>
        <w:rPr>
          <w:rFonts w:ascii="Times New Roman" w:hAnsi="Times New Roman" w:cs="Times New Roman"/>
          <w:b/>
          <w:bCs/>
        </w:rPr>
      </w:pPr>
      <w:r w:rsidRPr="00C84157">
        <w:rPr>
          <w:rFonts w:ascii="Times New Roman" w:hAnsi="Times New Roman" w:cs="Times New Roman"/>
          <w:b/>
          <w:bCs/>
        </w:rPr>
        <w:t>Study 1</w:t>
      </w:r>
    </w:p>
    <w:p w14:paraId="6DAB50A7" w14:textId="1CD9C3E8" w:rsidR="00FD3732" w:rsidRPr="008E1712" w:rsidRDefault="00FD3732" w:rsidP="009E5738">
      <w:pPr>
        <w:spacing w:line="480" w:lineRule="auto"/>
        <w:rPr>
          <w:rFonts w:ascii="Times New Roman" w:hAnsi="Times New Roman" w:cs="Times New Roman"/>
          <w:b/>
          <w:bCs/>
        </w:rPr>
      </w:pPr>
      <w:r w:rsidRPr="008E1712">
        <w:rPr>
          <w:rFonts w:ascii="Times New Roman" w:hAnsi="Times New Roman" w:cs="Times New Roman"/>
          <w:b/>
          <w:bCs/>
        </w:rPr>
        <w:t>Method</w:t>
      </w:r>
    </w:p>
    <w:p w14:paraId="5A0FAD40" w14:textId="77777777" w:rsidR="00651324" w:rsidRDefault="00FD3732" w:rsidP="00C63D1A">
      <w:pPr>
        <w:spacing w:line="480" w:lineRule="auto"/>
        <w:rPr>
          <w:rFonts w:ascii="Times New Roman" w:hAnsi="Times New Roman" w:cs="Times New Roman"/>
        </w:rPr>
      </w:pPr>
      <w:r w:rsidRPr="00CC0389">
        <w:rPr>
          <w:rFonts w:ascii="Times New Roman" w:hAnsi="Times New Roman" w:cs="Times New Roman"/>
          <w:b/>
          <w:bCs/>
          <w:i/>
          <w:iCs/>
        </w:rPr>
        <w:t>Participants</w:t>
      </w:r>
    </w:p>
    <w:p w14:paraId="6C36A85D" w14:textId="292BB186" w:rsidR="00FD3732" w:rsidRDefault="00A55349" w:rsidP="00FD3732">
      <w:pPr>
        <w:spacing w:line="480" w:lineRule="auto"/>
        <w:ind w:firstLine="720"/>
        <w:rPr>
          <w:rFonts w:ascii="Times New Roman" w:hAnsi="Times New Roman" w:cs="Times New Roman"/>
        </w:rPr>
      </w:pPr>
      <w:r>
        <w:rPr>
          <w:rFonts w:ascii="Times New Roman" w:hAnsi="Times New Roman" w:cs="Times New Roman"/>
        </w:rPr>
        <w:t>Between Mar</w:t>
      </w:r>
      <w:r w:rsidR="0023682F">
        <w:rPr>
          <w:rFonts w:ascii="Times New Roman" w:hAnsi="Times New Roman" w:cs="Times New Roman"/>
        </w:rPr>
        <w:t xml:space="preserve">ch and </w:t>
      </w:r>
      <w:r>
        <w:rPr>
          <w:rFonts w:ascii="Times New Roman" w:hAnsi="Times New Roman" w:cs="Times New Roman"/>
        </w:rPr>
        <w:t>Sept</w:t>
      </w:r>
      <w:r w:rsidR="0023682F">
        <w:rPr>
          <w:rFonts w:ascii="Times New Roman" w:hAnsi="Times New Roman" w:cs="Times New Roman"/>
        </w:rPr>
        <w:t>ember</w:t>
      </w:r>
      <w:r>
        <w:rPr>
          <w:rFonts w:ascii="Times New Roman" w:hAnsi="Times New Roman" w:cs="Times New Roman"/>
        </w:rPr>
        <w:t xml:space="preserve"> of 2018, we recruited </w:t>
      </w:r>
      <w:r w:rsidR="00845A05" w:rsidRPr="008E1712">
        <w:rPr>
          <w:rFonts w:ascii="Times New Roman" w:hAnsi="Times New Roman" w:cs="Times New Roman"/>
        </w:rPr>
        <w:t xml:space="preserve">178 </w:t>
      </w:r>
      <w:r w:rsidR="00FD3732" w:rsidRPr="008E1712">
        <w:rPr>
          <w:rFonts w:ascii="Times New Roman" w:hAnsi="Times New Roman" w:cs="Times New Roman"/>
        </w:rPr>
        <w:t xml:space="preserve">children </w:t>
      </w:r>
      <w:r>
        <w:rPr>
          <w:rFonts w:ascii="Times New Roman" w:hAnsi="Times New Roman" w:cs="Times New Roman"/>
        </w:rPr>
        <w:t xml:space="preserve">to participate </w:t>
      </w:r>
      <w:r w:rsidR="00FD3732" w:rsidRPr="008E1712">
        <w:rPr>
          <w:rFonts w:ascii="Times New Roman" w:hAnsi="Times New Roman" w:cs="Times New Roman"/>
        </w:rPr>
        <w:t xml:space="preserve">from </w:t>
      </w:r>
      <w:r w:rsidR="00062ADF" w:rsidRPr="008E1712">
        <w:rPr>
          <w:rFonts w:ascii="Times New Roman" w:hAnsi="Times New Roman" w:cs="Times New Roman"/>
        </w:rPr>
        <w:t>a children’s museum in New York City</w:t>
      </w:r>
      <w:r w:rsidR="00A36FA6">
        <w:rPr>
          <w:rFonts w:ascii="Times New Roman" w:hAnsi="Times New Roman" w:cs="Times New Roman"/>
        </w:rPr>
        <w:t>.</w:t>
      </w:r>
      <w:r w:rsidR="00A22D6A">
        <w:rPr>
          <w:rFonts w:ascii="Times New Roman" w:hAnsi="Times New Roman" w:cs="Times New Roman"/>
        </w:rPr>
        <w:t xml:space="preserve"> </w:t>
      </w:r>
      <w:r w:rsidR="00FD3732" w:rsidRPr="008E1712">
        <w:rPr>
          <w:rFonts w:ascii="Times New Roman" w:hAnsi="Times New Roman" w:cs="Times New Roman"/>
        </w:rPr>
        <w:t xml:space="preserve">Children were </w:t>
      </w:r>
      <w:r w:rsidR="00CA2BC1" w:rsidRPr="008E1712">
        <w:rPr>
          <w:rFonts w:ascii="Times New Roman" w:hAnsi="Times New Roman" w:cs="Times New Roman"/>
        </w:rPr>
        <w:t xml:space="preserve">between 3 and 10 years </w:t>
      </w:r>
      <w:r w:rsidR="00062ADF" w:rsidRPr="008E1712">
        <w:rPr>
          <w:rFonts w:ascii="Times New Roman" w:hAnsi="Times New Roman" w:cs="Times New Roman"/>
        </w:rPr>
        <w:t>old (</w:t>
      </w:r>
      <w:r w:rsidR="00246D55" w:rsidRPr="008E1712">
        <w:rPr>
          <w:rFonts w:ascii="Times New Roman" w:hAnsi="Times New Roman" w:cs="Times New Roman"/>
          <w:i/>
          <w:iCs/>
        </w:rPr>
        <w:t>M</w:t>
      </w:r>
      <w:r w:rsidR="00246D55" w:rsidRPr="008E1712">
        <w:rPr>
          <w:rFonts w:ascii="Times New Roman" w:hAnsi="Times New Roman" w:cs="Times New Roman"/>
          <w:vertAlign w:val="subscript"/>
        </w:rPr>
        <w:t>age</w:t>
      </w:r>
      <w:r w:rsidR="00FD3732" w:rsidRPr="008E1712">
        <w:rPr>
          <w:rFonts w:ascii="Times New Roman" w:hAnsi="Times New Roman" w:cs="Times New Roman"/>
        </w:rPr>
        <w:t xml:space="preserve"> </w:t>
      </w:r>
      <w:r w:rsidR="00246D55" w:rsidRPr="008E1712">
        <w:rPr>
          <w:rFonts w:ascii="Times New Roman" w:hAnsi="Times New Roman" w:cs="Times New Roman"/>
        </w:rPr>
        <w:t xml:space="preserve">= </w:t>
      </w:r>
      <w:r w:rsidR="00845A05" w:rsidRPr="008E1712">
        <w:rPr>
          <w:rFonts w:ascii="Times New Roman" w:hAnsi="Times New Roman" w:cs="Times New Roman"/>
        </w:rPr>
        <w:t>6.10</w:t>
      </w:r>
      <w:r w:rsidR="00186499" w:rsidRPr="008E1712">
        <w:rPr>
          <w:rFonts w:ascii="Times New Roman" w:hAnsi="Times New Roman" w:cs="Times New Roman"/>
        </w:rPr>
        <w:t xml:space="preserve">, </w:t>
      </w:r>
      <w:r w:rsidR="00FD3732" w:rsidRPr="008E1712">
        <w:rPr>
          <w:rFonts w:ascii="Times New Roman" w:hAnsi="Times New Roman" w:cs="Times New Roman"/>
          <w:i/>
          <w:iCs/>
        </w:rPr>
        <w:t>SD</w:t>
      </w:r>
      <w:r w:rsidR="00FD3732" w:rsidRPr="008E1712">
        <w:rPr>
          <w:rFonts w:ascii="Times New Roman" w:hAnsi="Times New Roman" w:cs="Times New Roman"/>
        </w:rPr>
        <w:t xml:space="preserve"> = 1.6</w:t>
      </w:r>
      <w:r w:rsidR="00845A05" w:rsidRPr="008E1712">
        <w:rPr>
          <w:rFonts w:ascii="Times New Roman" w:hAnsi="Times New Roman" w:cs="Times New Roman"/>
        </w:rPr>
        <w:t>7</w:t>
      </w:r>
      <w:r w:rsidR="008F556C" w:rsidRPr="008E1712">
        <w:rPr>
          <w:rFonts w:ascii="Times New Roman" w:hAnsi="Times New Roman" w:cs="Times New Roman"/>
        </w:rPr>
        <w:t xml:space="preserve">; range = </w:t>
      </w:r>
      <w:r w:rsidR="00DC2AF8" w:rsidRPr="008E1712">
        <w:rPr>
          <w:rFonts w:ascii="Times New Roman" w:hAnsi="Times New Roman" w:cs="Times New Roman"/>
        </w:rPr>
        <w:t>3.09</w:t>
      </w:r>
      <w:r w:rsidR="006529D7">
        <w:rPr>
          <w:rFonts w:ascii="Times New Roman" w:hAnsi="Times New Roman" w:cs="Times New Roman"/>
        </w:rPr>
        <w:t>-</w:t>
      </w:r>
      <w:r w:rsidR="00DC2AF8" w:rsidRPr="008E1712">
        <w:rPr>
          <w:rFonts w:ascii="Times New Roman" w:hAnsi="Times New Roman" w:cs="Times New Roman"/>
        </w:rPr>
        <w:t>10.62</w:t>
      </w:r>
      <w:r w:rsidR="001E4E18">
        <w:rPr>
          <w:rFonts w:ascii="Times New Roman" w:hAnsi="Times New Roman" w:cs="Times New Roman"/>
        </w:rPr>
        <w:t xml:space="preserve">; </w:t>
      </w:r>
      <w:r w:rsidR="008E1712" w:rsidRPr="008E1712">
        <w:rPr>
          <w:rFonts w:ascii="Times New Roman" w:hAnsi="Times New Roman" w:cs="Times New Roman"/>
        </w:rPr>
        <w:t>96</w:t>
      </w:r>
      <w:r w:rsidR="00DC2AF8" w:rsidRPr="008E1712">
        <w:rPr>
          <w:rFonts w:ascii="Times New Roman" w:hAnsi="Times New Roman" w:cs="Times New Roman"/>
        </w:rPr>
        <w:t xml:space="preserve"> girls (54%) and 82 boys (46%)</w:t>
      </w:r>
      <w:r w:rsidR="00246D55" w:rsidRPr="008E1712">
        <w:rPr>
          <w:rFonts w:ascii="Times New Roman" w:hAnsi="Times New Roman" w:cs="Times New Roman"/>
        </w:rPr>
        <w:t>)</w:t>
      </w:r>
      <w:r w:rsidR="00FD3732" w:rsidRPr="008E1712">
        <w:rPr>
          <w:rFonts w:ascii="Times New Roman" w:hAnsi="Times New Roman" w:cs="Times New Roman"/>
        </w:rPr>
        <w:t xml:space="preserve">. </w:t>
      </w:r>
      <w:r w:rsidR="00A22D6A">
        <w:rPr>
          <w:rFonts w:ascii="Times New Roman" w:hAnsi="Times New Roman" w:cs="Times New Roman"/>
        </w:rPr>
        <w:t xml:space="preserve">Because </w:t>
      </w:r>
      <w:r w:rsidR="009E639F">
        <w:rPr>
          <w:rFonts w:ascii="Times New Roman" w:hAnsi="Times New Roman" w:cs="Times New Roman"/>
        </w:rPr>
        <w:t>this study</w:t>
      </w:r>
      <w:r w:rsidR="00A22D6A">
        <w:rPr>
          <w:rFonts w:ascii="Times New Roman" w:hAnsi="Times New Roman" w:cs="Times New Roman"/>
        </w:rPr>
        <w:t xml:space="preserve"> was more exploratory, we aimed </w:t>
      </w:r>
      <w:r w:rsidR="0036594B">
        <w:rPr>
          <w:rFonts w:ascii="Times New Roman" w:hAnsi="Times New Roman" w:cs="Times New Roman"/>
        </w:rPr>
        <w:t xml:space="preserve">to test </w:t>
      </w:r>
      <w:r w:rsidR="00A22D6A">
        <w:rPr>
          <w:rFonts w:ascii="Times New Roman" w:hAnsi="Times New Roman" w:cs="Times New Roman"/>
        </w:rPr>
        <w:t xml:space="preserve">30 children </w:t>
      </w:r>
      <w:r w:rsidR="00EA7FA3">
        <w:rPr>
          <w:rFonts w:ascii="Times New Roman" w:hAnsi="Times New Roman" w:cs="Times New Roman"/>
        </w:rPr>
        <w:t xml:space="preserve">of </w:t>
      </w:r>
      <w:r w:rsidR="00A22D6A">
        <w:rPr>
          <w:rFonts w:ascii="Times New Roman" w:hAnsi="Times New Roman" w:cs="Times New Roman"/>
        </w:rPr>
        <w:t xml:space="preserve">each </w:t>
      </w:r>
      <w:r w:rsidR="00534DE3">
        <w:rPr>
          <w:rFonts w:ascii="Times New Roman" w:hAnsi="Times New Roman" w:cs="Times New Roman"/>
        </w:rPr>
        <w:t xml:space="preserve">participant </w:t>
      </w:r>
      <w:r w:rsidR="00A22D6A">
        <w:rPr>
          <w:rFonts w:ascii="Times New Roman" w:hAnsi="Times New Roman" w:cs="Times New Roman"/>
        </w:rPr>
        <w:t>race x gender combination</w:t>
      </w:r>
      <w:r w:rsidR="00417B2B">
        <w:rPr>
          <w:rFonts w:ascii="Times New Roman" w:hAnsi="Times New Roman" w:cs="Times New Roman"/>
        </w:rPr>
        <w:t xml:space="preserve"> </w:t>
      </w:r>
      <w:r w:rsidR="0005519E">
        <w:rPr>
          <w:rFonts w:ascii="Times New Roman" w:hAnsi="Times New Roman" w:cs="Times New Roman"/>
        </w:rPr>
        <w:t xml:space="preserve">reflected in the stimuli </w:t>
      </w:r>
      <w:r w:rsidR="00A22D6A">
        <w:rPr>
          <w:rFonts w:ascii="Times New Roman" w:hAnsi="Times New Roman" w:cs="Times New Roman"/>
        </w:rPr>
        <w:t>to test</w:t>
      </w:r>
      <w:r w:rsidR="00246D55" w:rsidRPr="008E1712">
        <w:rPr>
          <w:rFonts w:ascii="Times New Roman" w:hAnsi="Times New Roman" w:cs="Times New Roman"/>
        </w:rPr>
        <w:t xml:space="preserve"> the role of children’s </w:t>
      </w:r>
      <w:r w:rsidR="00480214">
        <w:rPr>
          <w:rFonts w:ascii="Times New Roman" w:hAnsi="Times New Roman" w:cs="Times New Roman"/>
        </w:rPr>
        <w:t>own gender and race</w:t>
      </w:r>
      <w:r w:rsidR="00A32072" w:rsidRPr="008E1712">
        <w:rPr>
          <w:rFonts w:ascii="Times New Roman" w:hAnsi="Times New Roman" w:cs="Times New Roman"/>
        </w:rPr>
        <w:t xml:space="preserve"> in</w:t>
      </w:r>
      <w:r w:rsidR="00246D55" w:rsidRPr="008E1712">
        <w:rPr>
          <w:rFonts w:ascii="Times New Roman" w:hAnsi="Times New Roman" w:cs="Times New Roman"/>
        </w:rPr>
        <w:t xml:space="preserve"> their social prototypes</w:t>
      </w:r>
      <w:r w:rsidR="0005519E">
        <w:rPr>
          <w:rFonts w:ascii="Times New Roman" w:hAnsi="Times New Roman" w:cs="Times New Roman"/>
        </w:rPr>
        <w:t xml:space="preserve">. </w:t>
      </w:r>
      <w:r w:rsidR="003E087D">
        <w:rPr>
          <w:rFonts w:ascii="Times New Roman" w:hAnsi="Times New Roman" w:cs="Times New Roman"/>
        </w:rPr>
        <w:t xml:space="preserve">Due to </w:t>
      </w:r>
      <w:r w:rsidR="00A22D6A">
        <w:rPr>
          <w:rFonts w:ascii="Times New Roman" w:hAnsi="Times New Roman" w:cs="Times New Roman"/>
        </w:rPr>
        <w:t>logistical changes at the testing site, we were unable to fully reach our planned sample of Black children</w:t>
      </w:r>
      <w:r w:rsidR="00FA77E1">
        <w:rPr>
          <w:rFonts w:ascii="Times New Roman" w:hAnsi="Times New Roman" w:cs="Times New Roman"/>
        </w:rPr>
        <w:t xml:space="preserve"> within the available timeframe for testing</w:t>
      </w:r>
      <w:r w:rsidR="00A22D6A">
        <w:rPr>
          <w:rFonts w:ascii="Times New Roman" w:hAnsi="Times New Roman" w:cs="Times New Roman"/>
        </w:rPr>
        <w:t xml:space="preserve">. </w:t>
      </w:r>
      <w:r w:rsidR="0021008F">
        <w:rPr>
          <w:rFonts w:ascii="Times New Roman" w:hAnsi="Times New Roman" w:cs="Times New Roman"/>
        </w:rPr>
        <w:t>Most children were from middle to upper-</w:t>
      </w:r>
      <w:r w:rsidR="0021008F">
        <w:rPr>
          <w:rFonts w:ascii="Times New Roman" w:hAnsi="Times New Roman" w:cs="Times New Roman"/>
        </w:rPr>
        <w:lastRenderedPageBreak/>
        <w:t>middle class backgrounds, though we also recruit</w:t>
      </w:r>
      <w:r w:rsidR="003F4F74">
        <w:rPr>
          <w:rFonts w:ascii="Times New Roman" w:hAnsi="Times New Roman" w:cs="Times New Roman"/>
        </w:rPr>
        <w:t>ed</w:t>
      </w:r>
      <w:r w:rsidR="0021008F">
        <w:rPr>
          <w:rFonts w:ascii="Times New Roman" w:hAnsi="Times New Roman" w:cs="Times New Roman"/>
        </w:rPr>
        <w:t xml:space="preserve"> during free days at the museum to </w:t>
      </w:r>
      <w:r w:rsidR="003F4F74">
        <w:rPr>
          <w:rFonts w:ascii="Times New Roman" w:hAnsi="Times New Roman" w:cs="Times New Roman"/>
        </w:rPr>
        <w:t>help</w:t>
      </w:r>
      <w:r w:rsidR="0021008F">
        <w:rPr>
          <w:rFonts w:ascii="Times New Roman" w:hAnsi="Times New Roman" w:cs="Times New Roman"/>
        </w:rPr>
        <w:t xml:space="preserve"> diversify the socioeconomic status backgrounds of our sample. </w:t>
      </w:r>
      <w:r w:rsidR="00456EB5">
        <w:rPr>
          <w:rFonts w:ascii="Times New Roman" w:hAnsi="Times New Roman" w:cs="Times New Roman"/>
        </w:rPr>
        <w:t>Our final sample included 70 White</w:t>
      </w:r>
      <w:r w:rsidR="005B75D8">
        <w:rPr>
          <w:rFonts w:ascii="Times New Roman" w:hAnsi="Times New Roman" w:cs="Times New Roman"/>
        </w:rPr>
        <w:t xml:space="preserve"> children</w:t>
      </w:r>
      <w:r w:rsidR="00456EB5">
        <w:rPr>
          <w:rFonts w:ascii="Times New Roman" w:hAnsi="Times New Roman" w:cs="Times New Roman"/>
        </w:rPr>
        <w:t xml:space="preserve"> (39%), 62 Asian</w:t>
      </w:r>
      <w:r w:rsidR="005B75D8">
        <w:rPr>
          <w:rFonts w:ascii="Times New Roman" w:hAnsi="Times New Roman" w:cs="Times New Roman"/>
        </w:rPr>
        <w:t xml:space="preserve"> children</w:t>
      </w:r>
      <w:r w:rsidR="00456EB5">
        <w:rPr>
          <w:rFonts w:ascii="Times New Roman" w:hAnsi="Times New Roman" w:cs="Times New Roman"/>
        </w:rPr>
        <w:t xml:space="preserve"> (35%), and 46 Black children (26%). </w:t>
      </w:r>
    </w:p>
    <w:p w14:paraId="73D47BD5" w14:textId="0219F04B" w:rsidR="00BA6ECD" w:rsidRPr="00CC0389" w:rsidRDefault="008E1712" w:rsidP="00777971">
      <w:pPr>
        <w:spacing w:line="480" w:lineRule="auto"/>
        <w:rPr>
          <w:rFonts w:ascii="Times New Roman" w:hAnsi="Times New Roman" w:cs="Times New Roman"/>
          <w:b/>
          <w:bCs/>
          <w:i/>
          <w:iCs/>
        </w:rPr>
      </w:pPr>
      <w:r w:rsidRPr="00CC0389">
        <w:rPr>
          <w:rFonts w:ascii="Times New Roman" w:hAnsi="Times New Roman" w:cs="Times New Roman"/>
          <w:b/>
          <w:bCs/>
          <w:i/>
          <w:iCs/>
        </w:rPr>
        <w:t xml:space="preserve">Prototype </w:t>
      </w:r>
      <w:r w:rsidR="009F6EA7">
        <w:rPr>
          <w:rFonts w:ascii="Times New Roman" w:hAnsi="Times New Roman" w:cs="Times New Roman"/>
          <w:b/>
          <w:bCs/>
          <w:i/>
          <w:iCs/>
        </w:rPr>
        <w:t>S</w:t>
      </w:r>
      <w:r w:rsidRPr="00CC0389">
        <w:rPr>
          <w:rFonts w:ascii="Times New Roman" w:hAnsi="Times New Roman" w:cs="Times New Roman"/>
          <w:b/>
          <w:bCs/>
          <w:i/>
          <w:iCs/>
        </w:rPr>
        <w:t xml:space="preserve">election </w:t>
      </w:r>
      <w:r w:rsidR="009F6EA7">
        <w:rPr>
          <w:rFonts w:ascii="Times New Roman" w:hAnsi="Times New Roman" w:cs="Times New Roman"/>
          <w:b/>
          <w:bCs/>
          <w:i/>
          <w:iCs/>
        </w:rPr>
        <w:t>T</w:t>
      </w:r>
      <w:r w:rsidRPr="00CC0389">
        <w:rPr>
          <w:rFonts w:ascii="Times New Roman" w:hAnsi="Times New Roman" w:cs="Times New Roman"/>
          <w:b/>
          <w:bCs/>
          <w:i/>
          <w:iCs/>
        </w:rPr>
        <w:t>as</w:t>
      </w:r>
      <w:r w:rsidR="00BA6ECD" w:rsidRPr="00CC0389">
        <w:rPr>
          <w:rFonts w:ascii="Times New Roman" w:hAnsi="Times New Roman" w:cs="Times New Roman"/>
          <w:b/>
          <w:bCs/>
          <w:i/>
          <w:iCs/>
        </w:rPr>
        <w:t>k</w:t>
      </w:r>
    </w:p>
    <w:p w14:paraId="7640CC33" w14:textId="299918AB" w:rsidR="004E7CE5" w:rsidRPr="00245381" w:rsidRDefault="00245381" w:rsidP="00245381">
      <w:pPr>
        <w:spacing w:line="480" w:lineRule="auto"/>
        <w:ind w:firstLine="720"/>
        <w:rPr>
          <w:rFonts w:ascii="Times New Roman" w:hAnsi="Times New Roman" w:cs="Times New Roman"/>
          <w:b/>
          <w:bCs/>
          <w:i/>
          <w:iCs/>
        </w:rPr>
      </w:pPr>
      <w:r w:rsidRPr="00146ABD">
        <w:rPr>
          <w:rFonts w:ascii="Times New Roman" w:hAnsi="Times New Roman" w:cs="Times New Roman"/>
          <w:b/>
          <w:bCs/>
        </w:rPr>
        <w:t xml:space="preserve"> </w:t>
      </w:r>
      <w:r w:rsidR="004E7CE5" w:rsidRPr="00146ABD">
        <w:rPr>
          <w:rFonts w:ascii="Times New Roman" w:hAnsi="Times New Roman" w:cs="Times New Roman"/>
          <w:b/>
          <w:bCs/>
        </w:rPr>
        <w:t>Introduction</w:t>
      </w:r>
      <w:r w:rsidR="004E7CE5" w:rsidRPr="007D3C51">
        <w:rPr>
          <w:rFonts w:ascii="Times New Roman" w:hAnsi="Times New Roman" w:cs="Times New Roman"/>
          <w:i/>
          <w:iCs/>
        </w:rPr>
        <w:t>.</w:t>
      </w:r>
      <w:r w:rsidR="004E7CE5" w:rsidRPr="008E1712">
        <w:rPr>
          <w:rFonts w:ascii="Times New Roman" w:hAnsi="Times New Roman" w:cs="Times New Roman"/>
          <w:i/>
          <w:iCs/>
        </w:rPr>
        <w:t xml:space="preserve"> </w:t>
      </w:r>
      <w:r w:rsidR="008A13FB">
        <w:rPr>
          <w:rFonts w:ascii="Times New Roman" w:hAnsi="Times New Roman" w:cs="Times New Roman"/>
        </w:rPr>
        <w:t xml:space="preserve">First, </w:t>
      </w:r>
      <w:r w:rsidR="0002566F">
        <w:rPr>
          <w:rFonts w:ascii="Times New Roman" w:hAnsi="Times New Roman" w:cs="Times New Roman"/>
        </w:rPr>
        <w:t>children</w:t>
      </w:r>
      <w:r w:rsidR="0002566F" w:rsidRPr="008E1712">
        <w:rPr>
          <w:rFonts w:ascii="Times New Roman" w:hAnsi="Times New Roman" w:cs="Times New Roman"/>
        </w:rPr>
        <w:t xml:space="preserve"> </w:t>
      </w:r>
      <w:r w:rsidR="004E7CE5" w:rsidRPr="008E1712">
        <w:rPr>
          <w:rFonts w:ascii="Times New Roman" w:hAnsi="Times New Roman" w:cs="Times New Roman"/>
        </w:rPr>
        <w:t xml:space="preserve">were introduced to a cartoon alien </w:t>
      </w:r>
      <w:r w:rsidR="000516AD">
        <w:rPr>
          <w:rFonts w:ascii="Times New Roman" w:hAnsi="Times New Roman" w:cs="Times New Roman"/>
        </w:rPr>
        <w:t>(</w:t>
      </w:r>
      <w:r w:rsidR="004E7CE5" w:rsidRPr="008E1712">
        <w:rPr>
          <w:rFonts w:ascii="Times New Roman" w:hAnsi="Times New Roman" w:cs="Times New Roman"/>
        </w:rPr>
        <w:t>“</w:t>
      </w:r>
      <w:proofErr w:type="spellStart"/>
      <w:r w:rsidR="004E7CE5" w:rsidRPr="008E1712">
        <w:rPr>
          <w:rFonts w:ascii="Times New Roman" w:hAnsi="Times New Roman" w:cs="Times New Roman"/>
        </w:rPr>
        <w:t>Feppy</w:t>
      </w:r>
      <w:proofErr w:type="spellEnd"/>
      <w:r w:rsidR="004E7CE5" w:rsidRPr="008E1712">
        <w:rPr>
          <w:rFonts w:ascii="Times New Roman" w:hAnsi="Times New Roman" w:cs="Times New Roman"/>
        </w:rPr>
        <w:t>”</w:t>
      </w:r>
      <w:r w:rsidR="003E087D">
        <w:rPr>
          <w:rFonts w:ascii="Times New Roman" w:hAnsi="Times New Roman" w:cs="Times New Roman"/>
        </w:rPr>
        <w:t>)</w:t>
      </w:r>
      <w:r w:rsidR="004E7CE5" w:rsidRPr="008E1712">
        <w:rPr>
          <w:rFonts w:ascii="Times New Roman" w:hAnsi="Times New Roman" w:cs="Times New Roman"/>
        </w:rPr>
        <w:t xml:space="preserve"> </w:t>
      </w:r>
      <w:r w:rsidR="00A36FA6">
        <w:rPr>
          <w:rFonts w:ascii="Times New Roman" w:hAnsi="Times New Roman" w:cs="Times New Roman"/>
        </w:rPr>
        <w:t>who</w:t>
      </w:r>
      <w:r w:rsidR="00743E63">
        <w:rPr>
          <w:rFonts w:ascii="Times New Roman" w:hAnsi="Times New Roman" w:cs="Times New Roman"/>
        </w:rPr>
        <w:t>, they were told,</w:t>
      </w:r>
      <w:r w:rsidR="00A36FA6">
        <w:rPr>
          <w:rFonts w:ascii="Times New Roman" w:hAnsi="Times New Roman" w:cs="Times New Roman"/>
        </w:rPr>
        <w:t xml:space="preserve"> </w:t>
      </w:r>
      <w:r w:rsidR="000516AD">
        <w:rPr>
          <w:rFonts w:ascii="Times New Roman" w:hAnsi="Times New Roman" w:cs="Times New Roman"/>
        </w:rPr>
        <w:t xml:space="preserve">did </w:t>
      </w:r>
      <w:r w:rsidR="004E7CE5" w:rsidRPr="008E1712">
        <w:rPr>
          <w:rFonts w:ascii="Times New Roman" w:hAnsi="Times New Roman" w:cs="Times New Roman"/>
        </w:rPr>
        <w:t>not know many of the things the</w:t>
      </w:r>
      <w:r w:rsidR="0045751A">
        <w:rPr>
          <w:rFonts w:ascii="Times New Roman" w:hAnsi="Times New Roman" w:cs="Times New Roman"/>
        </w:rPr>
        <w:t>y</w:t>
      </w:r>
      <w:r w:rsidR="004E7CE5" w:rsidRPr="008E1712">
        <w:rPr>
          <w:rFonts w:ascii="Times New Roman" w:hAnsi="Times New Roman" w:cs="Times New Roman"/>
        </w:rPr>
        <w:t xml:space="preserve"> </w:t>
      </w:r>
      <w:r w:rsidR="008A13FB" w:rsidRPr="008E1712">
        <w:rPr>
          <w:rFonts w:ascii="Times New Roman" w:hAnsi="Times New Roman" w:cs="Times New Roman"/>
        </w:rPr>
        <w:t>kn</w:t>
      </w:r>
      <w:r>
        <w:rPr>
          <w:rFonts w:ascii="Times New Roman" w:hAnsi="Times New Roman" w:cs="Times New Roman"/>
        </w:rPr>
        <w:t>ew</w:t>
      </w:r>
      <w:r w:rsidR="000516AD">
        <w:rPr>
          <w:rFonts w:ascii="Times New Roman" w:hAnsi="Times New Roman" w:cs="Times New Roman"/>
        </w:rPr>
        <w:t xml:space="preserve"> but wanted to learn </w:t>
      </w:r>
      <w:r w:rsidR="004E7CE5" w:rsidRPr="008E1712">
        <w:rPr>
          <w:rFonts w:ascii="Times New Roman" w:hAnsi="Times New Roman" w:cs="Times New Roman"/>
        </w:rPr>
        <w:t>about our world</w:t>
      </w:r>
      <w:r w:rsidR="000516AD">
        <w:rPr>
          <w:rFonts w:ascii="Times New Roman" w:hAnsi="Times New Roman" w:cs="Times New Roman"/>
        </w:rPr>
        <w:t>; children were asked to</w:t>
      </w:r>
      <w:r w:rsidR="000D37EB">
        <w:rPr>
          <w:rFonts w:ascii="Times New Roman" w:hAnsi="Times New Roman" w:cs="Times New Roman"/>
        </w:rPr>
        <w:t xml:space="preserve"> </w:t>
      </w:r>
      <w:r w:rsidR="004E7CE5" w:rsidRPr="008E1712">
        <w:rPr>
          <w:rFonts w:ascii="Times New Roman" w:hAnsi="Times New Roman" w:cs="Times New Roman"/>
        </w:rPr>
        <w:t xml:space="preserve">help </w:t>
      </w:r>
      <w:r w:rsidR="000516AD">
        <w:rPr>
          <w:rFonts w:ascii="Times New Roman" w:hAnsi="Times New Roman" w:cs="Times New Roman"/>
        </w:rPr>
        <w:t>make</w:t>
      </w:r>
      <w:r w:rsidR="000516AD" w:rsidRPr="008E1712">
        <w:rPr>
          <w:rFonts w:ascii="Times New Roman" w:hAnsi="Times New Roman" w:cs="Times New Roman"/>
        </w:rPr>
        <w:t xml:space="preserve"> </w:t>
      </w:r>
      <w:r w:rsidR="004E7CE5" w:rsidRPr="008E1712">
        <w:rPr>
          <w:rFonts w:ascii="Times New Roman" w:hAnsi="Times New Roman" w:cs="Times New Roman"/>
        </w:rPr>
        <w:t xml:space="preserve">a book to teach </w:t>
      </w:r>
      <w:proofErr w:type="spellStart"/>
      <w:r w:rsidR="004E7CE5" w:rsidRPr="008E1712">
        <w:rPr>
          <w:rFonts w:ascii="Times New Roman" w:hAnsi="Times New Roman" w:cs="Times New Roman"/>
        </w:rPr>
        <w:t>Feppy</w:t>
      </w:r>
      <w:proofErr w:type="spellEnd"/>
      <w:r>
        <w:rPr>
          <w:rFonts w:ascii="Times New Roman" w:hAnsi="Times New Roman" w:cs="Times New Roman"/>
        </w:rPr>
        <w:t xml:space="preserve">. This method has been </w:t>
      </w:r>
      <w:r w:rsidR="00AE0D00">
        <w:rPr>
          <w:rFonts w:ascii="Times New Roman" w:hAnsi="Times New Roman" w:cs="Times New Roman"/>
        </w:rPr>
        <w:t xml:space="preserve">used in </w:t>
      </w:r>
      <w:r w:rsidR="00C57691">
        <w:rPr>
          <w:rFonts w:ascii="Times New Roman" w:hAnsi="Times New Roman" w:cs="Times New Roman"/>
        </w:rPr>
        <w:t>prior</w:t>
      </w:r>
      <w:r w:rsidR="00AE0D00">
        <w:rPr>
          <w:rFonts w:ascii="Times New Roman" w:hAnsi="Times New Roman" w:cs="Times New Roman"/>
        </w:rPr>
        <w:t xml:space="preserve"> </w:t>
      </w:r>
      <w:r>
        <w:rPr>
          <w:rFonts w:ascii="Times New Roman" w:hAnsi="Times New Roman" w:cs="Times New Roman"/>
        </w:rPr>
        <w:t xml:space="preserve">developmental </w:t>
      </w:r>
      <w:r w:rsidR="00AE0D00">
        <w:rPr>
          <w:rFonts w:ascii="Times New Roman" w:hAnsi="Times New Roman" w:cs="Times New Roman"/>
        </w:rPr>
        <w:t xml:space="preserve">research to </w:t>
      </w:r>
      <w:r w:rsidR="0038577A">
        <w:rPr>
          <w:rFonts w:ascii="Times New Roman" w:hAnsi="Times New Roman" w:cs="Times New Roman"/>
        </w:rPr>
        <w:t xml:space="preserve">probe </w:t>
      </w:r>
      <w:r w:rsidR="00AD5475">
        <w:rPr>
          <w:rFonts w:ascii="Times New Roman" w:hAnsi="Times New Roman" w:cs="Times New Roman"/>
        </w:rPr>
        <w:t>beliefs about typicality</w:t>
      </w:r>
      <w:r w:rsidR="00357C98">
        <w:rPr>
          <w:rFonts w:ascii="Times New Roman" w:hAnsi="Times New Roman" w:cs="Times New Roman"/>
        </w:rPr>
        <w:t>, as people often</w:t>
      </w:r>
      <w:r w:rsidR="00995D0D">
        <w:rPr>
          <w:rFonts w:ascii="Times New Roman" w:hAnsi="Times New Roman" w:cs="Times New Roman"/>
        </w:rPr>
        <w:t xml:space="preserve"> </w:t>
      </w:r>
      <w:r w:rsidR="00357C98">
        <w:rPr>
          <w:rFonts w:ascii="Times New Roman" w:hAnsi="Times New Roman" w:cs="Times New Roman"/>
        </w:rPr>
        <w:t>teach</w:t>
      </w:r>
      <w:r w:rsidR="00B702F2">
        <w:rPr>
          <w:rFonts w:ascii="Times New Roman" w:hAnsi="Times New Roman" w:cs="Times New Roman"/>
        </w:rPr>
        <w:t xml:space="preserve"> about categories</w:t>
      </w:r>
      <w:r w:rsidR="00357C98">
        <w:rPr>
          <w:rFonts w:ascii="Times New Roman" w:hAnsi="Times New Roman" w:cs="Times New Roman"/>
        </w:rPr>
        <w:t xml:space="preserve"> using </w:t>
      </w:r>
      <w:r w:rsidR="00B702F2">
        <w:rPr>
          <w:rFonts w:ascii="Times New Roman" w:hAnsi="Times New Roman" w:cs="Times New Roman"/>
        </w:rPr>
        <w:t>the exemplar</w:t>
      </w:r>
      <w:r w:rsidR="000516AD">
        <w:rPr>
          <w:rFonts w:ascii="Times New Roman" w:hAnsi="Times New Roman" w:cs="Times New Roman"/>
        </w:rPr>
        <w:t>s</w:t>
      </w:r>
      <w:r w:rsidR="00B702F2">
        <w:rPr>
          <w:rFonts w:ascii="Times New Roman" w:hAnsi="Times New Roman" w:cs="Times New Roman"/>
        </w:rPr>
        <w:t xml:space="preserve"> they </w:t>
      </w:r>
      <w:r w:rsidR="00357C98">
        <w:rPr>
          <w:rFonts w:ascii="Times New Roman" w:hAnsi="Times New Roman" w:cs="Times New Roman"/>
        </w:rPr>
        <w:t xml:space="preserve">view as the most representative </w:t>
      </w:r>
      <w:r w:rsidR="000516AD">
        <w:rPr>
          <w:rFonts w:ascii="Times New Roman" w:hAnsi="Times New Roman" w:cs="Times New Roman"/>
        </w:rPr>
        <w:t>(</w:t>
      </w:r>
      <w:r w:rsidR="004E7CE5" w:rsidRPr="008E1712">
        <w:rPr>
          <w:rFonts w:ascii="Times New Roman" w:hAnsi="Times New Roman" w:cs="Times New Roman"/>
        </w:rPr>
        <w:t xml:space="preserve">Foster-Hanson &amp; Rhodes, 2019; Rhodes et al., 2008). </w:t>
      </w:r>
    </w:p>
    <w:p w14:paraId="59CB61D8" w14:textId="41392ACF" w:rsidR="008E1712" w:rsidRPr="008E1712" w:rsidRDefault="00DC0483" w:rsidP="008E1712">
      <w:pPr>
        <w:spacing w:line="480" w:lineRule="auto"/>
        <w:ind w:firstLine="720"/>
        <w:rPr>
          <w:rFonts w:ascii="Times New Roman" w:hAnsi="Times New Roman" w:cs="Times New Roman"/>
        </w:rPr>
      </w:pPr>
      <w:r w:rsidRPr="008C0023">
        <w:rPr>
          <w:rFonts w:ascii="Times New Roman" w:hAnsi="Times New Roman" w:cs="Times New Roman"/>
          <w:b/>
          <w:bCs/>
        </w:rPr>
        <w:t>Warmup</w:t>
      </w:r>
      <w:r w:rsidR="008E1712" w:rsidRPr="008C0023">
        <w:rPr>
          <w:rFonts w:ascii="Times New Roman" w:hAnsi="Times New Roman" w:cs="Times New Roman"/>
          <w:b/>
          <w:bCs/>
        </w:rPr>
        <w:t xml:space="preserve"> </w:t>
      </w:r>
      <w:r w:rsidR="006F01C3" w:rsidRPr="008C0023">
        <w:rPr>
          <w:rFonts w:ascii="Times New Roman" w:hAnsi="Times New Roman" w:cs="Times New Roman"/>
          <w:b/>
          <w:bCs/>
        </w:rPr>
        <w:t>Trials</w:t>
      </w:r>
      <w:r w:rsidR="008E1712" w:rsidRPr="008C0023">
        <w:rPr>
          <w:rFonts w:ascii="Times New Roman" w:hAnsi="Times New Roman" w:cs="Times New Roman"/>
          <w:b/>
          <w:bCs/>
        </w:rPr>
        <w:t>.</w:t>
      </w:r>
      <w:r w:rsidR="008E1712" w:rsidRPr="008E1712">
        <w:rPr>
          <w:rFonts w:ascii="Times New Roman" w:hAnsi="Times New Roman" w:cs="Times New Roman"/>
        </w:rPr>
        <w:t xml:space="preserve"> </w:t>
      </w:r>
      <w:r w:rsidR="00F5720B">
        <w:rPr>
          <w:rFonts w:ascii="Times New Roman" w:hAnsi="Times New Roman" w:cs="Times New Roman"/>
        </w:rPr>
        <w:t xml:space="preserve">To </w:t>
      </w:r>
      <w:r w:rsidR="008E1712" w:rsidRPr="008E1712">
        <w:rPr>
          <w:rFonts w:ascii="Times New Roman" w:hAnsi="Times New Roman" w:cs="Times New Roman"/>
        </w:rPr>
        <w:t xml:space="preserve">familiarize children with </w:t>
      </w:r>
      <w:r w:rsidR="00A54814">
        <w:rPr>
          <w:rFonts w:ascii="Times New Roman" w:hAnsi="Times New Roman" w:cs="Times New Roman"/>
        </w:rPr>
        <w:t>the</w:t>
      </w:r>
      <w:r w:rsidR="008E1712" w:rsidRPr="008E1712">
        <w:rPr>
          <w:rFonts w:ascii="Times New Roman" w:hAnsi="Times New Roman" w:cs="Times New Roman"/>
        </w:rPr>
        <w:t xml:space="preserve"> task, </w:t>
      </w:r>
      <w:r w:rsidR="000516AD">
        <w:rPr>
          <w:rFonts w:ascii="Times New Roman" w:hAnsi="Times New Roman" w:cs="Times New Roman"/>
        </w:rPr>
        <w:t>children first completed two practice trials</w:t>
      </w:r>
      <w:r w:rsidR="008E1712" w:rsidRPr="008E1712">
        <w:rPr>
          <w:rFonts w:ascii="Times New Roman" w:hAnsi="Times New Roman" w:cs="Times New Roman"/>
        </w:rPr>
        <w:t xml:space="preserve">: one with </w:t>
      </w:r>
      <w:r w:rsidR="009B59C5">
        <w:rPr>
          <w:rFonts w:ascii="Times New Roman" w:hAnsi="Times New Roman" w:cs="Times New Roman"/>
        </w:rPr>
        <w:t>shapes</w:t>
      </w:r>
      <w:r w:rsidR="0030340F">
        <w:rPr>
          <w:rFonts w:ascii="Times New Roman" w:hAnsi="Times New Roman" w:cs="Times New Roman"/>
        </w:rPr>
        <w:t xml:space="preserve"> and</w:t>
      </w:r>
      <w:r w:rsidR="008E1712" w:rsidRPr="008E1712">
        <w:rPr>
          <w:rFonts w:ascii="Times New Roman" w:hAnsi="Times New Roman" w:cs="Times New Roman"/>
        </w:rPr>
        <w:t xml:space="preserve"> one with </w:t>
      </w:r>
      <w:r w:rsidR="009B59C5">
        <w:rPr>
          <w:rFonts w:ascii="Times New Roman" w:hAnsi="Times New Roman" w:cs="Times New Roman"/>
        </w:rPr>
        <w:t>fruit</w:t>
      </w:r>
      <w:r w:rsidR="008E1712" w:rsidRPr="008E1712">
        <w:rPr>
          <w:rFonts w:ascii="Times New Roman" w:hAnsi="Times New Roman" w:cs="Times New Roman"/>
        </w:rPr>
        <w:t xml:space="preserve">. </w:t>
      </w:r>
      <w:r w:rsidR="009B59C5">
        <w:rPr>
          <w:rFonts w:ascii="Times New Roman" w:hAnsi="Times New Roman" w:cs="Times New Roman"/>
        </w:rPr>
        <w:t xml:space="preserve">For </w:t>
      </w:r>
      <w:r w:rsidR="00D2201D">
        <w:rPr>
          <w:rFonts w:ascii="Times New Roman" w:hAnsi="Times New Roman" w:cs="Times New Roman"/>
        </w:rPr>
        <w:t>example</w:t>
      </w:r>
      <w:r w:rsidR="009B59C5">
        <w:rPr>
          <w:rFonts w:ascii="Times New Roman" w:hAnsi="Times New Roman" w:cs="Times New Roman"/>
        </w:rPr>
        <w:t>,</w:t>
      </w:r>
      <w:r w:rsidR="00E8587A">
        <w:rPr>
          <w:rFonts w:ascii="Times New Roman" w:hAnsi="Times New Roman" w:cs="Times New Roman"/>
        </w:rPr>
        <w:t xml:space="preserve"> for the shape trials,</w:t>
      </w:r>
      <w:r w:rsidR="009B59C5">
        <w:rPr>
          <w:rFonts w:ascii="Times New Roman" w:hAnsi="Times New Roman" w:cs="Times New Roman"/>
        </w:rPr>
        <w:t xml:space="preserve"> children </w:t>
      </w:r>
      <w:r w:rsidR="00AF7753">
        <w:rPr>
          <w:rFonts w:ascii="Times New Roman" w:hAnsi="Times New Roman" w:cs="Times New Roman"/>
        </w:rPr>
        <w:t>saw</w:t>
      </w:r>
      <w:r w:rsidR="009B59C5">
        <w:rPr>
          <w:rFonts w:ascii="Times New Roman" w:hAnsi="Times New Roman" w:cs="Times New Roman"/>
        </w:rPr>
        <w:t xml:space="preserve"> a circle, a </w:t>
      </w:r>
      <w:r w:rsidR="00374EDA">
        <w:rPr>
          <w:rFonts w:ascii="Times New Roman" w:hAnsi="Times New Roman" w:cs="Times New Roman"/>
        </w:rPr>
        <w:t>triangle, and</w:t>
      </w:r>
      <w:r w:rsidR="009B59C5">
        <w:rPr>
          <w:rFonts w:ascii="Times New Roman" w:hAnsi="Times New Roman" w:cs="Times New Roman"/>
        </w:rPr>
        <w:t xml:space="preserve"> a square</w:t>
      </w:r>
      <w:r w:rsidR="00AF7753">
        <w:rPr>
          <w:rFonts w:ascii="Times New Roman" w:hAnsi="Times New Roman" w:cs="Times New Roman"/>
        </w:rPr>
        <w:t xml:space="preserve">, and were asked, </w:t>
      </w:r>
      <w:r w:rsidR="00691CA1">
        <w:rPr>
          <w:rFonts w:ascii="Times New Roman" w:hAnsi="Times New Roman" w:cs="Times New Roman"/>
        </w:rPr>
        <w:t xml:space="preserve">“Which would you put in the book to teach </w:t>
      </w:r>
      <w:proofErr w:type="spellStart"/>
      <w:r w:rsidR="00691CA1">
        <w:rPr>
          <w:rFonts w:ascii="Times New Roman" w:hAnsi="Times New Roman" w:cs="Times New Roman"/>
        </w:rPr>
        <w:t>Feppy</w:t>
      </w:r>
      <w:proofErr w:type="spellEnd"/>
      <w:r w:rsidR="00691CA1">
        <w:rPr>
          <w:rFonts w:ascii="Times New Roman" w:hAnsi="Times New Roman" w:cs="Times New Roman"/>
        </w:rPr>
        <w:t xml:space="preserve"> about triangles?” </w:t>
      </w:r>
      <w:r w:rsidR="00AD08D0">
        <w:rPr>
          <w:rFonts w:ascii="Times New Roman" w:hAnsi="Times New Roman" w:cs="Times New Roman"/>
        </w:rPr>
        <w:t>Most</w:t>
      </w:r>
      <w:r w:rsidR="001E167B">
        <w:rPr>
          <w:rFonts w:ascii="Times New Roman" w:hAnsi="Times New Roman" w:cs="Times New Roman"/>
        </w:rPr>
        <w:t xml:space="preserve"> </w:t>
      </w:r>
      <w:r w:rsidR="00AD08D0">
        <w:rPr>
          <w:rFonts w:ascii="Times New Roman" w:hAnsi="Times New Roman" w:cs="Times New Roman"/>
        </w:rPr>
        <w:t xml:space="preserve">children </w:t>
      </w:r>
      <w:r w:rsidR="001E167B">
        <w:rPr>
          <w:rFonts w:ascii="Times New Roman" w:hAnsi="Times New Roman" w:cs="Times New Roman"/>
        </w:rPr>
        <w:t>(</w:t>
      </w:r>
      <w:r w:rsidR="008039D5">
        <w:rPr>
          <w:rFonts w:ascii="Times New Roman" w:hAnsi="Times New Roman" w:cs="Times New Roman"/>
        </w:rPr>
        <w:t>93</w:t>
      </w:r>
      <w:r w:rsidR="001E167B">
        <w:rPr>
          <w:rFonts w:ascii="Times New Roman" w:hAnsi="Times New Roman" w:cs="Times New Roman"/>
        </w:rPr>
        <w:t xml:space="preserve">%) answered </w:t>
      </w:r>
      <w:r w:rsidR="008674DE">
        <w:rPr>
          <w:rFonts w:ascii="Times New Roman" w:hAnsi="Times New Roman" w:cs="Times New Roman"/>
        </w:rPr>
        <w:t xml:space="preserve">correctly on </w:t>
      </w:r>
      <w:r w:rsidR="00FE04F2">
        <w:rPr>
          <w:rFonts w:ascii="Times New Roman" w:hAnsi="Times New Roman" w:cs="Times New Roman"/>
        </w:rPr>
        <w:t>at least one trial</w:t>
      </w:r>
      <w:r w:rsidR="00AD08D0">
        <w:rPr>
          <w:rFonts w:ascii="Times New Roman" w:hAnsi="Times New Roman" w:cs="Times New Roman"/>
        </w:rPr>
        <w:t>;</w:t>
      </w:r>
      <w:r w:rsidR="00EE0B2B">
        <w:rPr>
          <w:rFonts w:ascii="Times New Roman" w:hAnsi="Times New Roman" w:cs="Times New Roman"/>
        </w:rPr>
        <w:t xml:space="preserve"> </w:t>
      </w:r>
      <w:r w:rsidR="006C3105">
        <w:rPr>
          <w:rFonts w:ascii="Times New Roman" w:hAnsi="Times New Roman" w:cs="Times New Roman"/>
        </w:rPr>
        <w:t xml:space="preserve">all </w:t>
      </w:r>
      <w:r w:rsidR="00F83350">
        <w:rPr>
          <w:rFonts w:ascii="Times New Roman" w:hAnsi="Times New Roman" w:cs="Times New Roman"/>
        </w:rPr>
        <w:t xml:space="preserve">data </w:t>
      </w:r>
      <w:r w:rsidR="006C3105">
        <w:rPr>
          <w:rFonts w:ascii="Times New Roman" w:hAnsi="Times New Roman" w:cs="Times New Roman"/>
        </w:rPr>
        <w:t>were retained for analyses</w:t>
      </w:r>
      <w:r w:rsidR="001008E3">
        <w:rPr>
          <w:rFonts w:ascii="Times New Roman" w:hAnsi="Times New Roman" w:cs="Times New Roman"/>
        </w:rPr>
        <w:t xml:space="preserve">. </w:t>
      </w:r>
    </w:p>
    <w:p w14:paraId="6590AFD1" w14:textId="7A78AFBC" w:rsidR="0072036D" w:rsidRPr="008E1712" w:rsidRDefault="008E1712" w:rsidP="0072036D">
      <w:pPr>
        <w:spacing w:line="480" w:lineRule="auto"/>
        <w:ind w:firstLine="720"/>
        <w:rPr>
          <w:rFonts w:ascii="Times New Roman" w:hAnsi="Times New Roman" w:cs="Times New Roman"/>
        </w:rPr>
      </w:pPr>
      <w:r w:rsidRPr="008C0023">
        <w:rPr>
          <w:rFonts w:ascii="Times New Roman" w:hAnsi="Times New Roman" w:cs="Times New Roman"/>
          <w:b/>
          <w:bCs/>
        </w:rPr>
        <w:t>C</w:t>
      </w:r>
      <w:r w:rsidR="00845A05" w:rsidRPr="008C0023">
        <w:rPr>
          <w:rFonts w:ascii="Times New Roman" w:hAnsi="Times New Roman" w:cs="Times New Roman"/>
          <w:b/>
          <w:bCs/>
        </w:rPr>
        <w:t xml:space="preserve">ritical </w:t>
      </w:r>
      <w:r w:rsidR="00B74ECE" w:rsidRPr="008C0023">
        <w:rPr>
          <w:rFonts w:ascii="Times New Roman" w:hAnsi="Times New Roman" w:cs="Times New Roman"/>
          <w:b/>
          <w:bCs/>
        </w:rPr>
        <w:t>T</w:t>
      </w:r>
      <w:r w:rsidR="00845A05" w:rsidRPr="008C0023">
        <w:rPr>
          <w:rFonts w:ascii="Times New Roman" w:hAnsi="Times New Roman" w:cs="Times New Roman"/>
          <w:b/>
          <w:bCs/>
        </w:rPr>
        <w:t>rials</w:t>
      </w:r>
      <w:r w:rsidR="00167A57" w:rsidRPr="008C0023">
        <w:rPr>
          <w:rFonts w:ascii="Times New Roman" w:hAnsi="Times New Roman" w:cs="Times New Roman"/>
          <w:b/>
          <w:bCs/>
        </w:rPr>
        <w:t>.</w:t>
      </w:r>
      <w:r w:rsidR="00845A05" w:rsidRPr="008E1712">
        <w:rPr>
          <w:rFonts w:ascii="Times New Roman" w:hAnsi="Times New Roman" w:cs="Times New Roman"/>
        </w:rPr>
        <w:t xml:space="preserve"> </w:t>
      </w:r>
      <w:r w:rsidR="00815400">
        <w:rPr>
          <w:rFonts w:ascii="Times New Roman" w:hAnsi="Times New Roman" w:cs="Times New Roman"/>
        </w:rPr>
        <w:t>Next</w:t>
      </w:r>
      <w:r w:rsidR="00845A05" w:rsidRPr="008E1712">
        <w:rPr>
          <w:rFonts w:ascii="Times New Roman" w:hAnsi="Times New Roman" w:cs="Times New Roman"/>
        </w:rPr>
        <w:t xml:space="preserve">, children completed </w:t>
      </w:r>
      <w:r w:rsidR="00815400">
        <w:rPr>
          <w:rFonts w:ascii="Times New Roman" w:hAnsi="Times New Roman" w:cs="Times New Roman"/>
        </w:rPr>
        <w:t>a series of</w:t>
      </w:r>
      <w:r w:rsidR="00815400" w:rsidRPr="008E1712">
        <w:rPr>
          <w:rFonts w:ascii="Times New Roman" w:hAnsi="Times New Roman" w:cs="Times New Roman"/>
        </w:rPr>
        <w:t xml:space="preserve"> </w:t>
      </w:r>
      <w:r w:rsidR="00845A05" w:rsidRPr="008E1712">
        <w:rPr>
          <w:rFonts w:ascii="Times New Roman" w:hAnsi="Times New Roman" w:cs="Times New Roman"/>
        </w:rPr>
        <w:t xml:space="preserve">critical trials with pictures of people. We assessed children’s prototypes of three different </w:t>
      </w:r>
      <w:r w:rsidR="008241DE">
        <w:rPr>
          <w:rFonts w:ascii="Times New Roman" w:hAnsi="Times New Roman" w:cs="Times New Roman"/>
        </w:rPr>
        <w:t xml:space="preserve">social </w:t>
      </w:r>
      <w:r w:rsidR="00845A05" w:rsidRPr="008E1712">
        <w:rPr>
          <w:rFonts w:ascii="Times New Roman" w:hAnsi="Times New Roman" w:cs="Times New Roman"/>
        </w:rPr>
        <w:t xml:space="preserve">categories: </w:t>
      </w:r>
      <w:r w:rsidR="00845A05" w:rsidRPr="00123B92">
        <w:rPr>
          <w:rFonts w:ascii="Times New Roman" w:hAnsi="Times New Roman" w:cs="Times New Roman"/>
          <w:i/>
          <w:iCs/>
        </w:rPr>
        <w:t>people</w:t>
      </w:r>
      <w:r w:rsidR="00845A05" w:rsidRPr="008E1712">
        <w:rPr>
          <w:rFonts w:ascii="Times New Roman" w:hAnsi="Times New Roman" w:cs="Times New Roman"/>
        </w:rPr>
        <w:t xml:space="preserve">, </w:t>
      </w:r>
      <w:r w:rsidR="00845A05" w:rsidRPr="00123B92">
        <w:rPr>
          <w:rFonts w:ascii="Times New Roman" w:hAnsi="Times New Roman" w:cs="Times New Roman"/>
          <w:i/>
          <w:iCs/>
        </w:rPr>
        <w:t>men</w:t>
      </w:r>
      <w:r w:rsidR="00845A05" w:rsidRPr="008E1712">
        <w:rPr>
          <w:rFonts w:ascii="Times New Roman" w:hAnsi="Times New Roman" w:cs="Times New Roman"/>
        </w:rPr>
        <w:t xml:space="preserve">, and </w:t>
      </w:r>
      <w:r w:rsidR="00845A05" w:rsidRPr="00123B92">
        <w:rPr>
          <w:rFonts w:ascii="Times New Roman" w:hAnsi="Times New Roman" w:cs="Times New Roman"/>
          <w:i/>
          <w:iCs/>
        </w:rPr>
        <w:t>women</w:t>
      </w:r>
      <w:r w:rsidR="00845A05" w:rsidRPr="008E1712">
        <w:rPr>
          <w:rFonts w:ascii="Times New Roman" w:hAnsi="Times New Roman" w:cs="Times New Roman"/>
        </w:rPr>
        <w:t xml:space="preserve">. </w:t>
      </w:r>
      <w:r w:rsidR="0072036D" w:rsidRPr="008E1712">
        <w:rPr>
          <w:rFonts w:ascii="Times New Roman" w:hAnsi="Times New Roman" w:cs="Times New Roman"/>
        </w:rPr>
        <w:t xml:space="preserve">The </w:t>
      </w:r>
      <w:r w:rsidR="002B78FE" w:rsidRPr="002B78FE">
        <w:rPr>
          <w:rFonts w:ascii="Times New Roman" w:hAnsi="Times New Roman" w:cs="Times New Roman"/>
          <w:i/>
        </w:rPr>
        <w:t>people</w:t>
      </w:r>
      <w:r w:rsidR="0072036D" w:rsidRPr="008E1712">
        <w:rPr>
          <w:rFonts w:ascii="Times New Roman" w:hAnsi="Times New Roman" w:cs="Times New Roman"/>
        </w:rPr>
        <w:t xml:space="preserve"> trial always came first, because we were concerned that picking an exemplar for the gendered categories</w:t>
      </w:r>
      <w:r w:rsidR="000F4210">
        <w:rPr>
          <w:rFonts w:ascii="Times New Roman" w:hAnsi="Times New Roman" w:cs="Times New Roman"/>
        </w:rPr>
        <w:t xml:space="preserve"> </w:t>
      </w:r>
      <w:r w:rsidR="0013776E" w:rsidRPr="008E1712">
        <w:rPr>
          <w:rFonts w:ascii="Times New Roman" w:hAnsi="Times New Roman" w:cs="Times New Roman"/>
        </w:rPr>
        <w:t>(</w:t>
      </w:r>
      <w:r w:rsidR="0013776E" w:rsidRPr="003E002E">
        <w:rPr>
          <w:rFonts w:ascii="Times New Roman" w:hAnsi="Times New Roman" w:cs="Times New Roman"/>
          <w:i/>
          <w:iCs/>
        </w:rPr>
        <w:t>men,</w:t>
      </w:r>
      <w:r w:rsidR="0013776E" w:rsidRPr="008E1712">
        <w:rPr>
          <w:rFonts w:ascii="Times New Roman" w:hAnsi="Times New Roman" w:cs="Times New Roman"/>
        </w:rPr>
        <w:t xml:space="preserve"> </w:t>
      </w:r>
      <w:r w:rsidR="0013776E" w:rsidRPr="003E002E">
        <w:rPr>
          <w:rFonts w:ascii="Times New Roman" w:hAnsi="Times New Roman" w:cs="Times New Roman"/>
          <w:i/>
          <w:iCs/>
        </w:rPr>
        <w:t>women</w:t>
      </w:r>
      <w:r w:rsidR="0013776E" w:rsidRPr="008E1712">
        <w:rPr>
          <w:rFonts w:ascii="Times New Roman" w:hAnsi="Times New Roman" w:cs="Times New Roman"/>
        </w:rPr>
        <w:t xml:space="preserve">) </w:t>
      </w:r>
      <w:r w:rsidR="000F4210">
        <w:rPr>
          <w:rFonts w:ascii="Times New Roman" w:hAnsi="Times New Roman" w:cs="Times New Roman"/>
        </w:rPr>
        <w:t>first</w:t>
      </w:r>
      <w:r w:rsidR="0072036D" w:rsidRPr="008E1712">
        <w:rPr>
          <w:rFonts w:ascii="Times New Roman" w:hAnsi="Times New Roman" w:cs="Times New Roman"/>
        </w:rPr>
        <w:t xml:space="preserve"> </w:t>
      </w:r>
      <w:r w:rsidR="00673D4A">
        <w:rPr>
          <w:rFonts w:ascii="Times New Roman" w:hAnsi="Times New Roman" w:cs="Times New Roman"/>
        </w:rPr>
        <w:t>could</w:t>
      </w:r>
      <w:r w:rsidR="00673D4A" w:rsidRPr="008E1712">
        <w:rPr>
          <w:rFonts w:ascii="Times New Roman" w:hAnsi="Times New Roman" w:cs="Times New Roman"/>
        </w:rPr>
        <w:t xml:space="preserve"> </w:t>
      </w:r>
      <w:r w:rsidR="0072036D" w:rsidRPr="008E1712">
        <w:rPr>
          <w:rFonts w:ascii="Times New Roman" w:hAnsi="Times New Roman" w:cs="Times New Roman"/>
        </w:rPr>
        <w:t xml:space="preserve">bias </w:t>
      </w:r>
      <w:r w:rsidR="00A36FA6">
        <w:rPr>
          <w:rFonts w:ascii="Times New Roman" w:hAnsi="Times New Roman" w:cs="Times New Roman"/>
        </w:rPr>
        <w:t xml:space="preserve">later </w:t>
      </w:r>
      <w:r w:rsidR="0072036D" w:rsidRPr="008E1712">
        <w:rPr>
          <w:rFonts w:ascii="Times New Roman" w:hAnsi="Times New Roman" w:cs="Times New Roman"/>
        </w:rPr>
        <w:t>response</w:t>
      </w:r>
      <w:r w:rsidR="00673D4A">
        <w:rPr>
          <w:rFonts w:ascii="Times New Roman" w:hAnsi="Times New Roman" w:cs="Times New Roman"/>
        </w:rPr>
        <w:t>s</w:t>
      </w:r>
      <w:r w:rsidR="0072036D" w:rsidRPr="008E1712">
        <w:rPr>
          <w:rFonts w:ascii="Times New Roman" w:hAnsi="Times New Roman" w:cs="Times New Roman"/>
        </w:rPr>
        <w:t xml:space="preserve"> </w:t>
      </w:r>
      <w:r w:rsidR="00673D4A">
        <w:rPr>
          <w:rFonts w:ascii="Times New Roman" w:hAnsi="Times New Roman" w:cs="Times New Roman"/>
        </w:rPr>
        <w:t>to</w:t>
      </w:r>
      <w:r w:rsidR="00673D4A" w:rsidRPr="008E1712">
        <w:rPr>
          <w:rFonts w:ascii="Times New Roman" w:hAnsi="Times New Roman" w:cs="Times New Roman"/>
        </w:rPr>
        <w:t xml:space="preserve"> </w:t>
      </w:r>
      <w:r w:rsidR="0072036D" w:rsidRPr="008E1712">
        <w:rPr>
          <w:rFonts w:ascii="Times New Roman" w:hAnsi="Times New Roman" w:cs="Times New Roman"/>
        </w:rPr>
        <w:t>the more superordinate (</w:t>
      </w:r>
      <w:r w:rsidR="006011C7" w:rsidRPr="006011C7">
        <w:rPr>
          <w:rFonts w:ascii="Times New Roman" w:hAnsi="Times New Roman" w:cs="Times New Roman"/>
          <w:i/>
        </w:rPr>
        <w:t>people</w:t>
      </w:r>
      <w:r w:rsidR="0072036D" w:rsidRPr="008E1712">
        <w:rPr>
          <w:rFonts w:ascii="Times New Roman" w:hAnsi="Times New Roman" w:cs="Times New Roman"/>
        </w:rPr>
        <w:t xml:space="preserve">) category. </w:t>
      </w:r>
      <w:r w:rsidR="00F3716B">
        <w:rPr>
          <w:rFonts w:ascii="Times New Roman" w:hAnsi="Times New Roman" w:cs="Times New Roman"/>
        </w:rPr>
        <w:t xml:space="preserve">The two gendered </w:t>
      </w:r>
      <w:r w:rsidR="00270411">
        <w:rPr>
          <w:rFonts w:ascii="Times New Roman" w:hAnsi="Times New Roman" w:cs="Times New Roman"/>
        </w:rPr>
        <w:t xml:space="preserve">trials were presented in randomized order. </w:t>
      </w:r>
      <w:r w:rsidR="0072036D">
        <w:rPr>
          <w:rFonts w:ascii="Times New Roman" w:hAnsi="Times New Roman" w:cs="Times New Roman"/>
        </w:rPr>
        <w:t>Stimuli</w:t>
      </w:r>
      <w:r w:rsidR="0072036D" w:rsidRPr="008E1712">
        <w:rPr>
          <w:rFonts w:ascii="Times New Roman" w:hAnsi="Times New Roman" w:cs="Times New Roman"/>
        </w:rPr>
        <w:t xml:space="preserve"> consisted of adult faces drawn from the Chicago Face Database (Ma, </w:t>
      </w:r>
      <w:proofErr w:type="spellStart"/>
      <w:r w:rsidR="0072036D" w:rsidRPr="008E1712">
        <w:rPr>
          <w:rFonts w:ascii="Times New Roman" w:hAnsi="Times New Roman" w:cs="Times New Roman"/>
        </w:rPr>
        <w:t>Correll</w:t>
      </w:r>
      <w:proofErr w:type="spellEnd"/>
      <w:r w:rsidR="0072036D" w:rsidRPr="008E1712">
        <w:rPr>
          <w:rFonts w:ascii="Times New Roman" w:hAnsi="Times New Roman" w:cs="Times New Roman"/>
        </w:rPr>
        <w:t xml:space="preserve">, &amp; </w:t>
      </w:r>
      <w:proofErr w:type="spellStart"/>
      <w:r w:rsidR="0072036D" w:rsidRPr="008E1712">
        <w:rPr>
          <w:rFonts w:ascii="Times New Roman" w:hAnsi="Times New Roman" w:cs="Times New Roman"/>
        </w:rPr>
        <w:t>Wittenbrink</w:t>
      </w:r>
      <w:proofErr w:type="spellEnd"/>
      <w:r w:rsidR="0072036D" w:rsidRPr="008E1712">
        <w:rPr>
          <w:rFonts w:ascii="Times New Roman" w:hAnsi="Times New Roman" w:cs="Times New Roman"/>
        </w:rPr>
        <w:t>, 2005)</w:t>
      </w:r>
      <w:r w:rsidR="00AD08D0">
        <w:rPr>
          <w:rFonts w:ascii="Times New Roman" w:hAnsi="Times New Roman" w:cs="Times New Roman"/>
        </w:rPr>
        <w:t>,</w:t>
      </w:r>
      <w:r w:rsidR="0072036D" w:rsidRPr="008E1712">
        <w:rPr>
          <w:rFonts w:ascii="Times New Roman" w:hAnsi="Times New Roman" w:cs="Times New Roman"/>
        </w:rPr>
        <w:t xml:space="preserve"> matched on perceived age and attractiveness within trial. For the </w:t>
      </w:r>
      <w:r w:rsidR="002B78FE" w:rsidRPr="002B78FE">
        <w:rPr>
          <w:rFonts w:ascii="Times New Roman" w:hAnsi="Times New Roman" w:cs="Times New Roman"/>
          <w:i/>
        </w:rPr>
        <w:t>people</w:t>
      </w:r>
      <w:r w:rsidR="0072036D" w:rsidRPr="008E1712">
        <w:rPr>
          <w:rFonts w:ascii="Times New Roman" w:hAnsi="Times New Roman" w:cs="Times New Roman"/>
        </w:rPr>
        <w:t xml:space="preserve"> trials, children saw a total of six faces, one </w:t>
      </w:r>
      <w:r w:rsidR="00DE2498">
        <w:rPr>
          <w:rFonts w:ascii="Times New Roman" w:hAnsi="Times New Roman" w:cs="Times New Roman"/>
        </w:rPr>
        <w:t>of</w:t>
      </w:r>
      <w:r w:rsidR="00DE2498" w:rsidRPr="008E1712">
        <w:rPr>
          <w:rFonts w:ascii="Times New Roman" w:hAnsi="Times New Roman" w:cs="Times New Roman"/>
        </w:rPr>
        <w:t xml:space="preserve"> </w:t>
      </w:r>
      <w:r w:rsidR="0072036D" w:rsidRPr="008E1712">
        <w:rPr>
          <w:rFonts w:ascii="Times New Roman" w:hAnsi="Times New Roman" w:cs="Times New Roman"/>
        </w:rPr>
        <w:t xml:space="preserve">each race (Black, White, or Asian) x gender (male or female) </w:t>
      </w:r>
      <w:r w:rsidR="0072036D" w:rsidRPr="008E1712">
        <w:rPr>
          <w:rFonts w:ascii="Times New Roman" w:hAnsi="Times New Roman" w:cs="Times New Roman"/>
        </w:rPr>
        <w:lastRenderedPageBreak/>
        <w:t>combination. For the gendered trials (</w:t>
      </w:r>
      <w:r w:rsidR="0072036D" w:rsidRPr="003E002E">
        <w:rPr>
          <w:rFonts w:ascii="Times New Roman" w:hAnsi="Times New Roman" w:cs="Times New Roman"/>
          <w:i/>
          <w:iCs/>
        </w:rPr>
        <w:t>men</w:t>
      </w:r>
      <w:r w:rsidR="0072036D" w:rsidRPr="008E1712">
        <w:rPr>
          <w:rFonts w:ascii="Times New Roman" w:hAnsi="Times New Roman" w:cs="Times New Roman"/>
        </w:rPr>
        <w:t xml:space="preserve">, </w:t>
      </w:r>
      <w:r w:rsidR="0072036D" w:rsidRPr="003E002E">
        <w:rPr>
          <w:rFonts w:ascii="Times New Roman" w:hAnsi="Times New Roman" w:cs="Times New Roman"/>
          <w:i/>
          <w:iCs/>
        </w:rPr>
        <w:t>women</w:t>
      </w:r>
      <w:r w:rsidR="0072036D" w:rsidRPr="008E1712">
        <w:rPr>
          <w:rFonts w:ascii="Times New Roman" w:hAnsi="Times New Roman" w:cs="Times New Roman"/>
        </w:rPr>
        <w:t>), children saw three pictures</w:t>
      </w:r>
      <w:r w:rsidR="00AD08D0">
        <w:rPr>
          <w:rFonts w:ascii="Times New Roman" w:hAnsi="Times New Roman" w:cs="Times New Roman"/>
        </w:rPr>
        <w:t xml:space="preserve"> of</w:t>
      </w:r>
      <w:r w:rsidR="0072036D" w:rsidRPr="008E1712">
        <w:rPr>
          <w:rFonts w:ascii="Times New Roman" w:hAnsi="Times New Roman" w:cs="Times New Roman"/>
        </w:rPr>
        <w:t xml:space="preserve"> (Black, White, </w:t>
      </w:r>
      <w:r w:rsidR="00B313B2">
        <w:rPr>
          <w:rFonts w:ascii="Times New Roman" w:hAnsi="Times New Roman" w:cs="Times New Roman"/>
        </w:rPr>
        <w:t>and</w:t>
      </w:r>
      <w:r w:rsidR="00B313B2" w:rsidRPr="008E1712">
        <w:rPr>
          <w:rFonts w:ascii="Times New Roman" w:hAnsi="Times New Roman" w:cs="Times New Roman"/>
        </w:rPr>
        <w:t xml:space="preserve"> </w:t>
      </w:r>
      <w:r w:rsidR="0072036D" w:rsidRPr="008E1712">
        <w:rPr>
          <w:rFonts w:ascii="Times New Roman" w:hAnsi="Times New Roman" w:cs="Times New Roman"/>
        </w:rPr>
        <w:t>Asian</w:t>
      </w:r>
      <w:r w:rsidR="00AD08D0">
        <w:rPr>
          <w:rFonts w:ascii="Times New Roman" w:hAnsi="Times New Roman" w:cs="Times New Roman"/>
        </w:rPr>
        <w:t>)</w:t>
      </w:r>
      <w:r w:rsidR="0072036D" w:rsidRPr="008E1712">
        <w:rPr>
          <w:rFonts w:ascii="Times New Roman" w:hAnsi="Times New Roman" w:cs="Times New Roman"/>
        </w:rPr>
        <w:t xml:space="preserve"> men or women, depending on </w:t>
      </w:r>
      <w:r w:rsidR="00A2004D">
        <w:rPr>
          <w:rFonts w:ascii="Times New Roman" w:hAnsi="Times New Roman" w:cs="Times New Roman"/>
        </w:rPr>
        <w:t xml:space="preserve">the </w:t>
      </w:r>
      <w:r w:rsidR="0072036D" w:rsidRPr="008E1712">
        <w:rPr>
          <w:rFonts w:ascii="Times New Roman" w:hAnsi="Times New Roman" w:cs="Times New Roman"/>
        </w:rPr>
        <w:t xml:space="preserve">trial. </w:t>
      </w:r>
    </w:p>
    <w:p w14:paraId="00B7E1FD" w14:textId="3F77A5D1" w:rsidR="00CA185C" w:rsidRDefault="00845A05" w:rsidP="008E1712">
      <w:pPr>
        <w:spacing w:line="480" w:lineRule="auto"/>
        <w:ind w:firstLine="720"/>
        <w:rPr>
          <w:rFonts w:ascii="Times New Roman" w:hAnsi="Times New Roman" w:cs="Times New Roman"/>
        </w:rPr>
      </w:pPr>
      <w:r w:rsidRPr="008E1712">
        <w:rPr>
          <w:rFonts w:ascii="Times New Roman" w:hAnsi="Times New Roman" w:cs="Times New Roman"/>
        </w:rPr>
        <w:t xml:space="preserve">For each category, </w:t>
      </w:r>
      <w:r w:rsidR="0063032A" w:rsidRPr="008E1712">
        <w:rPr>
          <w:rFonts w:ascii="Times New Roman" w:hAnsi="Times New Roman" w:cs="Times New Roman"/>
        </w:rPr>
        <w:t xml:space="preserve">children </w:t>
      </w:r>
      <w:r w:rsidR="00D871E1">
        <w:rPr>
          <w:rFonts w:ascii="Times New Roman" w:hAnsi="Times New Roman" w:cs="Times New Roman"/>
        </w:rPr>
        <w:t>viewed</w:t>
      </w:r>
      <w:r w:rsidR="007751C9" w:rsidRPr="008E1712">
        <w:rPr>
          <w:rFonts w:ascii="Times New Roman" w:hAnsi="Times New Roman" w:cs="Times New Roman"/>
        </w:rPr>
        <w:t xml:space="preserve"> </w:t>
      </w:r>
      <w:r w:rsidRPr="008E1712">
        <w:rPr>
          <w:rFonts w:ascii="Times New Roman" w:hAnsi="Times New Roman" w:cs="Times New Roman"/>
        </w:rPr>
        <w:t>two blocks</w:t>
      </w:r>
      <w:r w:rsidR="0010676E">
        <w:rPr>
          <w:rFonts w:ascii="Times New Roman" w:hAnsi="Times New Roman" w:cs="Times New Roman"/>
        </w:rPr>
        <w:t>, and each block contained two trials.</w:t>
      </w:r>
      <w:r w:rsidR="008E1712">
        <w:rPr>
          <w:rFonts w:ascii="Times New Roman" w:hAnsi="Times New Roman" w:cs="Times New Roman"/>
        </w:rPr>
        <w:t xml:space="preserve"> </w:t>
      </w:r>
      <w:r w:rsidR="0010676E">
        <w:rPr>
          <w:rFonts w:ascii="Times New Roman" w:hAnsi="Times New Roman" w:cs="Times New Roman"/>
        </w:rPr>
        <w:t>O</w:t>
      </w:r>
      <w:r w:rsidR="0010676E" w:rsidRPr="008E1712">
        <w:rPr>
          <w:rFonts w:ascii="Times New Roman" w:hAnsi="Times New Roman" w:cs="Times New Roman"/>
        </w:rPr>
        <w:t xml:space="preserve">n </w:t>
      </w:r>
      <w:r w:rsidRPr="008E1712">
        <w:rPr>
          <w:rFonts w:ascii="Times New Roman" w:hAnsi="Times New Roman" w:cs="Times New Roman"/>
        </w:rPr>
        <w:t>the firs</w:t>
      </w:r>
      <w:r w:rsidR="0010676E">
        <w:rPr>
          <w:rFonts w:ascii="Times New Roman" w:hAnsi="Times New Roman" w:cs="Times New Roman"/>
        </w:rPr>
        <w:t>t trial,</w:t>
      </w:r>
      <w:r w:rsidRPr="008E1712">
        <w:rPr>
          <w:rFonts w:ascii="Times New Roman" w:hAnsi="Times New Roman" w:cs="Times New Roman"/>
        </w:rPr>
        <w:t xml:space="preserve"> children were asked to </w:t>
      </w:r>
      <w:r w:rsidR="00513390" w:rsidRPr="008E1712">
        <w:rPr>
          <w:rFonts w:ascii="Times New Roman" w:hAnsi="Times New Roman" w:cs="Times New Roman"/>
        </w:rPr>
        <w:t xml:space="preserve">select </w:t>
      </w:r>
      <w:r w:rsidR="00FB17F8" w:rsidRPr="008E1712">
        <w:rPr>
          <w:rFonts w:ascii="Times New Roman" w:hAnsi="Times New Roman" w:cs="Times New Roman"/>
        </w:rPr>
        <w:t xml:space="preserve">the </w:t>
      </w:r>
      <w:r w:rsidRPr="008E1712">
        <w:rPr>
          <w:rFonts w:ascii="Times New Roman" w:hAnsi="Times New Roman" w:cs="Times New Roman"/>
        </w:rPr>
        <w:t xml:space="preserve">exemplar they thought </w:t>
      </w:r>
      <w:r w:rsidR="005F120D" w:rsidRPr="008E1712">
        <w:rPr>
          <w:rFonts w:ascii="Times New Roman" w:hAnsi="Times New Roman" w:cs="Times New Roman"/>
        </w:rPr>
        <w:t xml:space="preserve">was the </w:t>
      </w:r>
      <w:r w:rsidR="00FB17F8" w:rsidRPr="008E1712">
        <w:rPr>
          <w:rFonts w:ascii="Times New Roman" w:hAnsi="Times New Roman" w:cs="Times New Roman"/>
        </w:rPr>
        <w:t xml:space="preserve">best </w:t>
      </w:r>
      <w:r w:rsidR="005F120D" w:rsidRPr="008E1712">
        <w:rPr>
          <w:rFonts w:ascii="Times New Roman" w:hAnsi="Times New Roman" w:cs="Times New Roman"/>
        </w:rPr>
        <w:t xml:space="preserve">one to teach </w:t>
      </w:r>
      <w:proofErr w:type="spellStart"/>
      <w:r w:rsidR="005F120D" w:rsidRPr="008E1712">
        <w:rPr>
          <w:rFonts w:ascii="Times New Roman" w:hAnsi="Times New Roman" w:cs="Times New Roman"/>
        </w:rPr>
        <w:t>Feppy</w:t>
      </w:r>
      <w:proofErr w:type="spellEnd"/>
      <w:r w:rsidR="005F120D" w:rsidRPr="008E1712">
        <w:rPr>
          <w:rFonts w:ascii="Times New Roman" w:hAnsi="Times New Roman" w:cs="Times New Roman"/>
        </w:rPr>
        <w:t xml:space="preserve"> about the category</w:t>
      </w:r>
      <w:r w:rsidR="00DF13A4">
        <w:rPr>
          <w:rFonts w:ascii="Times New Roman" w:hAnsi="Times New Roman" w:cs="Times New Roman"/>
        </w:rPr>
        <w:t xml:space="preserve"> (e.g., </w:t>
      </w:r>
      <w:r w:rsidR="00AA5B92">
        <w:rPr>
          <w:rFonts w:ascii="Times New Roman" w:hAnsi="Times New Roman" w:cs="Times New Roman"/>
        </w:rPr>
        <w:t>“</w:t>
      </w:r>
      <w:proofErr w:type="spellStart"/>
      <w:r w:rsidR="00AA5B92">
        <w:rPr>
          <w:rFonts w:ascii="Times New Roman" w:hAnsi="Times New Roman" w:cs="Times New Roman"/>
        </w:rPr>
        <w:t>Feppy</w:t>
      </w:r>
      <w:proofErr w:type="spellEnd"/>
      <w:r w:rsidR="00AA5B92">
        <w:rPr>
          <w:rFonts w:ascii="Times New Roman" w:hAnsi="Times New Roman" w:cs="Times New Roman"/>
        </w:rPr>
        <w:t xml:space="preserve"> wants to learn about </w:t>
      </w:r>
      <w:r w:rsidR="00AA5B92">
        <w:rPr>
          <w:rFonts w:ascii="Times New Roman" w:hAnsi="Times New Roman" w:cs="Times New Roman"/>
          <w:i/>
          <w:iCs/>
        </w:rPr>
        <w:t xml:space="preserve">men. </w:t>
      </w:r>
      <w:r w:rsidR="00AA5B92">
        <w:rPr>
          <w:rFonts w:ascii="Times New Roman" w:hAnsi="Times New Roman" w:cs="Times New Roman"/>
        </w:rPr>
        <w:t xml:space="preserve">Which one is the best one to teach </w:t>
      </w:r>
      <w:proofErr w:type="spellStart"/>
      <w:r w:rsidR="00AA5B92">
        <w:rPr>
          <w:rFonts w:ascii="Times New Roman" w:hAnsi="Times New Roman" w:cs="Times New Roman"/>
        </w:rPr>
        <w:t>Feppy</w:t>
      </w:r>
      <w:proofErr w:type="spellEnd"/>
      <w:r w:rsidR="00AA5B92">
        <w:rPr>
          <w:rFonts w:ascii="Times New Roman" w:hAnsi="Times New Roman" w:cs="Times New Roman"/>
        </w:rPr>
        <w:t xml:space="preserve"> about </w:t>
      </w:r>
      <w:r w:rsidR="00AA5B92">
        <w:rPr>
          <w:rFonts w:ascii="Times New Roman" w:hAnsi="Times New Roman" w:cs="Times New Roman"/>
          <w:i/>
          <w:iCs/>
        </w:rPr>
        <w:t>men</w:t>
      </w:r>
      <w:r w:rsidR="0010676E" w:rsidRPr="00AA5B92">
        <w:rPr>
          <w:rFonts w:ascii="Times New Roman" w:hAnsi="Times New Roman" w:cs="Times New Roman"/>
        </w:rPr>
        <w:t>?”</w:t>
      </w:r>
      <w:r w:rsidR="0010676E">
        <w:rPr>
          <w:rFonts w:ascii="Times New Roman" w:hAnsi="Times New Roman" w:cs="Times New Roman"/>
        </w:rPr>
        <w:t>).</w:t>
      </w:r>
      <w:r w:rsidR="0073742A">
        <w:rPr>
          <w:rFonts w:ascii="Times New Roman" w:hAnsi="Times New Roman" w:cs="Times New Roman"/>
        </w:rPr>
        <w:t xml:space="preserve"> </w:t>
      </w:r>
      <w:r w:rsidR="005F120D" w:rsidRPr="008E1712">
        <w:rPr>
          <w:rFonts w:ascii="Times New Roman" w:hAnsi="Times New Roman" w:cs="Times New Roman"/>
        </w:rPr>
        <w:t xml:space="preserve">On the second trial, children </w:t>
      </w:r>
      <w:r w:rsidR="00351E23" w:rsidRPr="008E1712">
        <w:rPr>
          <w:rFonts w:ascii="Times New Roman" w:hAnsi="Times New Roman" w:cs="Times New Roman"/>
        </w:rPr>
        <w:t xml:space="preserve">saw the same </w:t>
      </w:r>
      <w:r w:rsidR="00FE3A19">
        <w:rPr>
          <w:rFonts w:ascii="Times New Roman" w:hAnsi="Times New Roman" w:cs="Times New Roman"/>
        </w:rPr>
        <w:t xml:space="preserve">set of </w:t>
      </w:r>
      <w:r w:rsidR="00351E23" w:rsidRPr="008E1712">
        <w:rPr>
          <w:rFonts w:ascii="Times New Roman" w:hAnsi="Times New Roman" w:cs="Times New Roman"/>
        </w:rPr>
        <w:t xml:space="preserve">faces (arranged in the same order) and were </w:t>
      </w:r>
      <w:r w:rsidR="005F120D" w:rsidRPr="008E1712">
        <w:rPr>
          <w:rFonts w:ascii="Times New Roman" w:hAnsi="Times New Roman" w:cs="Times New Roman"/>
        </w:rPr>
        <w:t xml:space="preserve">asked to pick the </w:t>
      </w:r>
      <w:r w:rsidR="005F120D" w:rsidRPr="008E1712">
        <w:rPr>
          <w:rFonts w:ascii="Times New Roman" w:hAnsi="Times New Roman" w:cs="Times New Roman"/>
          <w:i/>
          <w:iCs/>
        </w:rPr>
        <w:t>next</w:t>
      </w:r>
      <w:r w:rsidR="005F120D" w:rsidRPr="008E1712">
        <w:rPr>
          <w:rFonts w:ascii="Times New Roman" w:hAnsi="Times New Roman" w:cs="Times New Roman"/>
        </w:rPr>
        <w:t xml:space="preserve"> best exemplar to teach </w:t>
      </w:r>
      <w:proofErr w:type="spellStart"/>
      <w:r w:rsidR="005F120D" w:rsidRPr="008E1712">
        <w:rPr>
          <w:rFonts w:ascii="Times New Roman" w:hAnsi="Times New Roman" w:cs="Times New Roman"/>
        </w:rPr>
        <w:t>Feppy</w:t>
      </w:r>
      <w:proofErr w:type="spellEnd"/>
      <w:r w:rsidR="005F120D" w:rsidRPr="008E1712">
        <w:rPr>
          <w:rFonts w:ascii="Times New Roman" w:hAnsi="Times New Roman" w:cs="Times New Roman"/>
        </w:rPr>
        <w:t xml:space="preserve"> about the </w:t>
      </w:r>
      <w:r w:rsidR="0064262E" w:rsidRPr="008E1712">
        <w:rPr>
          <w:rFonts w:ascii="Times New Roman" w:hAnsi="Times New Roman" w:cs="Times New Roman"/>
        </w:rPr>
        <w:t>category</w:t>
      </w:r>
      <w:r w:rsidR="009319C0">
        <w:rPr>
          <w:rFonts w:ascii="Times New Roman" w:hAnsi="Times New Roman" w:cs="Times New Roman"/>
        </w:rPr>
        <w:t>, though c</w:t>
      </w:r>
      <w:r w:rsidR="00186499" w:rsidRPr="008E1712">
        <w:rPr>
          <w:rFonts w:ascii="Times New Roman" w:hAnsi="Times New Roman" w:cs="Times New Roman"/>
        </w:rPr>
        <w:t xml:space="preserve">hildren could </w:t>
      </w:r>
      <w:r w:rsidR="0073742A">
        <w:rPr>
          <w:rFonts w:ascii="Times New Roman" w:hAnsi="Times New Roman" w:cs="Times New Roman"/>
        </w:rPr>
        <w:t>select</w:t>
      </w:r>
      <w:r w:rsidR="0073742A" w:rsidRPr="008E1712">
        <w:rPr>
          <w:rFonts w:ascii="Times New Roman" w:hAnsi="Times New Roman" w:cs="Times New Roman"/>
        </w:rPr>
        <w:t xml:space="preserve"> </w:t>
      </w:r>
      <w:r w:rsidR="00FD2296" w:rsidRPr="008E1712">
        <w:rPr>
          <w:rFonts w:ascii="Times New Roman" w:hAnsi="Times New Roman" w:cs="Times New Roman"/>
        </w:rPr>
        <w:t xml:space="preserve">the same exemplar </w:t>
      </w:r>
      <w:r w:rsidR="00AD08D0">
        <w:rPr>
          <w:rFonts w:ascii="Times New Roman" w:hAnsi="Times New Roman" w:cs="Times New Roman"/>
        </w:rPr>
        <w:t>again</w:t>
      </w:r>
      <w:r w:rsidR="00186499" w:rsidRPr="008E1712">
        <w:rPr>
          <w:rFonts w:ascii="Times New Roman" w:hAnsi="Times New Roman" w:cs="Times New Roman"/>
        </w:rPr>
        <w:t xml:space="preserve"> if they </w:t>
      </w:r>
      <w:r w:rsidR="0072036D">
        <w:rPr>
          <w:rFonts w:ascii="Times New Roman" w:hAnsi="Times New Roman" w:cs="Times New Roman"/>
        </w:rPr>
        <w:t>wanted to</w:t>
      </w:r>
      <w:r w:rsidR="0064262E" w:rsidRPr="008E1712">
        <w:rPr>
          <w:rFonts w:ascii="Times New Roman" w:hAnsi="Times New Roman" w:cs="Times New Roman"/>
        </w:rPr>
        <w:t>.</w:t>
      </w:r>
      <w:r w:rsidR="00A36FA6">
        <w:rPr>
          <w:rFonts w:ascii="Times New Roman" w:hAnsi="Times New Roman" w:cs="Times New Roman"/>
        </w:rPr>
        <w:t xml:space="preserve"> </w:t>
      </w:r>
      <w:r w:rsidR="00E72C47" w:rsidRPr="008E1712">
        <w:rPr>
          <w:rFonts w:ascii="Times New Roman" w:hAnsi="Times New Roman" w:cs="Times New Roman"/>
        </w:rPr>
        <w:t xml:space="preserve">We included </w:t>
      </w:r>
      <w:r w:rsidR="00E72C47">
        <w:rPr>
          <w:rFonts w:ascii="Times New Roman" w:hAnsi="Times New Roman" w:cs="Times New Roman"/>
        </w:rPr>
        <w:t>this</w:t>
      </w:r>
      <w:r w:rsidR="00E72C47" w:rsidRPr="008E1712">
        <w:rPr>
          <w:rFonts w:ascii="Times New Roman" w:hAnsi="Times New Roman" w:cs="Times New Roman"/>
        </w:rPr>
        <w:t xml:space="preserve"> second trial </w:t>
      </w:r>
      <w:r w:rsidR="00E72C47">
        <w:rPr>
          <w:rFonts w:ascii="Times New Roman" w:hAnsi="Times New Roman" w:cs="Times New Roman"/>
        </w:rPr>
        <w:t>as a measure of</w:t>
      </w:r>
      <w:r w:rsidR="00E72C47" w:rsidRPr="008E1712">
        <w:rPr>
          <w:rFonts w:ascii="Times New Roman" w:hAnsi="Times New Roman" w:cs="Times New Roman"/>
        </w:rPr>
        <w:t xml:space="preserve"> </w:t>
      </w:r>
      <w:r w:rsidR="00E72C47">
        <w:rPr>
          <w:rFonts w:ascii="Times New Roman" w:hAnsi="Times New Roman" w:cs="Times New Roman"/>
        </w:rPr>
        <w:t xml:space="preserve">the graded structure of children’s social prototypes (Rosch &amp; </w:t>
      </w:r>
      <w:proofErr w:type="spellStart"/>
      <w:r w:rsidR="00E72C47">
        <w:rPr>
          <w:rFonts w:ascii="Times New Roman" w:hAnsi="Times New Roman" w:cs="Times New Roman"/>
        </w:rPr>
        <w:t>Mervis</w:t>
      </w:r>
      <w:proofErr w:type="spellEnd"/>
      <w:r w:rsidR="00E72C47">
        <w:rPr>
          <w:rFonts w:ascii="Times New Roman" w:hAnsi="Times New Roman" w:cs="Times New Roman"/>
        </w:rPr>
        <w:t xml:space="preserve">, 1975). </w:t>
      </w:r>
      <w:r w:rsidR="00A36FA6">
        <w:rPr>
          <w:rFonts w:ascii="Times New Roman" w:hAnsi="Times New Roman" w:cs="Times New Roman"/>
        </w:rPr>
        <w:t>The second block for each category</w:t>
      </w:r>
      <w:r w:rsidR="009319C0">
        <w:rPr>
          <w:rFonts w:ascii="Times New Roman" w:hAnsi="Times New Roman" w:cs="Times New Roman"/>
        </w:rPr>
        <w:t xml:space="preserve"> </w:t>
      </w:r>
      <w:r w:rsidR="00A36FA6">
        <w:rPr>
          <w:rFonts w:ascii="Times New Roman" w:hAnsi="Times New Roman" w:cs="Times New Roman"/>
        </w:rPr>
        <w:t xml:space="preserve">was structured </w:t>
      </w:r>
      <w:r w:rsidR="001E56B9">
        <w:rPr>
          <w:rFonts w:ascii="Times New Roman" w:hAnsi="Times New Roman" w:cs="Times New Roman"/>
        </w:rPr>
        <w:t>identically</w:t>
      </w:r>
      <w:r w:rsidR="00AD08D0">
        <w:rPr>
          <w:rFonts w:ascii="Times New Roman" w:hAnsi="Times New Roman" w:cs="Times New Roman"/>
        </w:rPr>
        <w:t>,</w:t>
      </w:r>
      <w:r w:rsidR="00A36FA6">
        <w:rPr>
          <w:rFonts w:ascii="Times New Roman" w:hAnsi="Times New Roman" w:cs="Times New Roman"/>
        </w:rPr>
        <w:t xml:space="preserve"> to </w:t>
      </w:r>
      <w:r w:rsidR="00A55349">
        <w:rPr>
          <w:rFonts w:ascii="Times New Roman" w:hAnsi="Times New Roman" w:cs="Times New Roman"/>
        </w:rPr>
        <w:t xml:space="preserve">get </w:t>
      </w:r>
      <w:r w:rsidR="00A36FA6">
        <w:rPr>
          <w:rFonts w:ascii="Times New Roman" w:hAnsi="Times New Roman" w:cs="Times New Roman"/>
        </w:rPr>
        <w:t>a more stable estimate of children’s representations</w:t>
      </w:r>
      <w:r w:rsidR="00A36FA6" w:rsidRPr="008E1712">
        <w:rPr>
          <w:rFonts w:ascii="Times New Roman" w:hAnsi="Times New Roman" w:cs="Times New Roman"/>
        </w:rPr>
        <w:t>.</w:t>
      </w:r>
      <w:r w:rsidR="00AE5CA9" w:rsidRPr="00AE5CA9">
        <w:rPr>
          <w:rFonts w:ascii="Times New Roman" w:hAnsi="Times New Roman" w:cs="Times New Roman"/>
        </w:rPr>
        <w:t xml:space="preserve"> </w:t>
      </w:r>
      <w:r w:rsidR="00AE5CA9">
        <w:rPr>
          <w:rFonts w:ascii="Times New Roman" w:hAnsi="Times New Roman" w:cs="Times New Roman"/>
        </w:rPr>
        <w:t xml:space="preserve">All procedures were approved by the </w:t>
      </w:r>
      <w:r w:rsidR="001D4572">
        <w:rPr>
          <w:rFonts w:ascii="Times New Roman" w:hAnsi="Times New Roman" w:cs="Times New Roman"/>
        </w:rPr>
        <w:t xml:space="preserve">NYU </w:t>
      </w:r>
      <w:r w:rsidR="00AE5CA9">
        <w:rPr>
          <w:rFonts w:ascii="Times New Roman" w:hAnsi="Times New Roman" w:cs="Times New Roman"/>
        </w:rPr>
        <w:t>Institutional Review Board (I</w:t>
      </w:r>
      <w:r w:rsidR="00AE5CA9" w:rsidRPr="00AE5CA9">
        <w:rPr>
          <w:rFonts w:ascii="Times New Roman" w:hAnsi="Times New Roman" w:cs="Times New Roman"/>
        </w:rPr>
        <w:t>RB-FY2016-760</w:t>
      </w:r>
      <w:r w:rsidR="00AE5CA9">
        <w:rPr>
          <w:rFonts w:ascii="Times New Roman" w:hAnsi="Times New Roman" w:cs="Times New Roman"/>
        </w:rPr>
        <w:t>).</w:t>
      </w:r>
    </w:p>
    <w:p w14:paraId="7C0BED18" w14:textId="668DB9AF" w:rsidR="001E167B" w:rsidRPr="008E1712" w:rsidRDefault="001E167B" w:rsidP="0000741E">
      <w:pPr>
        <w:spacing w:line="480" w:lineRule="auto"/>
        <w:ind w:firstLine="720"/>
        <w:rPr>
          <w:rFonts w:ascii="Times New Roman" w:hAnsi="Times New Roman" w:cs="Times New Roman"/>
        </w:rPr>
      </w:pPr>
      <w:r w:rsidRPr="007D3C51">
        <w:rPr>
          <w:rFonts w:ascii="Times New Roman" w:hAnsi="Times New Roman" w:cs="Times New Roman"/>
          <w:b/>
          <w:bCs/>
        </w:rPr>
        <w:t xml:space="preserve">Analytic </w:t>
      </w:r>
      <w:r w:rsidR="004A108B">
        <w:rPr>
          <w:rFonts w:ascii="Times New Roman" w:hAnsi="Times New Roman" w:cs="Times New Roman"/>
          <w:b/>
          <w:bCs/>
        </w:rPr>
        <w:t>S</w:t>
      </w:r>
      <w:r w:rsidRPr="007D3C51">
        <w:rPr>
          <w:rFonts w:ascii="Times New Roman" w:hAnsi="Times New Roman" w:cs="Times New Roman"/>
          <w:b/>
          <w:bCs/>
        </w:rPr>
        <w:t>trategy</w:t>
      </w:r>
      <w:r w:rsidR="003B0D92" w:rsidRPr="00E17753">
        <w:rPr>
          <w:rFonts w:ascii="Times New Roman" w:hAnsi="Times New Roman" w:cs="Times New Roman"/>
          <w:b/>
          <w:bCs/>
        </w:rPr>
        <w:t>.</w:t>
      </w:r>
      <w:r w:rsidR="003B0D92">
        <w:rPr>
          <w:rFonts w:ascii="Times New Roman" w:hAnsi="Times New Roman" w:cs="Times New Roman"/>
        </w:rPr>
        <w:t xml:space="preserve"> </w:t>
      </w:r>
      <w:r w:rsidRPr="00411900">
        <w:rPr>
          <w:rFonts w:ascii="Times New Roman" w:hAnsi="Times New Roman" w:cs="Times New Roman"/>
        </w:rPr>
        <w:t xml:space="preserve">We analyzed children’s selections using </w:t>
      </w:r>
      <w:r w:rsidR="008A778E">
        <w:rPr>
          <w:rFonts w:ascii="Times New Roman" w:hAnsi="Times New Roman" w:cs="Times New Roman"/>
        </w:rPr>
        <w:t>R</w:t>
      </w:r>
      <w:r w:rsidR="008A778E" w:rsidRPr="00411900">
        <w:rPr>
          <w:rFonts w:ascii="Times New Roman" w:hAnsi="Times New Roman" w:cs="Times New Roman"/>
        </w:rPr>
        <w:t xml:space="preserve"> </w:t>
      </w:r>
      <w:r w:rsidRPr="00411900">
        <w:rPr>
          <w:rFonts w:ascii="Times New Roman" w:hAnsi="Times New Roman" w:cs="Times New Roman"/>
        </w:rPr>
        <w:t xml:space="preserve">version </w:t>
      </w:r>
      <w:r w:rsidR="005165A5">
        <w:rPr>
          <w:rFonts w:ascii="Times New Roman" w:hAnsi="Times New Roman" w:cs="Times New Roman"/>
        </w:rPr>
        <w:t>1.1.463</w:t>
      </w:r>
      <w:r w:rsidRPr="00411900">
        <w:rPr>
          <w:rFonts w:ascii="Times New Roman" w:hAnsi="Times New Roman" w:cs="Times New Roman"/>
        </w:rPr>
        <w:t xml:space="preserve">. </w:t>
      </w:r>
      <w:r w:rsidRPr="008E1712">
        <w:rPr>
          <w:rFonts w:ascii="Times New Roman" w:hAnsi="Times New Roman" w:cs="Times New Roman"/>
        </w:rPr>
        <w:t xml:space="preserve">We used linear mixed models, nesting </w:t>
      </w:r>
      <w:r w:rsidR="00735141">
        <w:rPr>
          <w:rFonts w:ascii="Times New Roman" w:hAnsi="Times New Roman" w:cs="Times New Roman"/>
        </w:rPr>
        <w:t>stimulus</w:t>
      </w:r>
      <w:r w:rsidRPr="008E1712">
        <w:rPr>
          <w:rFonts w:ascii="Times New Roman" w:hAnsi="Times New Roman" w:cs="Times New Roman"/>
        </w:rPr>
        <w:t xml:space="preserve"> within </w:t>
      </w:r>
      <w:r w:rsidR="009D1C9B">
        <w:rPr>
          <w:rFonts w:ascii="Times New Roman" w:hAnsi="Times New Roman" w:cs="Times New Roman"/>
        </w:rPr>
        <w:t>participant</w:t>
      </w:r>
      <w:r w:rsidR="00202775">
        <w:rPr>
          <w:rFonts w:ascii="Times New Roman" w:hAnsi="Times New Roman" w:cs="Times New Roman"/>
        </w:rPr>
        <w:t xml:space="preserve"> and </w:t>
      </w:r>
      <w:r w:rsidRPr="008E1712">
        <w:rPr>
          <w:rFonts w:ascii="Times New Roman" w:hAnsi="Times New Roman" w:cs="Times New Roman"/>
        </w:rPr>
        <w:t xml:space="preserve">specifying a binomial </w:t>
      </w:r>
      <w:r w:rsidR="005165A5" w:rsidRPr="008E1712">
        <w:rPr>
          <w:rFonts w:ascii="Times New Roman" w:hAnsi="Times New Roman" w:cs="Times New Roman"/>
        </w:rPr>
        <w:t>distribution</w:t>
      </w:r>
      <w:r w:rsidR="005165A5">
        <w:rPr>
          <w:rFonts w:ascii="Times New Roman" w:hAnsi="Times New Roman" w:cs="Times New Roman"/>
        </w:rPr>
        <w:t>,</w:t>
      </w:r>
      <w:r w:rsidR="005165A5" w:rsidRPr="008E1712">
        <w:rPr>
          <w:rFonts w:ascii="Times New Roman" w:hAnsi="Times New Roman" w:cs="Times New Roman"/>
        </w:rPr>
        <w:t xml:space="preserve"> and</w:t>
      </w:r>
      <w:r w:rsidRPr="008E1712">
        <w:rPr>
          <w:rFonts w:ascii="Times New Roman" w:hAnsi="Times New Roman" w:cs="Times New Roman"/>
        </w:rPr>
        <w:t xml:space="preserve"> </w:t>
      </w:r>
      <w:r w:rsidR="00270411">
        <w:rPr>
          <w:rFonts w:ascii="Times New Roman" w:hAnsi="Times New Roman" w:cs="Times New Roman"/>
        </w:rPr>
        <w:t>included</w:t>
      </w:r>
      <w:r w:rsidRPr="008E1712">
        <w:rPr>
          <w:rFonts w:ascii="Times New Roman" w:hAnsi="Times New Roman" w:cs="Times New Roman"/>
        </w:rPr>
        <w:t xml:space="preserve"> </w:t>
      </w:r>
      <w:r w:rsidR="0053168C">
        <w:rPr>
          <w:rFonts w:ascii="Times New Roman" w:hAnsi="Times New Roman" w:cs="Times New Roman"/>
        </w:rPr>
        <w:t xml:space="preserve">a </w:t>
      </w:r>
      <w:r w:rsidRPr="008E1712">
        <w:rPr>
          <w:rFonts w:ascii="Times New Roman" w:hAnsi="Times New Roman" w:cs="Times New Roman"/>
        </w:rPr>
        <w:t>random fixed effect for participant</w:t>
      </w:r>
      <w:r w:rsidR="0053168C">
        <w:rPr>
          <w:rFonts w:ascii="Times New Roman" w:hAnsi="Times New Roman" w:cs="Times New Roman"/>
        </w:rPr>
        <w:t xml:space="preserve">. </w:t>
      </w:r>
      <w:r w:rsidR="00C24115">
        <w:rPr>
          <w:rFonts w:ascii="Times New Roman" w:hAnsi="Times New Roman" w:cs="Times New Roman"/>
        </w:rPr>
        <w:t xml:space="preserve">Because there were </w:t>
      </w:r>
      <w:r w:rsidR="006C3105">
        <w:rPr>
          <w:rFonts w:ascii="Times New Roman" w:hAnsi="Times New Roman" w:cs="Times New Roman"/>
        </w:rPr>
        <w:t xml:space="preserve">three </w:t>
      </w:r>
      <w:r w:rsidR="00C24115">
        <w:rPr>
          <w:rFonts w:ascii="Times New Roman" w:hAnsi="Times New Roman" w:cs="Times New Roman"/>
        </w:rPr>
        <w:t xml:space="preserve">possible choices </w:t>
      </w:r>
      <w:r w:rsidR="00202775">
        <w:rPr>
          <w:rFonts w:ascii="Times New Roman" w:hAnsi="Times New Roman" w:cs="Times New Roman"/>
        </w:rPr>
        <w:t xml:space="preserve">for each </w:t>
      </w:r>
      <w:r w:rsidR="006C3105">
        <w:rPr>
          <w:rFonts w:ascii="Times New Roman" w:hAnsi="Times New Roman" w:cs="Times New Roman"/>
        </w:rPr>
        <w:t>gender</w:t>
      </w:r>
      <w:r w:rsidR="00C24115">
        <w:rPr>
          <w:rFonts w:ascii="Times New Roman" w:hAnsi="Times New Roman" w:cs="Times New Roman"/>
        </w:rPr>
        <w:t xml:space="preserve"> trial</w:t>
      </w:r>
      <w:r w:rsidR="006C3105">
        <w:rPr>
          <w:rFonts w:ascii="Times New Roman" w:hAnsi="Times New Roman" w:cs="Times New Roman"/>
        </w:rPr>
        <w:t xml:space="preserve"> and six possible choices for the superordinate </w:t>
      </w:r>
      <w:r w:rsidR="00613D41">
        <w:rPr>
          <w:rFonts w:ascii="Times New Roman" w:hAnsi="Times New Roman" w:cs="Times New Roman"/>
          <w:i/>
          <w:iCs/>
        </w:rPr>
        <w:t>person</w:t>
      </w:r>
      <w:r w:rsidR="006C3105">
        <w:rPr>
          <w:rFonts w:ascii="Times New Roman" w:hAnsi="Times New Roman" w:cs="Times New Roman"/>
        </w:rPr>
        <w:t xml:space="preserve"> trials</w:t>
      </w:r>
      <w:r w:rsidR="00C24115">
        <w:rPr>
          <w:rFonts w:ascii="Times New Roman" w:hAnsi="Times New Roman" w:cs="Times New Roman"/>
        </w:rPr>
        <w:t xml:space="preserve">, predicted means should be viewed as the likelihood of picking a given stimulus (i.e., chance levels are 1/3 (33%) for gender trials and 1/6 (16.7%) for superordinate trials). </w:t>
      </w:r>
      <w:r w:rsidR="0053168C">
        <w:rPr>
          <w:rFonts w:ascii="Times New Roman" w:hAnsi="Times New Roman" w:cs="Times New Roman"/>
        </w:rPr>
        <w:t xml:space="preserve">We also modelled </w:t>
      </w:r>
      <w:r w:rsidR="00270411">
        <w:rPr>
          <w:rFonts w:ascii="Times New Roman" w:hAnsi="Times New Roman" w:cs="Times New Roman"/>
        </w:rPr>
        <w:t xml:space="preserve">random slopes for </w:t>
      </w:r>
      <w:r w:rsidR="0053168C">
        <w:rPr>
          <w:rFonts w:ascii="Times New Roman" w:hAnsi="Times New Roman" w:cs="Times New Roman"/>
        </w:rPr>
        <w:t xml:space="preserve">the interaction between </w:t>
      </w:r>
      <w:r w:rsidR="00270411">
        <w:rPr>
          <w:rFonts w:ascii="Times New Roman" w:hAnsi="Times New Roman" w:cs="Times New Roman"/>
        </w:rPr>
        <w:t>trial</w:t>
      </w:r>
      <w:r w:rsidR="0053168C">
        <w:rPr>
          <w:rFonts w:ascii="Times New Roman" w:hAnsi="Times New Roman" w:cs="Times New Roman"/>
        </w:rPr>
        <w:t xml:space="preserve"> and block, which </w:t>
      </w:r>
      <w:r w:rsidR="00920ECA">
        <w:rPr>
          <w:rFonts w:ascii="Times New Roman" w:hAnsi="Times New Roman" w:cs="Times New Roman"/>
        </w:rPr>
        <w:t xml:space="preserve">allowed </w:t>
      </w:r>
      <w:r w:rsidR="0053168C">
        <w:rPr>
          <w:rFonts w:ascii="Times New Roman" w:hAnsi="Times New Roman" w:cs="Times New Roman"/>
        </w:rPr>
        <w:t xml:space="preserve">us to make inferences about the generalizability of results </w:t>
      </w:r>
      <w:r w:rsidR="005165A5">
        <w:rPr>
          <w:rFonts w:ascii="Times New Roman" w:hAnsi="Times New Roman" w:cs="Times New Roman"/>
        </w:rPr>
        <w:t>(</w:t>
      </w:r>
      <w:r w:rsidR="0000741E">
        <w:rPr>
          <w:rFonts w:ascii="Times New Roman" w:hAnsi="Times New Roman" w:cs="Times New Roman"/>
        </w:rPr>
        <w:t>Westfall, Kenny, &amp; Judd, 2014)</w:t>
      </w:r>
      <w:r w:rsidRPr="008E1712">
        <w:rPr>
          <w:rFonts w:ascii="Times New Roman" w:hAnsi="Times New Roman" w:cs="Times New Roman"/>
        </w:rPr>
        <w:t xml:space="preserve">. We ran separate models for </w:t>
      </w:r>
      <w:r>
        <w:rPr>
          <w:rFonts w:ascii="Times New Roman" w:hAnsi="Times New Roman" w:cs="Times New Roman"/>
        </w:rPr>
        <w:t xml:space="preserve">each </w:t>
      </w:r>
      <w:r w:rsidR="000C6BD8">
        <w:rPr>
          <w:rFonts w:ascii="Times New Roman" w:hAnsi="Times New Roman" w:cs="Times New Roman"/>
        </w:rPr>
        <w:t xml:space="preserve">category </w:t>
      </w:r>
      <w:r>
        <w:rPr>
          <w:rFonts w:ascii="Times New Roman" w:hAnsi="Times New Roman" w:cs="Times New Roman"/>
        </w:rPr>
        <w:t xml:space="preserve">and </w:t>
      </w:r>
      <w:r w:rsidRPr="008E1712">
        <w:rPr>
          <w:rFonts w:ascii="Times New Roman" w:hAnsi="Times New Roman" w:cs="Times New Roman"/>
        </w:rPr>
        <w:t xml:space="preserve">tested for main and interactive effects of </w:t>
      </w:r>
      <w:r>
        <w:rPr>
          <w:rFonts w:ascii="Times New Roman" w:hAnsi="Times New Roman" w:cs="Times New Roman"/>
        </w:rPr>
        <w:t>stimulus race and</w:t>
      </w:r>
      <w:r w:rsidRPr="008E1712">
        <w:rPr>
          <w:rFonts w:ascii="Times New Roman" w:hAnsi="Times New Roman" w:cs="Times New Roman"/>
        </w:rPr>
        <w:t xml:space="preserve"> </w:t>
      </w:r>
      <w:r>
        <w:rPr>
          <w:rFonts w:ascii="Times New Roman" w:hAnsi="Times New Roman" w:cs="Times New Roman"/>
        </w:rPr>
        <w:t>stimulus gender (where appropriate). We also</w:t>
      </w:r>
      <w:r w:rsidRPr="008E1712">
        <w:rPr>
          <w:rFonts w:ascii="Times New Roman" w:hAnsi="Times New Roman" w:cs="Times New Roman"/>
        </w:rPr>
        <w:t xml:space="preserve"> </w:t>
      </w:r>
      <w:r>
        <w:rPr>
          <w:rFonts w:ascii="Times New Roman" w:hAnsi="Times New Roman" w:cs="Times New Roman"/>
        </w:rPr>
        <w:t>tested</w:t>
      </w:r>
      <w:r w:rsidRPr="008E1712">
        <w:rPr>
          <w:rFonts w:ascii="Times New Roman" w:hAnsi="Times New Roman" w:cs="Times New Roman"/>
        </w:rPr>
        <w:t xml:space="preserve"> </w:t>
      </w:r>
      <w:r w:rsidR="00C12D69">
        <w:rPr>
          <w:rFonts w:ascii="Times New Roman" w:hAnsi="Times New Roman" w:cs="Times New Roman"/>
        </w:rPr>
        <w:t xml:space="preserve">for </w:t>
      </w:r>
      <w:r w:rsidRPr="008E1712">
        <w:rPr>
          <w:rFonts w:ascii="Times New Roman" w:hAnsi="Times New Roman" w:cs="Times New Roman"/>
        </w:rPr>
        <w:t>moderation by participant age (</w:t>
      </w:r>
      <w:r w:rsidR="008A778E">
        <w:rPr>
          <w:rFonts w:ascii="Times New Roman" w:hAnsi="Times New Roman" w:cs="Times New Roman"/>
        </w:rPr>
        <w:t>mean-</w:t>
      </w:r>
      <w:r w:rsidRPr="008E1712">
        <w:rPr>
          <w:rFonts w:ascii="Times New Roman" w:hAnsi="Times New Roman" w:cs="Times New Roman"/>
        </w:rPr>
        <w:t>centered)</w:t>
      </w:r>
      <w:r>
        <w:rPr>
          <w:rFonts w:ascii="Times New Roman" w:hAnsi="Times New Roman" w:cs="Times New Roman"/>
        </w:rPr>
        <w:t>, participant gender, and participant race</w:t>
      </w:r>
      <w:r w:rsidRPr="008E1712">
        <w:rPr>
          <w:rFonts w:ascii="Times New Roman" w:hAnsi="Times New Roman" w:cs="Times New Roman"/>
        </w:rPr>
        <w:t xml:space="preserve">. </w:t>
      </w:r>
      <w:r>
        <w:rPr>
          <w:rFonts w:ascii="Times New Roman" w:hAnsi="Times New Roman" w:cs="Times New Roman"/>
        </w:rPr>
        <w:t>For all main and interactive effects, w</w:t>
      </w:r>
      <w:r w:rsidRPr="008E1712">
        <w:rPr>
          <w:rFonts w:ascii="Times New Roman" w:hAnsi="Times New Roman" w:cs="Times New Roman"/>
        </w:rPr>
        <w:t xml:space="preserve">e report the results from Type </w:t>
      </w:r>
      <w:r w:rsidRPr="008E1712">
        <w:rPr>
          <w:rFonts w:ascii="Times New Roman" w:hAnsi="Times New Roman" w:cs="Times New Roman"/>
        </w:rPr>
        <w:lastRenderedPageBreak/>
        <w:t xml:space="preserve">II Wald chi-square tests using the </w:t>
      </w:r>
      <w:proofErr w:type="spellStart"/>
      <w:r w:rsidRPr="008E1712">
        <w:rPr>
          <w:rFonts w:ascii="Times New Roman" w:hAnsi="Times New Roman" w:cs="Times New Roman"/>
        </w:rPr>
        <w:t>Anova</w:t>
      </w:r>
      <w:proofErr w:type="spellEnd"/>
      <w:r w:rsidRPr="008E1712">
        <w:rPr>
          <w:rFonts w:ascii="Times New Roman" w:hAnsi="Times New Roman" w:cs="Times New Roman"/>
        </w:rPr>
        <w:t xml:space="preserve"> function from the car package in R (Fox et al., 2012)</w:t>
      </w:r>
      <w:r>
        <w:rPr>
          <w:rFonts w:ascii="Times New Roman" w:hAnsi="Times New Roman" w:cs="Times New Roman"/>
        </w:rPr>
        <w:t xml:space="preserve">, </w:t>
      </w:r>
      <w:r w:rsidR="00B14801">
        <w:rPr>
          <w:rFonts w:ascii="Times New Roman" w:hAnsi="Times New Roman" w:cs="Times New Roman"/>
        </w:rPr>
        <w:t>s</w:t>
      </w:r>
      <w:r w:rsidR="000C710E">
        <w:rPr>
          <w:rFonts w:ascii="Times New Roman" w:hAnsi="Times New Roman" w:cs="Times New Roman"/>
        </w:rPr>
        <w:t>ince</w:t>
      </w:r>
      <w:r w:rsidR="00B14801">
        <w:rPr>
          <w:rFonts w:ascii="Times New Roman" w:hAnsi="Times New Roman" w:cs="Times New Roman"/>
        </w:rPr>
        <w:t xml:space="preserve"> </w:t>
      </w:r>
      <w:r>
        <w:rPr>
          <w:rFonts w:ascii="Times New Roman" w:hAnsi="Times New Roman" w:cs="Times New Roman"/>
        </w:rPr>
        <w:t>the Type II sum of squares allows for accurate estimates of lower-level interactions that are not adjusted based on the inclusion of higher-level interactions</w:t>
      </w:r>
      <w:r w:rsidRPr="008E1712">
        <w:rPr>
          <w:rFonts w:ascii="Times New Roman" w:hAnsi="Times New Roman" w:cs="Times New Roman"/>
        </w:rPr>
        <w:t>.</w:t>
      </w:r>
      <w:r>
        <w:rPr>
          <w:rFonts w:ascii="Times New Roman" w:hAnsi="Times New Roman" w:cs="Times New Roman"/>
        </w:rPr>
        <w:t xml:space="preserve"> </w:t>
      </w:r>
      <w:r w:rsidRPr="008E1712">
        <w:rPr>
          <w:rFonts w:ascii="Times New Roman" w:hAnsi="Times New Roman" w:cs="Times New Roman"/>
        </w:rPr>
        <w:t>When examining changes across age, we report unstandardized beta coefficient</w:t>
      </w:r>
      <w:r w:rsidR="00F4638E">
        <w:rPr>
          <w:rFonts w:ascii="Times New Roman" w:hAnsi="Times New Roman" w:cs="Times New Roman"/>
        </w:rPr>
        <w:t>s</w:t>
      </w:r>
      <w:r w:rsidRPr="008E1712">
        <w:rPr>
          <w:rFonts w:ascii="Times New Roman" w:hAnsi="Times New Roman" w:cs="Times New Roman"/>
        </w:rPr>
        <w:t xml:space="preserve">. </w:t>
      </w:r>
      <w:r w:rsidR="00F4638E">
        <w:rPr>
          <w:rFonts w:ascii="Times New Roman" w:hAnsi="Times New Roman" w:cs="Times New Roman"/>
        </w:rPr>
        <w:t>All analyses in Study 1 were exploratory and not pre-registered.</w:t>
      </w:r>
    </w:p>
    <w:p w14:paraId="4B6531D9" w14:textId="519C4162" w:rsidR="0072036D" w:rsidRPr="001E167B" w:rsidRDefault="002374D5" w:rsidP="00845A05">
      <w:pPr>
        <w:spacing w:line="480" w:lineRule="auto"/>
        <w:rPr>
          <w:rFonts w:ascii="Times New Roman" w:hAnsi="Times New Roman" w:cs="Times New Roman"/>
          <w:b/>
          <w:bCs/>
        </w:rPr>
      </w:pPr>
      <w:r w:rsidRPr="008E1712">
        <w:rPr>
          <w:rFonts w:ascii="Times New Roman" w:hAnsi="Times New Roman" w:cs="Times New Roman"/>
          <w:b/>
          <w:bCs/>
        </w:rPr>
        <w:t>Results</w:t>
      </w:r>
    </w:p>
    <w:p w14:paraId="2757C811" w14:textId="77777777" w:rsidR="0039440D" w:rsidRDefault="002374D5" w:rsidP="0039440D">
      <w:pPr>
        <w:spacing w:line="480" w:lineRule="auto"/>
        <w:rPr>
          <w:rFonts w:ascii="Times New Roman" w:hAnsi="Times New Roman" w:cs="Times New Roman"/>
          <w:b/>
          <w:bCs/>
          <w:i/>
          <w:iCs/>
        </w:rPr>
      </w:pPr>
      <w:r w:rsidRPr="00A41ABA">
        <w:rPr>
          <w:rFonts w:ascii="Times New Roman" w:hAnsi="Times New Roman" w:cs="Times New Roman"/>
          <w:b/>
          <w:bCs/>
          <w:i/>
          <w:iCs/>
        </w:rPr>
        <w:t xml:space="preserve">Men </w:t>
      </w:r>
      <w:r w:rsidR="00A41ABA" w:rsidRPr="00A41ABA">
        <w:rPr>
          <w:rFonts w:ascii="Times New Roman" w:hAnsi="Times New Roman" w:cs="Times New Roman"/>
          <w:b/>
          <w:bCs/>
          <w:i/>
          <w:iCs/>
        </w:rPr>
        <w:t>T</w:t>
      </w:r>
      <w:r w:rsidRPr="00A41ABA">
        <w:rPr>
          <w:rFonts w:ascii="Times New Roman" w:hAnsi="Times New Roman" w:cs="Times New Roman"/>
          <w:b/>
          <w:bCs/>
          <w:i/>
          <w:iCs/>
        </w:rPr>
        <w:t>rial</w:t>
      </w:r>
      <w:r w:rsidR="00C51F0A" w:rsidRPr="00A41ABA">
        <w:rPr>
          <w:rFonts w:ascii="Times New Roman" w:hAnsi="Times New Roman" w:cs="Times New Roman"/>
          <w:b/>
          <w:bCs/>
          <w:i/>
          <w:iCs/>
        </w:rPr>
        <w:t>s</w:t>
      </w:r>
    </w:p>
    <w:p w14:paraId="42E6E09E" w14:textId="106326A4" w:rsidR="00845A05" w:rsidRDefault="00902FEC" w:rsidP="0039440D">
      <w:pPr>
        <w:spacing w:line="480" w:lineRule="auto"/>
        <w:ind w:firstLine="720"/>
        <w:rPr>
          <w:rFonts w:ascii="Times New Roman" w:hAnsi="Times New Roman" w:cs="Times New Roman"/>
          <w:noProof/>
        </w:rPr>
      </w:pPr>
      <w:r w:rsidRPr="00612A9F">
        <w:rPr>
          <w:rFonts w:ascii="Times New Roman" w:hAnsi="Times New Roman" w:cs="Times New Roman"/>
          <w:i/>
          <w:iCs/>
          <w:noProof/>
          <w:sz w:val="20"/>
          <w:szCs w:val="20"/>
        </w:rPr>
        <w:drawing>
          <wp:anchor distT="0" distB="0" distL="114300" distR="114300" simplePos="0" relativeHeight="251761664" behindDoc="0" locked="0" layoutInCell="1" allowOverlap="1" wp14:anchorId="4DF535A0" wp14:editId="159CEFD1">
            <wp:simplePos x="0" y="0"/>
            <wp:positionH relativeFrom="column">
              <wp:posOffset>1375962</wp:posOffset>
            </wp:positionH>
            <wp:positionV relativeFrom="paragraph">
              <wp:posOffset>2332134</wp:posOffset>
            </wp:positionV>
            <wp:extent cx="2825750" cy="201866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0" cy="2018665"/>
                    </a:xfrm>
                    <a:prstGeom prst="rect">
                      <a:avLst/>
                    </a:prstGeom>
                  </pic:spPr>
                </pic:pic>
              </a:graphicData>
            </a:graphic>
            <wp14:sizeRelH relativeFrom="page">
              <wp14:pctWidth>0</wp14:pctWidth>
            </wp14:sizeRelH>
            <wp14:sizeRelV relativeFrom="page">
              <wp14:pctHeight>0</wp14:pctHeight>
            </wp14:sizeRelV>
          </wp:anchor>
        </w:drawing>
      </w:r>
      <w:r w:rsidR="00A36FA6">
        <w:rPr>
          <w:rFonts w:ascii="Times New Roman" w:hAnsi="Times New Roman" w:cs="Times New Roman"/>
        </w:rPr>
        <w:t>Overall, children were more likely to choose</w:t>
      </w:r>
      <w:r w:rsidR="00A36FA6" w:rsidRPr="008E1712">
        <w:rPr>
          <w:rFonts w:ascii="Times New Roman" w:hAnsi="Times New Roman" w:cs="Times New Roman"/>
        </w:rPr>
        <w:t xml:space="preserve"> a White man than an Asian or Black man to best represent </w:t>
      </w:r>
      <w:r w:rsidR="00A36FA6" w:rsidRPr="008E1712">
        <w:rPr>
          <w:rFonts w:ascii="Times New Roman" w:hAnsi="Times New Roman" w:cs="Times New Roman"/>
          <w:i/>
          <w:iCs/>
        </w:rPr>
        <w:t xml:space="preserve">men </w:t>
      </w:r>
      <w:r w:rsidR="00A36FA6" w:rsidRPr="0085646F">
        <w:rPr>
          <w:rFonts w:ascii="Times New Roman" w:hAnsi="Times New Roman" w:cs="Times New Roman"/>
        </w:rPr>
        <w:t>(</w:t>
      </w:r>
      <w:r w:rsidR="00A36FA6" w:rsidRPr="008E1712">
        <w:rPr>
          <w:rFonts w:ascii="Times New Roman" w:hAnsi="Times New Roman" w:cs="Times New Roman"/>
        </w:rPr>
        <w:t xml:space="preserve">main effect of </w:t>
      </w:r>
      <w:r w:rsidR="00A36FA6">
        <w:rPr>
          <w:rFonts w:ascii="Times New Roman" w:hAnsi="Times New Roman" w:cs="Times New Roman"/>
        </w:rPr>
        <w:t>stimulus race</w:t>
      </w:r>
      <w:r w:rsidR="00A36FA6" w:rsidRPr="008E1712">
        <w:rPr>
          <w:rFonts w:ascii="Times New Roman" w:hAnsi="Times New Roman" w:cs="Times New Roman"/>
        </w:rPr>
        <w:t xml:space="preserve">, </w:t>
      </w:r>
      <w:r w:rsidR="00A36FA6" w:rsidRPr="008E1712">
        <w:rPr>
          <w:rFonts w:ascii="Cambria Math" w:hAnsi="Cambria Math" w:cs="Cambria Math"/>
        </w:rPr>
        <w:t>𝛸</w:t>
      </w:r>
      <w:r w:rsidR="00A36FA6" w:rsidRPr="008E1712">
        <w:rPr>
          <w:rFonts w:ascii="Times New Roman" w:hAnsi="Times New Roman" w:cs="Times New Roman"/>
          <w:vertAlign w:val="superscript"/>
        </w:rPr>
        <w:t xml:space="preserve">2 </w:t>
      </w:r>
      <w:r w:rsidR="00A36FA6" w:rsidRPr="008E1712">
        <w:rPr>
          <w:rFonts w:ascii="Times New Roman" w:hAnsi="Times New Roman" w:cs="Times New Roman"/>
        </w:rPr>
        <w:t xml:space="preserve">= 8.64, </w:t>
      </w:r>
      <w:r w:rsidR="00A36FA6" w:rsidRPr="008E1712">
        <w:rPr>
          <w:rFonts w:ascii="Times New Roman" w:hAnsi="Times New Roman" w:cs="Times New Roman"/>
          <w:i/>
          <w:iCs/>
        </w:rPr>
        <w:t>df</w:t>
      </w:r>
      <w:r w:rsidR="00A36FA6" w:rsidRPr="008E1712">
        <w:rPr>
          <w:rFonts w:ascii="Times New Roman" w:hAnsi="Times New Roman" w:cs="Times New Roman"/>
        </w:rPr>
        <w:t xml:space="preserve"> = 2, </w:t>
      </w:r>
      <w:r w:rsidR="00A36FA6" w:rsidRPr="008E1712">
        <w:rPr>
          <w:rFonts w:ascii="Times New Roman" w:hAnsi="Times New Roman" w:cs="Times New Roman"/>
          <w:i/>
          <w:iCs/>
        </w:rPr>
        <w:t>p</w:t>
      </w:r>
      <w:r w:rsidR="00A36FA6" w:rsidRPr="008E1712">
        <w:rPr>
          <w:rFonts w:ascii="Times New Roman" w:hAnsi="Times New Roman" w:cs="Times New Roman"/>
        </w:rPr>
        <w:t xml:space="preserve"> = .013)</w:t>
      </w:r>
      <w:r w:rsidR="00480214">
        <w:rPr>
          <w:rFonts w:ascii="Times New Roman" w:hAnsi="Times New Roman" w:cs="Times New Roman"/>
        </w:rPr>
        <w:t>.</w:t>
      </w:r>
      <w:r w:rsidR="00A36FA6">
        <w:rPr>
          <w:rFonts w:ascii="Times New Roman" w:hAnsi="Times New Roman" w:cs="Times New Roman"/>
        </w:rPr>
        <w:t xml:space="preserve"> </w:t>
      </w:r>
      <w:r w:rsidR="00480214">
        <w:rPr>
          <w:rFonts w:ascii="Times New Roman" w:hAnsi="Times New Roman" w:cs="Times New Roman"/>
        </w:rPr>
        <w:t>T</w:t>
      </w:r>
      <w:r w:rsidR="00A36FA6">
        <w:rPr>
          <w:rFonts w:ascii="Times New Roman" w:hAnsi="Times New Roman" w:cs="Times New Roman"/>
        </w:rPr>
        <w:t xml:space="preserve">hese effects emerged </w:t>
      </w:r>
      <w:r w:rsidR="00937101">
        <w:rPr>
          <w:rFonts w:ascii="Times New Roman" w:hAnsi="Times New Roman" w:cs="Times New Roman"/>
        </w:rPr>
        <w:t xml:space="preserve">across </w:t>
      </w:r>
      <w:r w:rsidR="00A36FA6">
        <w:rPr>
          <w:rFonts w:ascii="Times New Roman" w:hAnsi="Times New Roman" w:cs="Times New Roman"/>
        </w:rPr>
        <w:t>age</w:t>
      </w:r>
      <w:r w:rsidR="00480214">
        <w:rPr>
          <w:rFonts w:ascii="Times New Roman" w:hAnsi="Times New Roman" w:cs="Times New Roman"/>
        </w:rPr>
        <w:t xml:space="preserve">; </w:t>
      </w:r>
      <w:r w:rsidR="007D1FC7">
        <w:rPr>
          <w:rFonts w:ascii="Times New Roman" w:hAnsi="Times New Roman" w:cs="Times New Roman"/>
        </w:rPr>
        <w:t>c</w:t>
      </w:r>
      <w:r w:rsidR="00AD5475">
        <w:rPr>
          <w:rFonts w:ascii="Times New Roman" w:hAnsi="Times New Roman" w:cs="Times New Roman"/>
        </w:rPr>
        <w:t>hildren</w:t>
      </w:r>
      <w:r w:rsidR="00A36FA6">
        <w:rPr>
          <w:rFonts w:ascii="Times New Roman" w:hAnsi="Times New Roman" w:cs="Times New Roman"/>
        </w:rPr>
        <w:t>’s tendency to choose White men increased with age</w:t>
      </w:r>
      <w:r w:rsidR="00AD5475">
        <w:rPr>
          <w:rFonts w:ascii="Times New Roman" w:hAnsi="Times New Roman" w:cs="Times New Roman"/>
        </w:rPr>
        <w:t xml:space="preserve"> (</w:t>
      </w:r>
      <w:r w:rsidR="00AD5475" w:rsidRPr="008E1712">
        <w:rPr>
          <w:rFonts w:ascii="Times New Roman" w:hAnsi="Times New Roman" w:cs="Times New Roman"/>
          <w:i/>
          <w:iCs/>
        </w:rPr>
        <w:t xml:space="preserve">b </w:t>
      </w:r>
      <w:r w:rsidR="00AD5475" w:rsidRPr="008E1712">
        <w:rPr>
          <w:rFonts w:ascii="Times New Roman" w:hAnsi="Times New Roman" w:cs="Times New Roman"/>
        </w:rPr>
        <w:t xml:space="preserve">= .15, </w:t>
      </w:r>
      <w:r w:rsidR="00AD5475" w:rsidRPr="008E1712">
        <w:rPr>
          <w:rFonts w:ascii="Times New Roman" w:hAnsi="Times New Roman" w:cs="Times New Roman"/>
          <w:i/>
          <w:iCs/>
        </w:rPr>
        <w:t>SE</w:t>
      </w:r>
      <w:r w:rsidR="00AD5475" w:rsidRPr="008E1712">
        <w:rPr>
          <w:rFonts w:ascii="Times New Roman" w:hAnsi="Times New Roman" w:cs="Times New Roman"/>
        </w:rPr>
        <w:t xml:space="preserve"> = .05, </w:t>
      </w:r>
      <w:r w:rsidR="00AD5475" w:rsidRPr="008E1712">
        <w:rPr>
          <w:rFonts w:ascii="Times New Roman" w:hAnsi="Times New Roman" w:cs="Times New Roman"/>
          <w:i/>
          <w:iCs/>
        </w:rPr>
        <w:t>z</w:t>
      </w:r>
      <w:r w:rsidR="000C4CCD">
        <w:rPr>
          <w:rFonts w:ascii="Times New Roman" w:hAnsi="Times New Roman" w:cs="Times New Roman"/>
          <w:i/>
          <w:iCs/>
        </w:rPr>
        <w:t xml:space="preserve"> </w:t>
      </w:r>
      <w:r w:rsidR="00AD5475" w:rsidRPr="008E1712">
        <w:rPr>
          <w:rFonts w:ascii="Times New Roman" w:hAnsi="Times New Roman" w:cs="Times New Roman"/>
        </w:rPr>
        <w:t xml:space="preserve">= 3.02, </w:t>
      </w:r>
      <w:r w:rsidR="00AD5475" w:rsidRPr="008E1712">
        <w:rPr>
          <w:rFonts w:ascii="Times New Roman" w:hAnsi="Times New Roman" w:cs="Times New Roman"/>
          <w:i/>
          <w:iCs/>
        </w:rPr>
        <w:t>p</w:t>
      </w:r>
      <w:r w:rsidR="00AD5475" w:rsidRPr="008E1712">
        <w:rPr>
          <w:rFonts w:ascii="Times New Roman" w:hAnsi="Times New Roman" w:cs="Times New Roman"/>
        </w:rPr>
        <w:t xml:space="preserve"> = .003</w:t>
      </w:r>
      <w:r w:rsidR="00AD5475">
        <w:rPr>
          <w:rFonts w:ascii="Times New Roman" w:hAnsi="Times New Roman" w:cs="Times New Roman"/>
        </w:rPr>
        <w:t>)</w:t>
      </w:r>
      <w:r w:rsidR="00003105">
        <w:rPr>
          <w:rFonts w:ascii="Times New Roman" w:hAnsi="Times New Roman" w:cs="Times New Roman"/>
        </w:rPr>
        <w:t>,</w:t>
      </w:r>
      <w:r w:rsidR="00AD5475" w:rsidRPr="008E1712">
        <w:rPr>
          <w:rFonts w:ascii="Times New Roman" w:hAnsi="Times New Roman" w:cs="Times New Roman"/>
        </w:rPr>
        <w:t xml:space="preserve"> whereas their selections of Black men (</w:t>
      </w:r>
      <w:r w:rsidR="00AD5475" w:rsidRPr="008E1712">
        <w:rPr>
          <w:rFonts w:ascii="Times New Roman" w:hAnsi="Times New Roman" w:cs="Times New Roman"/>
          <w:i/>
          <w:iCs/>
        </w:rPr>
        <w:t xml:space="preserve">b </w:t>
      </w:r>
      <w:r w:rsidR="00AD5475" w:rsidRPr="008E1712">
        <w:rPr>
          <w:rFonts w:ascii="Times New Roman" w:hAnsi="Times New Roman" w:cs="Times New Roman"/>
        </w:rPr>
        <w:t xml:space="preserve">= .07, </w:t>
      </w:r>
      <w:r w:rsidR="00AD5475" w:rsidRPr="008E1712">
        <w:rPr>
          <w:rFonts w:ascii="Times New Roman" w:hAnsi="Times New Roman" w:cs="Times New Roman"/>
          <w:i/>
          <w:iCs/>
        </w:rPr>
        <w:t>SE</w:t>
      </w:r>
      <w:r w:rsidR="00AD5475" w:rsidRPr="008E1712">
        <w:rPr>
          <w:rFonts w:ascii="Times New Roman" w:hAnsi="Times New Roman" w:cs="Times New Roman"/>
        </w:rPr>
        <w:t xml:space="preserve"> = .05, </w:t>
      </w:r>
      <w:r w:rsidR="00AD5475" w:rsidRPr="008E1712">
        <w:rPr>
          <w:rFonts w:ascii="Times New Roman" w:hAnsi="Times New Roman" w:cs="Times New Roman"/>
          <w:i/>
          <w:iCs/>
        </w:rPr>
        <w:t>z</w:t>
      </w:r>
      <w:r w:rsidR="000C4CCD">
        <w:rPr>
          <w:rFonts w:ascii="Times New Roman" w:hAnsi="Times New Roman" w:cs="Times New Roman"/>
          <w:i/>
          <w:iCs/>
        </w:rPr>
        <w:t xml:space="preserve"> </w:t>
      </w:r>
      <w:r w:rsidR="00AD5475" w:rsidRPr="008E1712">
        <w:rPr>
          <w:rFonts w:ascii="Times New Roman" w:hAnsi="Times New Roman" w:cs="Times New Roman"/>
        </w:rPr>
        <w:t>=</w:t>
      </w:r>
      <w:r w:rsidR="000C4CCD">
        <w:rPr>
          <w:rFonts w:ascii="Times New Roman" w:hAnsi="Times New Roman" w:cs="Times New Roman"/>
        </w:rPr>
        <w:t xml:space="preserve"> </w:t>
      </w:r>
      <w:r w:rsidR="00AD5475" w:rsidRPr="008E1712">
        <w:rPr>
          <w:rFonts w:ascii="Times New Roman" w:hAnsi="Times New Roman" w:cs="Times New Roman"/>
        </w:rPr>
        <w:t xml:space="preserve">1.33, </w:t>
      </w:r>
      <w:r w:rsidR="00AD5475" w:rsidRPr="008E1712">
        <w:rPr>
          <w:rFonts w:ascii="Times New Roman" w:hAnsi="Times New Roman" w:cs="Times New Roman"/>
          <w:i/>
          <w:iCs/>
        </w:rPr>
        <w:t>p</w:t>
      </w:r>
      <w:r w:rsidR="00AD5475" w:rsidRPr="008E1712">
        <w:rPr>
          <w:rFonts w:ascii="Times New Roman" w:hAnsi="Times New Roman" w:cs="Times New Roman"/>
        </w:rPr>
        <w:t xml:space="preserve"> = .185) and Asian men (</w:t>
      </w:r>
      <w:r w:rsidR="00AD5475" w:rsidRPr="008E1712">
        <w:rPr>
          <w:rFonts w:ascii="Times New Roman" w:hAnsi="Times New Roman" w:cs="Times New Roman"/>
          <w:i/>
          <w:iCs/>
        </w:rPr>
        <w:t xml:space="preserve">b </w:t>
      </w:r>
      <w:r w:rsidR="00AD5475" w:rsidRPr="008E1712">
        <w:rPr>
          <w:rFonts w:ascii="Times New Roman" w:hAnsi="Times New Roman" w:cs="Times New Roman"/>
        </w:rPr>
        <w:t xml:space="preserve">= -0.04, </w:t>
      </w:r>
      <w:r w:rsidR="00AD5475" w:rsidRPr="008E1712">
        <w:rPr>
          <w:rFonts w:ascii="Times New Roman" w:hAnsi="Times New Roman" w:cs="Times New Roman"/>
          <w:i/>
          <w:iCs/>
        </w:rPr>
        <w:t>SE</w:t>
      </w:r>
      <w:r w:rsidR="00AD5475" w:rsidRPr="008E1712">
        <w:rPr>
          <w:rFonts w:ascii="Times New Roman" w:hAnsi="Times New Roman" w:cs="Times New Roman"/>
        </w:rPr>
        <w:t xml:space="preserve"> = .05, </w:t>
      </w:r>
      <w:r w:rsidR="00AD5475" w:rsidRPr="008E1712">
        <w:rPr>
          <w:rFonts w:ascii="Times New Roman" w:hAnsi="Times New Roman" w:cs="Times New Roman"/>
          <w:i/>
          <w:iCs/>
        </w:rPr>
        <w:t>z</w:t>
      </w:r>
      <w:r w:rsidR="000C4CCD">
        <w:rPr>
          <w:rFonts w:ascii="Times New Roman" w:hAnsi="Times New Roman" w:cs="Times New Roman"/>
          <w:i/>
          <w:iCs/>
        </w:rPr>
        <w:t xml:space="preserve"> </w:t>
      </w:r>
      <w:r w:rsidR="00AD5475" w:rsidRPr="008E1712">
        <w:rPr>
          <w:rFonts w:ascii="Times New Roman" w:hAnsi="Times New Roman" w:cs="Times New Roman"/>
        </w:rPr>
        <w:t xml:space="preserve">= -0.67, </w:t>
      </w:r>
      <w:r w:rsidR="00AD5475" w:rsidRPr="008E1712">
        <w:rPr>
          <w:rFonts w:ascii="Times New Roman" w:hAnsi="Times New Roman" w:cs="Times New Roman"/>
          <w:i/>
          <w:iCs/>
        </w:rPr>
        <w:t>p</w:t>
      </w:r>
      <w:r w:rsidR="00AD5475" w:rsidRPr="008E1712">
        <w:rPr>
          <w:rFonts w:ascii="Times New Roman" w:hAnsi="Times New Roman" w:cs="Times New Roman"/>
        </w:rPr>
        <w:t xml:space="preserve"> = .50) </w:t>
      </w:r>
      <w:r w:rsidR="00AD5475">
        <w:rPr>
          <w:rFonts w:ascii="Times New Roman" w:hAnsi="Times New Roman" w:cs="Times New Roman"/>
        </w:rPr>
        <w:t xml:space="preserve">remained constant across age </w:t>
      </w:r>
      <w:r w:rsidR="00AD5475" w:rsidRPr="008E1712">
        <w:rPr>
          <w:rFonts w:ascii="Times New Roman" w:hAnsi="Times New Roman" w:cs="Times New Roman"/>
        </w:rPr>
        <w:t xml:space="preserve">(interaction between </w:t>
      </w:r>
      <w:r w:rsidR="00AD5475">
        <w:rPr>
          <w:rFonts w:ascii="Times New Roman" w:hAnsi="Times New Roman" w:cs="Times New Roman"/>
        </w:rPr>
        <w:t>stimuli race</w:t>
      </w:r>
      <w:r w:rsidR="00AD5475" w:rsidRPr="008E1712">
        <w:rPr>
          <w:rFonts w:ascii="Times New Roman" w:hAnsi="Times New Roman" w:cs="Times New Roman"/>
        </w:rPr>
        <w:t xml:space="preserve"> and participant</w:t>
      </w:r>
      <w:r w:rsidR="00AD5475">
        <w:rPr>
          <w:rFonts w:ascii="Times New Roman" w:hAnsi="Times New Roman" w:cs="Times New Roman"/>
        </w:rPr>
        <w:t xml:space="preserve"> </w:t>
      </w:r>
      <w:r w:rsidR="00AD5475" w:rsidRPr="008E1712">
        <w:rPr>
          <w:rFonts w:ascii="Times New Roman" w:hAnsi="Times New Roman" w:cs="Times New Roman"/>
        </w:rPr>
        <w:t xml:space="preserve">age, </w:t>
      </w:r>
      <w:r w:rsidR="00AD5475" w:rsidRPr="008E1712">
        <w:rPr>
          <w:rFonts w:ascii="Cambria Math" w:hAnsi="Cambria Math" w:cs="Cambria Math"/>
        </w:rPr>
        <w:t>𝛸</w:t>
      </w:r>
      <w:r w:rsidR="00AD5475" w:rsidRPr="008E1712">
        <w:rPr>
          <w:rFonts w:ascii="Times New Roman" w:hAnsi="Times New Roman" w:cs="Times New Roman"/>
          <w:vertAlign w:val="superscript"/>
        </w:rPr>
        <w:t xml:space="preserve">2 </w:t>
      </w:r>
      <w:r w:rsidR="00AD5475" w:rsidRPr="008E1712">
        <w:rPr>
          <w:rFonts w:ascii="Times New Roman" w:hAnsi="Times New Roman" w:cs="Times New Roman"/>
        </w:rPr>
        <w:t xml:space="preserve">= 6.32, </w:t>
      </w:r>
      <w:r w:rsidR="00AD5475" w:rsidRPr="008E1712">
        <w:rPr>
          <w:rFonts w:ascii="Times New Roman" w:hAnsi="Times New Roman" w:cs="Times New Roman"/>
          <w:i/>
          <w:iCs/>
        </w:rPr>
        <w:t>df</w:t>
      </w:r>
      <w:r w:rsidR="00AD5475" w:rsidRPr="008E1712">
        <w:rPr>
          <w:rFonts w:ascii="Times New Roman" w:hAnsi="Times New Roman" w:cs="Times New Roman"/>
        </w:rPr>
        <w:t xml:space="preserve"> = 2, </w:t>
      </w:r>
      <w:r w:rsidR="00AD5475" w:rsidRPr="008E1712">
        <w:rPr>
          <w:rFonts w:ascii="Times New Roman" w:hAnsi="Times New Roman" w:cs="Times New Roman"/>
          <w:i/>
          <w:iCs/>
        </w:rPr>
        <w:t>p</w:t>
      </w:r>
      <w:r w:rsidR="00AD5475" w:rsidRPr="008E1712">
        <w:rPr>
          <w:rFonts w:ascii="Times New Roman" w:hAnsi="Times New Roman" w:cs="Times New Roman"/>
        </w:rPr>
        <w:t xml:space="preserve"> = .042</w:t>
      </w:r>
      <w:r w:rsidR="00AD5475">
        <w:rPr>
          <w:rFonts w:ascii="Times New Roman" w:hAnsi="Times New Roman" w:cs="Times New Roman"/>
        </w:rPr>
        <w:t xml:space="preserve">, see </w:t>
      </w:r>
      <w:r w:rsidR="00837E68" w:rsidRPr="00837E68">
        <w:rPr>
          <w:rFonts w:ascii="Times New Roman" w:hAnsi="Times New Roman" w:cs="Times New Roman"/>
          <w:iCs/>
        </w:rPr>
        <w:t>Figure</w:t>
      </w:r>
      <w:r w:rsidR="00AD5475" w:rsidRPr="0085646F">
        <w:rPr>
          <w:rFonts w:ascii="Times New Roman" w:hAnsi="Times New Roman" w:cs="Times New Roman"/>
          <w:i/>
          <w:iCs/>
        </w:rPr>
        <w:t xml:space="preserve"> </w:t>
      </w:r>
      <w:r w:rsidR="00AD5475" w:rsidRPr="00837E68">
        <w:rPr>
          <w:rFonts w:ascii="Times New Roman" w:hAnsi="Times New Roman" w:cs="Times New Roman"/>
        </w:rPr>
        <w:t>1</w:t>
      </w:r>
      <w:r w:rsidR="00AD5475" w:rsidRPr="008E1712">
        <w:rPr>
          <w:rFonts w:ascii="Times New Roman" w:hAnsi="Times New Roman" w:cs="Times New Roman"/>
        </w:rPr>
        <w:t>)</w:t>
      </w:r>
      <w:r w:rsidR="00A60FB7">
        <w:rPr>
          <w:rFonts w:ascii="Times New Roman" w:hAnsi="Times New Roman" w:cs="Times New Roman"/>
        </w:rPr>
        <w:t xml:space="preserve">. </w:t>
      </w:r>
      <w:r w:rsidR="00061A8A" w:rsidRPr="008E1712">
        <w:rPr>
          <w:rFonts w:ascii="Times New Roman" w:hAnsi="Times New Roman" w:cs="Times New Roman"/>
        </w:rPr>
        <w:t xml:space="preserve">There were no main or interactive effects of participant </w:t>
      </w:r>
      <w:r w:rsidR="00A36FA6">
        <w:rPr>
          <w:rFonts w:ascii="Times New Roman" w:hAnsi="Times New Roman" w:cs="Times New Roman"/>
        </w:rPr>
        <w:t>gender or race</w:t>
      </w:r>
      <w:r w:rsidR="002B78FE">
        <w:rPr>
          <w:rFonts w:ascii="Times New Roman" w:hAnsi="Times New Roman" w:cs="Times New Roman"/>
        </w:rPr>
        <w:t xml:space="preserve"> (all </w:t>
      </w:r>
      <w:proofErr w:type="spellStart"/>
      <w:r w:rsidR="002B78FE" w:rsidRPr="00B379AA">
        <w:rPr>
          <w:rFonts w:ascii="Times New Roman" w:hAnsi="Times New Roman" w:cs="Times New Roman"/>
          <w:i/>
          <w:iCs/>
        </w:rPr>
        <w:t>p</w:t>
      </w:r>
      <w:r w:rsidR="002B78FE">
        <w:rPr>
          <w:rFonts w:ascii="Times New Roman" w:hAnsi="Times New Roman" w:cs="Times New Roman"/>
        </w:rPr>
        <w:t>s</w:t>
      </w:r>
      <w:proofErr w:type="spellEnd"/>
      <w:r w:rsidR="002B78FE">
        <w:rPr>
          <w:rFonts w:ascii="Times New Roman" w:hAnsi="Times New Roman" w:cs="Times New Roman"/>
        </w:rPr>
        <w:t xml:space="preserve"> &gt; .10)</w:t>
      </w:r>
      <w:r w:rsidR="00061A8A" w:rsidRPr="008E1712">
        <w:rPr>
          <w:rFonts w:ascii="Times New Roman" w:hAnsi="Times New Roman" w:cs="Times New Roman"/>
        </w:rPr>
        <w:t>.</w:t>
      </w:r>
      <w:r w:rsidR="00847811" w:rsidRPr="00847811">
        <w:rPr>
          <w:rFonts w:ascii="Times New Roman" w:hAnsi="Times New Roman" w:cs="Times New Roman"/>
          <w:noProof/>
        </w:rPr>
        <w:t xml:space="preserve"> </w:t>
      </w:r>
    </w:p>
    <w:p w14:paraId="34E72D59" w14:textId="3693F503" w:rsidR="00984DCA" w:rsidRPr="00612A9F" w:rsidRDefault="00984DCA" w:rsidP="00612A9F">
      <w:pPr>
        <w:rPr>
          <w:rFonts w:ascii="Times New Roman" w:hAnsi="Times New Roman" w:cs="Times New Roman"/>
          <w:i/>
          <w:iCs/>
        </w:rPr>
      </w:pPr>
    </w:p>
    <w:p w14:paraId="193955AE" w14:textId="33E26C57" w:rsidR="00432B6E" w:rsidRPr="00487691" w:rsidRDefault="00487691" w:rsidP="004E7D96">
      <w:pPr>
        <w:rPr>
          <w:rFonts w:ascii="Times New Roman" w:hAnsi="Times New Roman" w:cs="Times New Roman"/>
        </w:rPr>
      </w:pPr>
      <w:r w:rsidRPr="00487691">
        <w:rPr>
          <w:rFonts w:ascii="Times New Roman" w:hAnsi="Times New Roman" w:cs="Times New Roman"/>
          <w:i/>
          <w:iCs/>
          <w:sz w:val="20"/>
          <w:szCs w:val="20"/>
        </w:rPr>
        <w:t>Figure 1</w:t>
      </w:r>
      <w:r w:rsidR="00984DCA" w:rsidRPr="00612A9F">
        <w:rPr>
          <w:rFonts w:ascii="Times New Roman" w:hAnsi="Times New Roman" w:cs="Times New Roman"/>
          <w:i/>
          <w:iCs/>
          <w:sz w:val="20"/>
          <w:szCs w:val="20"/>
        </w:rPr>
        <w:t>.</w:t>
      </w:r>
      <w:r w:rsidR="00984DCA">
        <w:rPr>
          <w:rFonts w:ascii="Times New Roman" w:hAnsi="Times New Roman" w:cs="Times New Roman"/>
          <w:sz w:val="20"/>
          <w:szCs w:val="20"/>
        </w:rPr>
        <w:t xml:space="preserve"> </w:t>
      </w:r>
      <w:r w:rsidR="004E7D96" w:rsidRPr="00E61A40">
        <w:rPr>
          <w:rFonts w:ascii="Times New Roman" w:hAnsi="Times New Roman" w:cs="Times New Roman"/>
          <w:sz w:val="20"/>
          <w:szCs w:val="20"/>
        </w:rPr>
        <w:t xml:space="preserve">Children’s predicted probability of picking a </w:t>
      </w:r>
      <w:r w:rsidR="004E7D96">
        <w:rPr>
          <w:rFonts w:ascii="Times New Roman" w:hAnsi="Times New Roman" w:cs="Times New Roman"/>
          <w:sz w:val="20"/>
          <w:szCs w:val="20"/>
        </w:rPr>
        <w:t>person of each race</w:t>
      </w:r>
      <w:r w:rsidR="004E7D96" w:rsidRPr="00E61A40">
        <w:rPr>
          <w:rFonts w:ascii="Times New Roman" w:hAnsi="Times New Roman" w:cs="Times New Roman"/>
          <w:sz w:val="20"/>
          <w:szCs w:val="20"/>
        </w:rPr>
        <w:t xml:space="preserve"> as the best representation of </w:t>
      </w:r>
      <w:r w:rsidR="004E7D96" w:rsidRPr="007D3C51">
        <w:rPr>
          <w:rFonts w:ascii="Times New Roman" w:hAnsi="Times New Roman" w:cs="Times New Roman"/>
          <w:i/>
          <w:iCs/>
          <w:sz w:val="20"/>
          <w:szCs w:val="20"/>
        </w:rPr>
        <w:t>m</w:t>
      </w:r>
      <w:r w:rsidR="00426080">
        <w:rPr>
          <w:rFonts w:ascii="Times New Roman" w:hAnsi="Times New Roman" w:cs="Times New Roman"/>
          <w:i/>
          <w:iCs/>
          <w:sz w:val="20"/>
          <w:szCs w:val="20"/>
        </w:rPr>
        <w:t>e</w:t>
      </w:r>
      <w:r w:rsidR="004E7D96" w:rsidRPr="007D3C51">
        <w:rPr>
          <w:rFonts w:ascii="Times New Roman" w:hAnsi="Times New Roman" w:cs="Times New Roman"/>
          <w:i/>
          <w:iCs/>
          <w:sz w:val="20"/>
          <w:szCs w:val="20"/>
        </w:rPr>
        <w:t>n</w:t>
      </w:r>
      <w:r w:rsidR="004E7D96" w:rsidRPr="00E61A40">
        <w:rPr>
          <w:rFonts w:ascii="Times New Roman" w:hAnsi="Times New Roman" w:cs="Times New Roman"/>
          <w:sz w:val="20"/>
          <w:szCs w:val="20"/>
        </w:rPr>
        <w:t xml:space="preserve"> as a function of participant age. Error bands represent 95% CIs. </w:t>
      </w:r>
      <w:r w:rsidR="004E7D96">
        <w:rPr>
          <w:rFonts w:ascii="Times New Roman" w:hAnsi="Times New Roman" w:cs="Times New Roman"/>
          <w:sz w:val="20"/>
          <w:szCs w:val="20"/>
        </w:rPr>
        <w:t>There were three faces shown per trial; t</w:t>
      </w:r>
      <w:r w:rsidR="004E7D96" w:rsidRPr="00E61A40">
        <w:rPr>
          <w:rFonts w:ascii="Times New Roman" w:hAnsi="Times New Roman" w:cs="Times New Roman"/>
          <w:sz w:val="20"/>
          <w:szCs w:val="20"/>
        </w:rPr>
        <w:t>he dotted horizontal line represents chance responding.</w:t>
      </w:r>
    </w:p>
    <w:p w14:paraId="7763DFCB" w14:textId="77777777" w:rsidR="0039440D" w:rsidRDefault="0039440D" w:rsidP="004E7D96">
      <w:pPr>
        <w:rPr>
          <w:rFonts w:ascii="Times New Roman" w:hAnsi="Times New Roman" w:cs="Times New Roman"/>
          <w:sz w:val="20"/>
          <w:szCs w:val="20"/>
        </w:rPr>
      </w:pPr>
    </w:p>
    <w:p w14:paraId="1DD18104" w14:textId="445C63D1" w:rsidR="0039440D" w:rsidRDefault="00734417" w:rsidP="0039440D">
      <w:pPr>
        <w:spacing w:line="480" w:lineRule="auto"/>
        <w:jc w:val="both"/>
        <w:rPr>
          <w:rFonts w:ascii="Times New Roman" w:hAnsi="Times New Roman" w:cs="Times New Roman"/>
        </w:rPr>
      </w:pPr>
      <w:r w:rsidRPr="009E3DFD">
        <w:rPr>
          <w:rFonts w:ascii="Times New Roman" w:hAnsi="Times New Roman" w:cs="Times New Roman"/>
          <w:b/>
          <w:bCs/>
          <w:i/>
          <w:iCs/>
        </w:rPr>
        <w:t xml:space="preserve">Women </w:t>
      </w:r>
      <w:r w:rsidR="00A41ABA" w:rsidRPr="009E3DFD">
        <w:rPr>
          <w:rFonts w:ascii="Times New Roman" w:hAnsi="Times New Roman" w:cs="Times New Roman"/>
          <w:b/>
          <w:bCs/>
          <w:i/>
          <w:iCs/>
        </w:rPr>
        <w:t>T</w:t>
      </w:r>
      <w:r w:rsidRPr="009E3DFD">
        <w:rPr>
          <w:rFonts w:ascii="Times New Roman" w:hAnsi="Times New Roman" w:cs="Times New Roman"/>
          <w:b/>
          <w:bCs/>
          <w:i/>
          <w:iCs/>
        </w:rPr>
        <w:t>rial</w:t>
      </w:r>
      <w:r w:rsidR="00F87D06" w:rsidRPr="009E3DFD">
        <w:rPr>
          <w:rFonts w:ascii="Times New Roman" w:hAnsi="Times New Roman" w:cs="Times New Roman"/>
          <w:b/>
          <w:bCs/>
          <w:i/>
          <w:iCs/>
        </w:rPr>
        <w:t>s</w:t>
      </w:r>
    </w:p>
    <w:p w14:paraId="0A6E84E9" w14:textId="6DA2E8FF" w:rsidR="00B56687" w:rsidRPr="00B56687" w:rsidRDefault="00061A8A" w:rsidP="009E3DFD">
      <w:pPr>
        <w:spacing w:line="480" w:lineRule="auto"/>
        <w:ind w:firstLine="720"/>
        <w:jc w:val="both"/>
        <w:rPr>
          <w:rFonts w:ascii="Times New Roman" w:hAnsi="Times New Roman" w:cs="Times New Roman"/>
          <w:sz w:val="20"/>
          <w:szCs w:val="20"/>
        </w:rPr>
      </w:pPr>
      <w:r w:rsidRPr="008E1712">
        <w:rPr>
          <w:rFonts w:ascii="Times New Roman" w:hAnsi="Times New Roman" w:cs="Times New Roman"/>
        </w:rPr>
        <w:lastRenderedPageBreak/>
        <w:t xml:space="preserve">Children’s selections of who best represents </w:t>
      </w:r>
      <w:r w:rsidRPr="008E1712">
        <w:rPr>
          <w:rFonts w:ascii="Times New Roman" w:hAnsi="Times New Roman" w:cs="Times New Roman"/>
          <w:i/>
          <w:iCs/>
        </w:rPr>
        <w:t xml:space="preserve">women </w:t>
      </w:r>
      <w:r w:rsidRPr="008E1712">
        <w:rPr>
          <w:rFonts w:ascii="Times New Roman" w:hAnsi="Times New Roman" w:cs="Times New Roman"/>
        </w:rPr>
        <w:t xml:space="preserve">did not vary </w:t>
      </w:r>
      <w:r w:rsidR="003C2D22">
        <w:rPr>
          <w:rFonts w:ascii="Times New Roman" w:hAnsi="Times New Roman" w:cs="Times New Roman"/>
        </w:rPr>
        <w:t>as a function of</w:t>
      </w:r>
      <w:r w:rsidR="003C2D22" w:rsidRPr="008E1712">
        <w:rPr>
          <w:rFonts w:ascii="Times New Roman" w:hAnsi="Times New Roman" w:cs="Times New Roman"/>
        </w:rPr>
        <w:t xml:space="preserve"> </w:t>
      </w:r>
      <w:r w:rsidRPr="008E1712">
        <w:rPr>
          <w:rFonts w:ascii="Times New Roman" w:hAnsi="Times New Roman" w:cs="Times New Roman"/>
        </w:rPr>
        <w:t>the race of the s</w:t>
      </w:r>
      <w:r w:rsidR="004E7CE5">
        <w:rPr>
          <w:rFonts w:ascii="Times New Roman" w:hAnsi="Times New Roman" w:cs="Times New Roman"/>
        </w:rPr>
        <w:t>t</w:t>
      </w:r>
      <w:r w:rsidRPr="008E1712">
        <w:rPr>
          <w:rFonts w:ascii="Times New Roman" w:hAnsi="Times New Roman" w:cs="Times New Roman"/>
        </w:rPr>
        <w:t>imuli</w:t>
      </w:r>
      <w:r w:rsidR="003376F0">
        <w:rPr>
          <w:rFonts w:ascii="Times New Roman" w:hAnsi="Times New Roman" w:cs="Times New Roman"/>
        </w:rPr>
        <w:t xml:space="preserve"> (</w:t>
      </w:r>
      <w:r w:rsidR="00734417" w:rsidRPr="008E1712">
        <w:rPr>
          <w:rFonts w:ascii="Cambria Math" w:hAnsi="Cambria Math" w:cs="Cambria Math"/>
        </w:rPr>
        <w:t>𝛸</w:t>
      </w:r>
      <w:r w:rsidR="00734417" w:rsidRPr="008E1712">
        <w:rPr>
          <w:rFonts w:ascii="Times New Roman" w:hAnsi="Times New Roman" w:cs="Times New Roman"/>
          <w:vertAlign w:val="superscript"/>
        </w:rPr>
        <w:t xml:space="preserve">2 </w:t>
      </w:r>
      <w:r w:rsidR="00734417" w:rsidRPr="008E1712">
        <w:rPr>
          <w:rFonts w:ascii="Times New Roman" w:hAnsi="Times New Roman" w:cs="Times New Roman"/>
        </w:rPr>
        <w:t xml:space="preserve">= 3.44, </w:t>
      </w:r>
      <w:r w:rsidR="00734417" w:rsidRPr="008E1712">
        <w:rPr>
          <w:rFonts w:ascii="Times New Roman" w:hAnsi="Times New Roman" w:cs="Times New Roman"/>
          <w:i/>
          <w:iCs/>
        </w:rPr>
        <w:t>df</w:t>
      </w:r>
      <w:r w:rsidR="00734417" w:rsidRPr="008E1712">
        <w:rPr>
          <w:rFonts w:ascii="Times New Roman" w:hAnsi="Times New Roman" w:cs="Times New Roman"/>
        </w:rPr>
        <w:t xml:space="preserve"> = 2, </w:t>
      </w:r>
      <w:r w:rsidR="00734417" w:rsidRPr="008E1712">
        <w:rPr>
          <w:rFonts w:ascii="Times New Roman" w:hAnsi="Times New Roman" w:cs="Times New Roman"/>
          <w:i/>
          <w:iCs/>
        </w:rPr>
        <w:t>p</w:t>
      </w:r>
      <w:r w:rsidR="00734417" w:rsidRPr="008E1712">
        <w:rPr>
          <w:rFonts w:ascii="Times New Roman" w:hAnsi="Times New Roman" w:cs="Times New Roman"/>
        </w:rPr>
        <w:t xml:space="preserve"> = .179</w:t>
      </w:r>
      <w:r w:rsidR="003376F0">
        <w:rPr>
          <w:rFonts w:ascii="Times New Roman" w:hAnsi="Times New Roman" w:cs="Times New Roman"/>
        </w:rPr>
        <w:t>)</w:t>
      </w:r>
      <w:r w:rsidRPr="008E1712">
        <w:rPr>
          <w:rFonts w:ascii="Times New Roman" w:hAnsi="Times New Roman" w:cs="Times New Roman"/>
        </w:rPr>
        <w:t xml:space="preserve">, nor by participant </w:t>
      </w:r>
      <w:r w:rsidR="00A36FA6">
        <w:rPr>
          <w:rFonts w:ascii="Times New Roman" w:hAnsi="Times New Roman" w:cs="Times New Roman"/>
        </w:rPr>
        <w:t>gender, race, or age</w:t>
      </w:r>
      <w:r w:rsidR="00A36FA6" w:rsidRPr="008E1712">
        <w:rPr>
          <w:rFonts w:ascii="Times New Roman" w:hAnsi="Times New Roman" w:cs="Times New Roman"/>
        </w:rPr>
        <w:t xml:space="preserve"> </w:t>
      </w:r>
      <w:r w:rsidR="00734417" w:rsidRPr="008E1712">
        <w:rPr>
          <w:rFonts w:ascii="Times New Roman" w:hAnsi="Times New Roman" w:cs="Times New Roman"/>
        </w:rPr>
        <w:t xml:space="preserve">(all </w:t>
      </w:r>
      <w:proofErr w:type="spellStart"/>
      <w:r w:rsidR="00734417" w:rsidRPr="008E1712">
        <w:rPr>
          <w:rFonts w:ascii="Times New Roman" w:hAnsi="Times New Roman" w:cs="Times New Roman"/>
          <w:i/>
          <w:iCs/>
        </w:rPr>
        <w:t>p</w:t>
      </w:r>
      <w:r w:rsidR="00734417" w:rsidRPr="008E1712">
        <w:rPr>
          <w:rFonts w:ascii="Times New Roman" w:hAnsi="Times New Roman" w:cs="Times New Roman"/>
        </w:rPr>
        <w:t>s</w:t>
      </w:r>
      <w:proofErr w:type="spellEnd"/>
      <w:r w:rsidR="00734417" w:rsidRPr="008E1712">
        <w:rPr>
          <w:rFonts w:ascii="Times New Roman" w:hAnsi="Times New Roman" w:cs="Times New Roman"/>
        </w:rPr>
        <w:t xml:space="preserve"> &gt; .20). </w:t>
      </w:r>
    </w:p>
    <w:p w14:paraId="431204A5" w14:textId="77777777" w:rsidR="0016524C" w:rsidRDefault="00734417" w:rsidP="0016524C">
      <w:pPr>
        <w:spacing w:line="480" w:lineRule="auto"/>
        <w:rPr>
          <w:rFonts w:ascii="Times New Roman" w:hAnsi="Times New Roman" w:cs="Times New Roman"/>
          <w:b/>
          <w:bCs/>
          <w:i/>
          <w:iCs/>
        </w:rPr>
      </w:pPr>
      <w:r w:rsidRPr="006B6FD3">
        <w:rPr>
          <w:rFonts w:ascii="Times New Roman" w:hAnsi="Times New Roman" w:cs="Times New Roman"/>
          <w:b/>
          <w:bCs/>
          <w:i/>
          <w:iCs/>
        </w:rPr>
        <w:t xml:space="preserve">People </w:t>
      </w:r>
      <w:r w:rsidR="0016524C">
        <w:rPr>
          <w:rFonts w:ascii="Times New Roman" w:hAnsi="Times New Roman" w:cs="Times New Roman"/>
          <w:b/>
          <w:bCs/>
          <w:i/>
          <w:iCs/>
        </w:rPr>
        <w:t>T</w:t>
      </w:r>
      <w:r w:rsidRPr="006B6FD3">
        <w:rPr>
          <w:rFonts w:ascii="Times New Roman" w:hAnsi="Times New Roman" w:cs="Times New Roman"/>
          <w:b/>
          <w:bCs/>
          <w:i/>
          <w:iCs/>
        </w:rPr>
        <w:t>rial</w:t>
      </w:r>
      <w:r w:rsidR="00E66622" w:rsidRPr="006B6FD3">
        <w:rPr>
          <w:rFonts w:ascii="Times New Roman" w:hAnsi="Times New Roman" w:cs="Times New Roman"/>
          <w:b/>
          <w:bCs/>
          <w:i/>
          <w:iCs/>
        </w:rPr>
        <w:t>s</w:t>
      </w:r>
    </w:p>
    <w:p w14:paraId="2578F525" w14:textId="0E1C6FA0" w:rsidR="00876748" w:rsidRDefault="00061A8A" w:rsidP="0016524C">
      <w:pPr>
        <w:spacing w:line="480" w:lineRule="auto"/>
        <w:ind w:firstLine="720"/>
        <w:rPr>
          <w:rFonts w:ascii="Times New Roman" w:hAnsi="Times New Roman" w:cs="Times New Roman"/>
        </w:rPr>
      </w:pPr>
      <w:r w:rsidRPr="008E1712">
        <w:rPr>
          <w:rFonts w:ascii="Times New Roman" w:hAnsi="Times New Roman" w:cs="Times New Roman"/>
        </w:rPr>
        <w:t xml:space="preserve">Children’s selections of who best represents </w:t>
      </w:r>
      <w:r w:rsidRPr="008E1712">
        <w:rPr>
          <w:rFonts w:ascii="Times New Roman" w:hAnsi="Times New Roman" w:cs="Times New Roman"/>
          <w:i/>
          <w:iCs/>
        </w:rPr>
        <w:t xml:space="preserve">people </w:t>
      </w:r>
      <w:r w:rsidR="00D84C7A">
        <w:rPr>
          <w:rFonts w:ascii="Times New Roman" w:hAnsi="Times New Roman" w:cs="Times New Roman"/>
        </w:rPr>
        <w:t>revealed an own-gender</w:t>
      </w:r>
      <w:r w:rsidR="00D84C7A" w:rsidRPr="008E1712">
        <w:rPr>
          <w:rFonts w:ascii="Times New Roman" w:hAnsi="Times New Roman" w:cs="Times New Roman"/>
        </w:rPr>
        <w:t xml:space="preserve"> </w:t>
      </w:r>
      <w:r w:rsidRPr="008E1712">
        <w:rPr>
          <w:rFonts w:ascii="Times New Roman" w:hAnsi="Times New Roman" w:cs="Times New Roman"/>
        </w:rPr>
        <w:t>bias: Boys were more likely to pick men</w:t>
      </w:r>
      <w:r w:rsidR="00F97666">
        <w:rPr>
          <w:rFonts w:ascii="Times New Roman" w:hAnsi="Times New Roman" w:cs="Times New Roman"/>
        </w:rPr>
        <w:t>,</w:t>
      </w:r>
      <w:r w:rsidRPr="008E1712">
        <w:rPr>
          <w:rFonts w:ascii="Times New Roman" w:hAnsi="Times New Roman" w:cs="Times New Roman"/>
        </w:rPr>
        <w:t xml:space="preserve"> and girls were more likely to pick women</w:t>
      </w:r>
      <w:r w:rsidR="001E681E" w:rsidRPr="008E1712">
        <w:rPr>
          <w:rFonts w:ascii="Times New Roman" w:hAnsi="Times New Roman" w:cs="Times New Roman"/>
        </w:rPr>
        <w:t xml:space="preserve"> (interaction between participant and </w:t>
      </w:r>
      <w:r w:rsidR="008E2C57">
        <w:rPr>
          <w:rFonts w:ascii="Times New Roman" w:hAnsi="Times New Roman" w:cs="Times New Roman"/>
        </w:rPr>
        <w:t>stimuli gender</w:t>
      </w:r>
      <w:r w:rsidR="001E681E" w:rsidRPr="008E1712">
        <w:rPr>
          <w:rFonts w:ascii="Times New Roman" w:hAnsi="Times New Roman" w:cs="Times New Roman"/>
        </w:rPr>
        <w:t>,</w:t>
      </w:r>
      <w:r w:rsidRPr="008E1712">
        <w:rPr>
          <w:rFonts w:ascii="Times New Roman" w:hAnsi="Times New Roman" w:cs="Times New Roman"/>
        </w:rPr>
        <w:t xml:space="preserve"> </w:t>
      </w:r>
      <w:r w:rsidRPr="008E1712">
        <w:rPr>
          <w:rFonts w:ascii="Cambria Math" w:hAnsi="Cambria Math" w:cs="Cambria Math"/>
        </w:rPr>
        <w:t>𝛸</w:t>
      </w:r>
      <w:r w:rsidRPr="008E1712">
        <w:rPr>
          <w:rFonts w:ascii="Times New Roman" w:hAnsi="Times New Roman" w:cs="Times New Roman"/>
          <w:vertAlign w:val="superscript"/>
        </w:rPr>
        <w:t xml:space="preserve">2 </w:t>
      </w:r>
      <w:r w:rsidRPr="008E1712">
        <w:rPr>
          <w:rFonts w:ascii="Times New Roman" w:hAnsi="Times New Roman" w:cs="Times New Roman"/>
        </w:rPr>
        <w:t xml:space="preserve">= 108.23, </w:t>
      </w:r>
      <w:r w:rsidRPr="008E1712">
        <w:rPr>
          <w:rFonts w:ascii="Times New Roman" w:hAnsi="Times New Roman" w:cs="Times New Roman"/>
          <w:i/>
          <w:iCs/>
        </w:rPr>
        <w:t>df</w:t>
      </w:r>
      <w:r w:rsidRPr="008E1712">
        <w:rPr>
          <w:rFonts w:ascii="Times New Roman" w:hAnsi="Times New Roman" w:cs="Times New Roman"/>
        </w:rPr>
        <w:t xml:space="preserve"> = 1, </w:t>
      </w:r>
      <w:r w:rsidRPr="008E1712">
        <w:rPr>
          <w:rFonts w:ascii="Times New Roman" w:hAnsi="Times New Roman" w:cs="Times New Roman"/>
          <w:i/>
          <w:iCs/>
        </w:rPr>
        <w:t>p</w:t>
      </w:r>
      <w:r w:rsidRPr="008E1712">
        <w:rPr>
          <w:rFonts w:ascii="Times New Roman" w:hAnsi="Times New Roman" w:cs="Times New Roman"/>
        </w:rPr>
        <w:t xml:space="preserve"> &lt; .001</w:t>
      </w:r>
      <w:r w:rsidR="001E681E" w:rsidRPr="008E1712">
        <w:rPr>
          <w:rFonts w:ascii="Times New Roman" w:hAnsi="Times New Roman" w:cs="Times New Roman"/>
        </w:rPr>
        <w:t xml:space="preserve">, see </w:t>
      </w:r>
      <w:r w:rsidR="00837E68" w:rsidRPr="00837E68">
        <w:rPr>
          <w:rFonts w:ascii="Times New Roman" w:hAnsi="Times New Roman" w:cs="Times New Roman"/>
          <w:iCs/>
        </w:rPr>
        <w:t>Figure</w:t>
      </w:r>
      <w:r w:rsidR="001E681E" w:rsidRPr="0085646F">
        <w:rPr>
          <w:rFonts w:ascii="Times New Roman" w:hAnsi="Times New Roman" w:cs="Times New Roman"/>
          <w:i/>
          <w:iCs/>
        </w:rPr>
        <w:t xml:space="preserve"> </w:t>
      </w:r>
      <w:r w:rsidR="00E61A40" w:rsidRPr="00837E68">
        <w:rPr>
          <w:rFonts w:ascii="Times New Roman" w:hAnsi="Times New Roman" w:cs="Times New Roman"/>
        </w:rPr>
        <w:t>2A</w:t>
      </w:r>
      <w:r w:rsidR="001E681E" w:rsidRPr="008E1712">
        <w:rPr>
          <w:rFonts w:ascii="Times New Roman" w:hAnsi="Times New Roman" w:cs="Times New Roman"/>
        </w:rPr>
        <w:t>)</w:t>
      </w:r>
      <w:r w:rsidR="0032557F" w:rsidRPr="008E1712">
        <w:rPr>
          <w:rFonts w:ascii="Times New Roman" w:hAnsi="Times New Roman" w:cs="Times New Roman"/>
        </w:rPr>
        <w:t>. T</w:t>
      </w:r>
      <w:r w:rsidR="001E681E" w:rsidRPr="008E1712">
        <w:rPr>
          <w:rFonts w:ascii="Times New Roman" w:hAnsi="Times New Roman" w:cs="Times New Roman"/>
        </w:rPr>
        <w:t>he strength of this own-gender bias</w:t>
      </w:r>
      <w:r w:rsidR="0032557F" w:rsidRPr="008E1712">
        <w:rPr>
          <w:rFonts w:ascii="Times New Roman" w:hAnsi="Times New Roman" w:cs="Times New Roman"/>
        </w:rPr>
        <w:t>, however,</w:t>
      </w:r>
      <w:r w:rsidR="001E681E" w:rsidRPr="008E1712">
        <w:rPr>
          <w:rFonts w:ascii="Times New Roman" w:hAnsi="Times New Roman" w:cs="Times New Roman"/>
        </w:rPr>
        <w:t xml:space="preserve"> was moderated by participant</w:t>
      </w:r>
      <w:r w:rsidR="0044133A">
        <w:rPr>
          <w:rFonts w:ascii="Times New Roman" w:hAnsi="Times New Roman" w:cs="Times New Roman"/>
        </w:rPr>
        <w:t xml:space="preserve"> </w:t>
      </w:r>
      <w:r w:rsidR="001E681E" w:rsidRPr="008E1712">
        <w:rPr>
          <w:rFonts w:ascii="Times New Roman" w:hAnsi="Times New Roman" w:cs="Times New Roman"/>
        </w:rPr>
        <w:t>race (</w:t>
      </w:r>
      <w:r w:rsidR="001E681E" w:rsidRPr="008E1712">
        <w:rPr>
          <w:rFonts w:ascii="Cambria Math" w:hAnsi="Cambria Math" w:cs="Cambria Math"/>
        </w:rPr>
        <w:t>𝛸</w:t>
      </w:r>
      <w:r w:rsidR="001E681E" w:rsidRPr="008E1712">
        <w:rPr>
          <w:rFonts w:ascii="Times New Roman" w:hAnsi="Times New Roman" w:cs="Times New Roman"/>
          <w:vertAlign w:val="superscript"/>
        </w:rPr>
        <w:t xml:space="preserve">2 </w:t>
      </w:r>
      <w:r w:rsidR="001E681E" w:rsidRPr="008E1712">
        <w:rPr>
          <w:rFonts w:ascii="Times New Roman" w:hAnsi="Times New Roman" w:cs="Times New Roman"/>
        </w:rPr>
        <w:t xml:space="preserve">= 7.89, </w:t>
      </w:r>
      <w:r w:rsidR="001E681E" w:rsidRPr="008E1712">
        <w:rPr>
          <w:rFonts w:ascii="Times New Roman" w:hAnsi="Times New Roman" w:cs="Times New Roman"/>
          <w:i/>
          <w:iCs/>
        </w:rPr>
        <w:t>df</w:t>
      </w:r>
      <w:r w:rsidR="001E681E" w:rsidRPr="008E1712">
        <w:rPr>
          <w:rFonts w:ascii="Times New Roman" w:hAnsi="Times New Roman" w:cs="Times New Roman"/>
        </w:rPr>
        <w:t xml:space="preserve"> = 2, </w:t>
      </w:r>
      <w:r w:rsidR="001E681E" w:rsidRPr="008E1712">
        <w:rPr>
          <w:rFonts w:ascii="Times New Roman" w:hAnsi="Times New Roman" w:cs="Times New Roman"/>
          <w:i/>
          <w:iCs/>
        </w:rPr>
        <w:t>p</w:t>
      </w:r>
      <w:r w:rsidR="001E681E" w:rsidRPr="008E1712">
        <w:rPr>
          <w:rFonts w:ascii="Times New Roman" w:hAnsi="Times New Roman" w:cs="Times New Roman"/>
        </w:rPr>
        <w:t xml:space="preserve"> =.019</w:t>
      </w:r>
      <w:r w:rsidR="00BB1D62">
        <w:rPr>
          <w:rFonts w:ascii="Times New Roman" w:hAnsi="Times New Roman" w:cs="Times New Roman"/>
        </w:rPr>
        <w:t xml:space="preserve">; see </w:t>
      </w:r>
      <w:r w:rsidR="00837E68" w:rsidRPr="00837E68">
        <w:rPr>
          <w:rFonts w:ascii="Times New Roman" w:hAnsi="Times New Roman" w:cs="Times New Roman"/>
          <w:iCs/>
        </w:rPr>
        <w:t>Figure</w:t>
      </w:r>
      <w:r w:rsidR="00BB1D62" w:rsidRPr="0085646F">
        <w:rPr>
          <w:rFonts w:ascii="Times New Roman" w:hAnsi="Times New Roman" w:cs="Times New Roman"/>
          <w:i/>
          <w:iCs/>
        </w:rPr>
        <w:t xml:space="preserve"> </w:t>
      </w:r>
      <w:r w:rsidR="00BB1D62" w:rsidRPr="00837E68">
        <w:rPr>
          <w:rFonts w:ascii="Times New Roman" w:hAnsi="Times New Roman" w:cs="Times New Roman"/>
        </w:rPr>
        <w:t>2B</w:t>
      </w:r>
      <w:r w:rsidR="001E681E" w:rsidRPr="008E1712">
        <w:rPr>
          <w:rFonts w:ascii="Times New Roman" w:hAnsi="Times New Roman" w:cs="Times New Roman"/>
        </w:rPr>
        <w:t>)</w:t>
      </w:r>
      <w:r w:rsidR="0032557F" w:rsidRPr="008E1712">
        <w:rPr>
          <w:rFonts w:ascii="Times New Roman" w:hAnsi="Times New Roman" w:cs="Times New Roman"/>
        </w:rPr>
        <w:t xml:space="preserve"> and </w:t>
      </w:r>
      <w:r w:rsidR="001E681E" w:rsidRPr="008E1712">
        <w:rPr>
          <w:rFonts w:ascii="Times New Roman" w:hAnsi="Times New Roman" w:cs="Times New Roman"/>
        </w:rPr>
        <w:t>participant</w:t>
      </w:r>
      <w:r w:rsidR="005F4550">
        <w:rPr>
          <w:rFonts w:ascii="Times New Roman" w:hAnsi="Times New Roman" w:cs="Times New Roman"/>
        </w:rPr>
        <w:t xml:space="preserve"> </w:t>
      </w:r>
      <w:r w:rsidR="001E681E" w:rsidRPr="008E1712">
        <w:rPr>
          <w:rFonts w:ascii="Times New Roman" w:hAnsi="Times New Roman" w:cs="Times New Roman"/>
        </w:rPr>
        <w:t>age (</w:t>
      </w:r>
      <w:r w:rsidR="001E681E" w:rsidRPr="008E1712">
        <w:rPr>
          <w:rFonts w:ascii="Cambria Math" w:hAnsi="Cambria Math" w:cs="Cambria Math"/>
        </w:rPr>
        <w:t>𝛸</w:t>
      </w:r>
      <w:r w:rsidR="001E681E" w:rsidRPr="008E1712">
        <w:rPr>
          <w:rFonts w:ascii="Times New Roman" w:hAnsi="Times New Roman" w:cs="Times New Roman"/>
          <w:vertAlign w:val="superscript"/>
        </w:rPr>
        <w:t xml:space="preserve">2 </w:t>
      </w:r>
      <w:r w:rsidR="001E681E" w:rsidRPr="008E1712">
        <w:rPr>
          <w:rFonts w:ascii="Times New Roman" w:hAnsi="Times New Roman" w:cs="Times New Roman"/>
        </w:rPr>
        <w:t xml:space="preserve">= 6.20, </w:t>
      </w:r>
      <w:r w:rsidR="001E681E" w:rsidRPr="008E1712">
        <w:rPr>
          <w:rFonts w:ascii="Times New Roman" w:hAnsi="Times New Roman" w:cs="Times New Roman"/>
          <w:i/>
          <w:iCs/>
        </w:rPr>
        <w:t>df</w:t>
      </w:r>
      <w:r w:rsidR="001E681E" w:rsidRPr="008E1712">
        <w:rPr>
          <w:rFonts w:ascii="Times New Roman" w:hAnsi="Times New Roman" w:cs="Times New Roman"/>
        </w:rPr>
        <w:t xml:space="preserve"> = 1, </w:t>
      </w:r>
      <w:r w:rsidR="001E681E" w:rsidRPr="008E1712">
        <w:rPr>
          <w:rFonts w:ascii="Times New Roman" w:hAnsi="Times New Roman" w:cs="Times New Roman"/>
          <w:i/>
          <w:iCs/>
        </w:rPr>
        <w:t>p</w:t>
      </w:r>
      <w:r w:rsidR="001E681E" w:rsidRPr="008E1712">
        <w:rPr>
          <w:rFonts w:ascii="Times New Roman" w:hAnsi="Times New Roman" w:cs="Times New Roman"/>
        </w:rPr>
        <w:t xml:space="preserve"> =.013</w:t>
      </w:r>
      <w:r w:rsidR="00BB1D62">
        <w:rPr>
          <w:rFonts w:ascii="Times New Roman" w:hAnsi="Times New Roman" w:cs="Times New Roman"/>
        </w:rPr>
        <w:t xml:space="preserve">; see </w:t>
      </w:r>
      <w:r w:rsidR="00837E68" w:rsidRPr="00837E68">
        <w:rPr>
          <w:rFonts w:ascii="Times New Roman" w:hAnsi="Times New Roman" w:cs="Times New Roman"/>
          <w:iCs/>
        </w:rPr>
        <w:t>Figure</w:t>
      </w:r>
      <w:r w:rsidR="00BB1D62" w:rsidRPr="0085646F">
        <w:rPr>
          <w:rFonts w:ascii="Times New Roman" w:hAnsi="Times New Roman" w:cs="Times New Roman"/>
          <w:i/>
          <w:iCs/>
        </w:rPr>
        <w:t xml:space="preserve"> </w:t>
      </w:r>
      <w:r w:rsidR="00BB1D62" w:rsidRPr="00837E68">
        <w:rPr>
          <w:rFonts w:ascii="Times New Roman" w:hAnsi="Times New Roman" w:cs="Times New Roman"/>
        </w:rPr>
        <w:t>3</w:t>
      </w:r>
      <w:r w:rsidR="004E7CE5">
        <w:rPr>
          <w:rFonts w:ascii="Times New Roman" w:hAnsi="Times New Roman" w:cs="Times New Roman"/>
        </w:rPr>
        <w:t>)</w:t>
      </w:r>
      <w:r w:rsidR="0032557F" w:rsidRPr="008E1712">
        <w:rPr>
          <w:rFonts w:ascii="Times New Roman" w:hAnsi="Times New Roman" w:cs="Times New Roman"/>
        </w:rPr>
        <w:t>.</w:t>
      </w:r>
    </w:p>
    <w:p w14:paraId="011C58A3" w14:textId="10A709EE" w:rsidR="004A01DD" w:rsidRDefault="0032557F" w:rsidP="00EC6272">
      <w:pPr>
        <w:spacing w:line="480" w:lineRule="auto"/>
        <w:ind w:firstLine="720"/>
        <w:rPr>
          <w:rFonts w:ascii="Times New Roman" w:hAnsi="Times New Roman" w:cs="Times New Roman"/>
        </w:rPr>
      </w:pPr>
      <w:r w:rsidRPr="008E1712">
        <w:rPr>
          <w:rFonts w:ascii="Times New Roman" w:hAnsi="Times New Roman" w:cs="Times New Roman"/>
        </w:rPr>
        <w:t xml:space="preserve"> </w:t>
      </w:r>
      <w:r w:rsidR="0044133A">
        <w:rPr>
          <w:rFonts w:ascii="Times New Roman" w:hAnsi="Times New Roman" w:cs="Times New Roman"/>
        </w:rPr>
        <w:t xml:space="preserve">With respect to </w:t>
      </w:r>
      <w:r w:rsidRPr="008E1712">
        <w:rPr>
          <w:rFonts w:ascii="Times New Roman" w:hAnsi="Times New Roman" w:cs="Times New Roman"/>
        </w:rPr>
        <w:t xml:space="preserve">participant race, </w:t>
      </w:r>
      <w:r w:rsidR="001E681E" w:rsidRPr="008E1712">
        <w:rPr>
          <w:rFonts w:ascii="Times New Roman" w:hAnsi="Times New Roman" w:cs="Times New Roman"/>
        </w:rPr>
        <w:t>White girls showed a stronger own-gender bias than either Black or Asian girls (for girls, participant</w:t>
      </w:r>
      <w:r w:rsidR="00EE0EE1">
        <w:rPr>
          <w:rFonts w:ascii="Times New Roman" w:hAnsi="Times New Roman" w:cs="Times New Roman"/>
        </w:rPr>
        <w:t xml:space="preserve"> </w:t>
      </w:r>
      <w:r w:rsidR="001E681E" w:rsidRPr="008E1712">
        <w:rPr>
          <w:rFonts w:ascii="Times New Roman" w:hAnsi="Times New Roman" w:cs="Times New Roman"/>
        </w:rPr>
        <w:t>race</w:t>
      </w:r>
      <w:r w:rsidR="004E7CE5">
        <w:rPr>
          <w:rFonts w:ascii="Times New Roman" w:hAnsi="Times New Roman" w:cs="Times New Roman"/>
        </w:rPr>
        <w:t xml:space="preserve"> by </w:t>
      </w:r>
      <w:r w:rsidR="00735141">
        <w:rPr>
          <w:rFonts w:ascii="Times New Roman" w:hAnsi="Times New Roman" w:cs="Times New Roman"/>
        </w:rPr>
        <w:t>stimulus</w:t>
      </w:r>
      <w:r w:rsidR="00EE0EE1">
        <w:rPr>
          <w:rFonts w:ascii="Times New Roman" w:hAnsi="Times New Roman" w:cs="Times New Roman"/>
        </w:rPr>
        <w:t xml:space="preserve"> </w:t>
      </w:r>
      <w:r w:rsidR="001E681E" w:rsidRPr="008E1712">
        <w:rPr>
          <w:rFonts w:ascii="Times New Roman" w:hAnsi="Times New Roman" w:cs="Times New Roman"/>
        </w:rPr>
        <w:t>gender</w:t>
      </w:r>
      <w:r w:rsidR="004E7CE5">
        <w:rPr>
          <w:rFonts w:ascii="Times New Roman" w:hAnsi="Times New Roman" w:cs="Times New Roman"/>
        </w:rPr>
        <w:t xml:space="preserve"> interaction</w:t>
      </w:r>
      <w:r w:rsidR="001E681E" w:rsidRPr="008E1712">
        <w:rPr>
          <w:rFonts w:ascii="Times New Roman" w:hAnsi="Times New Roman" w:cs="Times New Roman"/>
        </w:rPr>
        <w:t xml:space="preserve">, </w:t>
      </w:r>
      <w:r w:rsidR="001E681E" w:rsidRPr="008E1712">
        <w:rPr>
          <w:rFonts w:ascii="Cambria Math" w:hAnsi="Cambria Math" w:cs="Cambria Math"/>
        </w:rPr>
        <w:t>𝛸</w:t>
      </w:r>
      <w:r w:rsidR="001E681E" w:rsidRPr="008E1712">
        <w:rPr>
          <w:rFonts w:ascii="Times New Roman" w:hAnsi="Times New Roman" w:cs="Times New Roman"/>
          <w:vertAlign w:val="superscript"/>
        </w:rPr>
        <w:t xml:space="preserve">2 </w:t>
      </w:r>
      <w:r w:rsidR="001E681E" w:rsidRPr="008E1712">
        <w:rPr>
          <w:rFonts w:ascii="Times New Roman" w:hAnsi="Times New Roman" w:cs="Times New Roman"/>
        </w:rPr>
        <w:t xml:space="preserve">= 6.05, </w:t>
      </w:r>
      <w:r w:rsidR="001E681E" w:rsidRPr="008E1712">
        <w:rPr>
          <w:rFonts w:ascii="Times New Roman" w:hAnsi="Times New Roman" w:cs="Times New Roman"/>
          <w:i/>
          <w:iCs/>
        </w:rPr>
        <w:t>df</w:t>
      </w:r>
      <w:r w:rsidR="001E681E" w:rsidRPr="008E1712">
        <w:rPr>
          <w:rFonts w:ascii="Times New Roman" w:hAnsi="Times New Roman" w:cs="Times New Roman"/>
        </w:rPr>
        <w:t xml:space="preserve"> = 2, </w:t>
      </w:r>
      <w:r w:rsidR="001E681E" w:rsidRPr="008E1712">
        <w:rPr>
          <w:rFonts w:ascii="Times New Roman" w:hAnsi="Times New Roman" w:cs="Times New Roman"/>
          <w:i/>
          <w:iCs/>
        </w:rPr>
        <w:t>p</w:t>
      </w:r>
      <w:r w:rsidR="001E681E" w:rsidRPr="008E1712">
        <w:rPr>
          <w:rFonts w:ascii="Times New Roman" w:hAnsi="Times New Roman" w:cs="Times New Roman"/>
        </w:rPr>
        <w:t xml:space="preserve"> =.048</w:t>
      </w:r>
      <w:r w:rsidRPr="008E1712">
        <w:rPr>
          <w:rFonts w:ascii="Times New Roman" w:hAnsi="Times New Roman" w:cs="Times New Roman"/>
        </w:rPr>
        <w:t xml:space="preserve">), whereas </w:t>
      </w:r>
      <w:r w:rsidR="001E681E" w:rsidRPr="008E1712">
        <w:rPr>
          <w:rFonts w:ascii="Times New Roman" w:hAnsi="Times New Roman" w:cs="Times New Roman"/>
        </w:rPr>
        <w:t xml:space="preserve">participant race did not moderate </w:t>
      </w:r>
      <w:r w:rsidR="00C47E35">
        <w:rPr>
          <w:rFonts w:ascii="Times New Roman" w:hAnsi="Times New Roman" w:cs="Times New Roman"/>
        </w:rPr>
        <w:t xml:space="preserve">the strength of </w:t>
      </w:r>
      <w:r w:rsidR="001E681E" w:rsidRPr="008E1712">
        <w:rPr>
          <w:rFonts w:ascii="Times New Roman" w:hAnsi="Times New Roman" w:cs="Times New Roman"/>
        </w:rPr>
        <w:t xml:space="preserve">boys’ </w:t>
      </w:r>
      <w:r w:rsidR="00C47E35">
        <w:rPr>
          <w:rFonts w:ascii="Times New Roman" w:hAnsi="Times New Roman" w:cs="Times New Roman"/>
        </w:rPr>
        <w:t>own-gender bia</w:t>
      </w:r>
      <w:r w:rsidR="001348EC">
        <w:rPr>
          <w:rFonts w:ascii="Times New Roman" w:hAnsi="Times New Roman" w:cs="Times New Roman"/>
        </w:rPr>
        <w:t xml:space="preserve">s </w:t>
      </w:r>
      <w:r w:rsidR="00E94E9B" w:rsidRPr="008E1712">
        <w:rPr>
          <w:rFonts w:ascii="Times New Roman" w:hAnsi="Times New Roman" w:cs="Times New Roman"/>
        </w:rPr>
        <w:t>(</w:t>
      </w:r>
      <w:r w:rsidR="00F85BE4">
        <w:rPr>
          <w:rFonts w:ascii="Times New Roman" w:hAnsi="Times New Roman" w:cs="Times New Roman"/>
        </w:rPr>
        <w:t xml:space="preserve">for boys, participant race by stimulus gender interaction, </w:t>
      </w:r>
      <w:r w:rsidR="00E94E9B" w:rsidRPr="008E1712">
        <w:rPr>
          <w:rFonts w:ascii="Cambria Math" w:hAnsi="Cambria Math" w:cs="Cambria Math"/>
        </w:rPr>
        <w:t>𝛸</w:t>
      </w:r>
      <w:r w:rsidR="00E94E9B" w:rsidRPr="008E1712">
        <w:rPr>
          <w:rFonts w:ascii="Times New Roman" w:hAnsi="Times New Roman" w:cs="Times New Roman"/>
          <w:vertAlign w:val="superscript"/>
        </w:rPr>
        <w:t xml:space="preserve">2 </w:t>
      </w:r>
      <w:r w:rsidR="00E94E9B" w:rsidRPr="008E1712">
        <w:rPr>
          <w:rFonts w:ascii="Times New Roman" w:hAnsi="Times New Roman" w:cs="Times New Roman"/>
        </w:rPr>
        <w:t xml:space="preserve">= 3.31, </w:t>
      </w:r>
      <w:r w:rsidR="00E94E9B" w:rsidRPr="008E1712">
        <w:rPr>
          <w:rFonts w:ascii="Times New Roman" w:hAnsi="Times New Roman" w:cs="Times New Roman"/>
          <w:i/>
          <w:iCs/>
        </w:rPr>
        <w:t>df</w:t>
      </w:r>
      <w:r w:rsidR="00E94E9B" w:rsidRPr="008E1712">
        <w:rPr>
          <w:rFonts w:ascii="Times New Roman" w:hAnsi="Times New Roman" w:cs="Times New Roman"/>
        </w:rPr>
        <w:t xml:space="preserve"> = 2, </w:t>
      </w:r>
      <w:r w:rsidR="00E94E9B" w:rsidRPr="008E1712">
        <w:rPr>
          <w:rFonts w:ascii="Times New Roman" w:hAnsi="Times New Roman" w:cs="Times New Roman"/>
          <w:i/>
          <w:iCs/>
        </w:rPr>
        <w:t>p</w:t>
      </w:r>
      <w:r w:rsidR="00E94E9B" w:rsidRPr="008E1712">
        <w:rPr>
          <w:rFonts w:ascii="Times New Roman" w:hAnsi="Times New Roman" w:cs="Times New Roman"/>
        </w:rPr>
        <w:t xml:space="preserve"> =.191)</w:t>
      </w:r>
      <w:r w:rsidRPr="008E1712">
        <w:rPr>
          <w:rFonts w:ascii="Times New Roman" w:hAnsi="Times New Roman" w:cs="Times New Roman"/>
        </w:rPr>
        <w:t xml:space="preserve">. </w:t>
      </w:r>
      <w:r w:rsidR="00245381">
        <w:rPr>
          <w:rFonts w:ascii="Times New Roman" w:hAnsi="Times New Roman" w:cs="Times New Roman"/>
        </w:rPr>
        <w:t>With respect to</w:t>
      </w:r>
      <w:r w:rsidR="001348EC">
        <w:rPr>
          <w:rFonts w:ascii="Times New Roman" w:hAnsi="Times New Roman" w:cs="Times New Roman"/>
        </w:rPr>
        <w:t xml:space="preserve"> </w:t>
      </w:r>
      <w:r w:rsidRPr="008E1712">
        <w:rPr>
          <w:rFonts w:ascii="Times New Roman" w:hAnsi="Times New Roman" w:cs="Times New Roman"/>
        </w:rPr>
        <w:t xml:space="preserve">participant age, girls were </w:t>
      </w:r>
      <w:r w:rsidR="001E681E" w:rsidRPr="008E1712">
        <w:rPr>
          <w:rFonts w:ascii="Times New Roman" w:hAnsi="Times New Roman" w:cs="Times New Roman"/>
        </w:rPr>
        <w:t xml:space="preserve">less likely to pick their own gender </w:t>
      </w:r>
      <w:r w:rsidRPr="008E1712">
        <w:rPr>
          <w:rFonts w:ascii="Times New Roman" w:hAnsi="Times New Roman" w:cs="Times New Roman"/>
        </w:rPr>
        <w:t>with age</w:t>
      </w:r>
      <w:r w:rsidR="00E63346">
        <w:rPr>
          <w:rFonts w:ascii="Times New Roman" w:hAnsi="Times New Roman" w:cs="Times New Roman"/>
        </w:rPr>
        <w:t xml:space="preserve"> </w:t>
      </w:r>
      <w:r w:rsidR="00E63346" w:rsidRPr="00E63346">
        <w:rPr>
          <w:rFonts w:ascii="Times New Roman" w:hAnsi="Times New Roman" w:cs="Times New Roman"/>
        </w:rPr>
        <w:t>(</w:t>
      </w:r>
      <w:r w:rsidR="00E63346" w:rsidRPr="00E63346">
        <w:rPr>
          <w:rFonts w:ascii="Cambria Math" w:hAnsi="Cambria Math" w:cs="Cambria Math"/>
        </w:rPr>
        <w:t>𝛸</w:t>
      </w:r>
      <w:r w:rsidR="00E63346" w:rsidRPr="00E63346">
        <w:rPr>
          <w:rFonts w:ascii="Times New Roman" w:hAnsi="Times New Roman" w:cs="Times New Roman"/>
          <w:vertAlign w:val="superscript"/>
        </w:rPr>
        <w:t xml:space="preserve">2 </w:t>
      </w:r>
      <w:r w:rsidR="00E63346" w:rsidRPr="00E63346">
        <w:rPr>
          <w:rFonts w:ascii="Times New Roman" w:hAnsi="Times New Roman" w:cs="Times New Roman"/>
        </w:rPr>
        <w:t xml:space="preserve">= 13.23, </w:t>
      </w:r>
      <w:r w:rsidR="00E63346" w:rsidRPr="00E63346">
        <w:rPr>
          <w:rFonts w:ascii="Times New Roman" w:hAnsi="Times New Roman" w:cs="Times New Roman"/>
          <w:i/>
          <w:iCs/>
        </w:rPr>
        <w:t>df</w:t>
      </w:r>
      <w:r w:rsidR="00E63346" w:rsidRPr="00E63346">
        <w:rPr>
          <w:rFonts w:ascii="Times New Roman" w:hAnsi="Times New Roman" w:cs="Times New Roman"/>
        </w:rPr>
        <w:t xml:space="preserve"> = 1, </w:t>
      </w:r>
      <w:r w:rsidR="00E63346" w:rsidRPr="00E63346">
        <w:rPr>
          <w:rFonts w:ascii="Times New Roman" w:hAnsi="Times New Roman" w:cs="Times New Roman"/>
          <w:i/>
          <w:iCs/>
        </w:rPr>
        <w:t>p</w:t>
      </w:r>
      <w:r w:rsidR="00E63346" w:rsidRPr="00E63346">
        <w:rPr>
          <w:rFonts w:ascii="Times New Roman" w:hAnsi="Times New Roman" w:cs="Times New Roman"/>
        </w:rPr>
        <w:t xml:space="preserve"> &lt; .001)</w:t>
      </w:r>
      <w:r w:rsidR="001E681E" w:rsidRPr="008E1712">
        <w:rPr>
          <w:rFonts w:ascii="Times New Roman" w:hAnsi="Times New Roman" w:cs="Times New Roman"/>
        </w:rPr>
        <w:t>, whereas boys’ own-gender preferences did not change with age</w:t>
      </w:r>
      <w:r w:rsidR="00E63346">
        <w:rPr>
          <w:rFonts w:ascii="Times New Roman" w:hAnsi="Times New Roman" w:cs="Times New Roman"/>
        </w:rPr>
        <w:t xml:space="preserve"> (</w:t>
      </w:r>
      <w:r w:rsidR="00E63346" w:rsidRPr="00E63346">
        <w:rPr>
          <w:rFonts w:ascii="Cambria Math" w:hAnsi="Cambria Math" w:cs="Cambria Math"/>
        </w:rPr>
        <w:t>𝛸</w:t>
      </w:r>
      <w:r w:rsidR="00E63346" w:rsidRPr="00E63346">
        <w:rPr>
          <w:rFonts w:ascii="Times New Roman" w:hAnsi="Times New Roman" w:cs="Times New Roman"/>
          <w:vertAlign w:val="superscript"/>
        </w:rPr>
        <w:t xml:space="preserve">2 </w:t>
      </w:r>
      <w:r w:rsidR="00E63346" w:rsidRPr="00E63346">
        <w:rPr>
          <w:rFonts w:ascii="Times New Roman" w:hAnsi="Times New Roman" w:cs="Times New Roman"/>
        </w:rPr>
        <w:t xml:space="preserve">= 0.002, </w:t>
      </w:r>
      <w:r w:rsidR="00E63346" w:rsidRPr="00E63346">
        <w:rPr>
          <w:rFonts w:ascii="Times New Roman" w:hAnsi="Times New Roman" w:cs="Times New Roman"/>
          <w:i/>
          <w:iCs/>
        </w:rPr>
        <w:t>df</w:t>
      </w:r>
      <w:r w:rsidR="00E63346" w:rsidRPr="00E63346">
        <w:rPr>
          <w:rFonts w:ascii="Times New Roman" w:hAnsi="Times New Roman" w:cs="Times New Roman"/>
        </w:rPr>
        <w:t xml:space="preserve"> = 1, </w:t>
      </w:r>
      <w:r w:rsidR="00E63346" w:rsidRPr="00E63346">
        <w:rPr>
          <w:rFonts w:ascii="Times New Roman" w:hAnsi="Times New Roman" w:cs="Times New Roman"/>
          <w:i/>
          <w:iCs/>
        </w:rPr>
        <w:t>p</w:t>
      </w:r>
      <w:r w:rsidR="00E63346" w:rsidRPr="00E63346">
        <w:rPr>
          <w:rFonts w:ascii="Times New Roman" w:hAnsi="Times New Roman" w:cs="Times New Roman"/>
        </w:rPr>
        <w:t xml:space="preserve"> =.96</w:t>
      </w:r>
      <w:r w:rsidR="00E63346">
        <w:rPr>
          <w:rFonts w:ascii="Times New Roman" w:hAnsi="Times New Roman" w:cs="Times New Roman"/>
        </w:rPr>
        <w:t>)</w:t>
      </w:r>
      <w:r w:rsidR="001E681E" w:rsidRPr="008E1712">
        <w:rPr>
          <w:rFonts w:ascii="Times New Roman" w:hAnsi="Times New Roman" w:cs="Times New Roman"/>
        </w:rPr>
        <w:t xml:space="preserve">. </w:t>
      </w:r>
      <w:r w:rsidRPr="008E1712">
        <w:rPr>
          <w:rFonts w:ascii="Times New Roman" w:hAnsi="Times New Roman" w:cs="Times New Roman"/>
        </w:rPr>
        <w:t xml:space="preserve">Finally, </w:t>
      </w:r>
      <w:r w:rsidR="00D65C35">
        <w:rPr>
          <w:rFonts w:ascii="Times New Roman" w:hAnsi="Times New Roman" w:cs="Times New Roman"/>
        </w:rPr>
        <w:t>we observed</w:t>
      </w:r>
      <w:r w:rsidRPr="008E1712">
        <w:rPr>
          <w:rFonts w:ascii="Times New Roman" w:hAnsi="Times New Roman" w:cs="Times New Roman"/>
        </w:rPr>
        <w:t xml:space="preserve"> a</w:t>
      </w:r>
      <w:r w:rsidR="00594FBE">
        <w:rPr>
          <w:rFonts w:ascii="Times New Roman" w:hAnsi="Times New Roman" w:cs="Times New Roman"/>
        </w:rPr>
        <w:t xml:space="preserve"> two-way</w:t>
      </w:r>
      <w:r w:rsidRPr="008E1712">
        <w:rPr>
          <w:rFonts w:ascii="Times New Roman" w:hAnsi="Times New Roman" w:cs="Times New Roman"/>
        </w:rPr>
        <w:t xml:space="preserve"> interaction between </w:t>
      </w:r>
      <w:r w:rsidR="00735141">
        <w:rPr>
          <w:rFonts w:ascii="Times New Roman" w:hAnsi="Times New Roman" w:cs="Times New Roman"/>
        </w:rPr>
        <w:t>stimulus</w:t>
      </w:r>
      <w:r w:rsidR="003F2B05">
        <w:rPr>
          <w:rFonts w:ascii="Times New Roman" w:hAnsi="Times New Roman" w:cs="Times New Roman"/>
        </w:rPr>
        <w:t xml:space="preserve"> </w:t>
      </w:r>
      <w:r w:rsidRPr="008E1712">
        <w:rPr>
          <w:rFonts w:ascii="Times New Roman" w:hAnsi="Times New Roman" w:cs="Times New Roman"/>
        </w:rPr>
        <w:t xml:space="preserve">gender and </w:t>
      </w:r>
      <w:r w:rsidR="00735141">
        <w:rPr>
          <w:rFonts w:ascii="Times New Roman" w:hAnsi="Times New Roman" w:cs="Times New Roman"/>
        </w:rPr>
        <w:t>stimulus</w:t>
      </w:r>
      <w:r w:rsidR="003F2B05">
        <w:rPr>
          <w:rFonts w:ascii="Times New Roman" w:hAnsi="Times New Roman" w:cs="Times New Roman"/>
        </w:rPr>
        <w:t xml:space="preserve"> </w:t>
      </w:r>
      <w:r w:rsidRPr="008E1712">
        <w:rPr>
          <w:rFonts w:ascii="Times New Roman" w:hAnsi="Times New Roman" w:cs="Times New Roman"/>
        </w:rPr>
        <w:t>race that did not interact with participant characteristics</w:t>
      </w:r>
      <w:r w:rsidR="00E85E67">
        <w:rPr>
          <w:rFonts w:ascii="Times New Roman" w:hAnsi="Times New Roman" w:cs="Times New Roman"/>
        </w:rPr>
        <w:t xml:space="preserve"> (</w:t>
      </w:r>
      <w:r w:rsidRPr="008E1712">
        <w:rPr>
          <w:rFonts w:ascii="Cambria Math" w:hAnsi="Cambria Math" w:cs="Cambria Math"/>
        </w:rPr>
        <w:t>𝛸</w:t>
      </w:r>
      <w:r w:rsidRPr="008E1712">
        <w:rPr>
          <w:rFonts w:ascii="Times New Roman" w:hAnsi="Times New Roman" w:cs="Times New Roman"/>
          <w:vertAlign w:val="superscript"/>
        </w:rPr>
        <w:t xml:space="preserve">2 </w:t>
      </w:r>
      <w:r w:rsidRPr="008E1712">
        <w:rPr>
          <w:rFonts w:ascii="Times New Roman" w:hAnsi="Times New Roman" w:cs="Times New Roman"/>
        </w:rPr>
        <w:t xml:space="preserve">= 7.16, </w:t>
      </w:r>
      <w:r w:rsidRPr="008E1712">
        <w:rPr>
          <w:rFonts w:ascii="Times New Roman" w:hAnsi="Times New Roman" w:cs="Times New Roman"/>
          <w:i/>
          <w:iCs/>
        </w:rPr>
        <w:t>df</w:t>
      </w:r>
      <w:r w:rsidRPr="008E1712">
        <w:rPr>
          <w:rFonts w:ascii="Times New Roman" w:hAnsi="Times New Roman" w:cs="Times New Roman"/>
        </w:rPr>
        <w:t xml:space="preserve"> = 2, </w:t>
      </w:r>
      <w:r w:rsidRPr="008E1712">
        <w:rPr>
          <w:rFonts w:ascii="Times New Roman" w:hAnsi="Times New Roman" w:cs="Times New Roman"/>
          <w:i/>
          <w:iCs/>
        </w:rPr>
        <w:t>p</w:t>
      </w:r>
      <w:r w:rsidRPr="008E1712">
        <w:rPr>
          <w:rFonts w:ascii="Times New Roman" w:hAnsi="Times New Roman" w:cs="Times New Roman"/>
        </w:rPr>
        <w:t xml:space="preserve"> = .028</w:t>
      </w:r>
      <w:r w:rsidR="00E85E67">
        <w:rPr>
          <w:rFonts w:ascii="Times New Roman" w:hAnsi="Times New Roman" w:cs="Times New Roman"/>
        </w:rPr>
        <w:t>)</w:t>
      </w:r>
      <w:r w:rsidR="00C65D2A">
        <w:rPr>
          <w:rFonts w:ascii="Times New Roman" w:hAnsi="Times New Roman" w:cs="Times New Roman"/>
        </w:rPr>
        <w:t>;</w:t>
      </w:r>
      <w:r w:rsidRPr="008E1712">
        <w:rPr>
          <w:rFonts w:ascii="Times New Roman" w:hAnsi="Times New Roman" w:cs="Times New Roman"/>
        </w:rPr>
        <w:t xml:space="preserve"> as shown in </w:t>
      </w:r>
      <w:r w:rsidR="00837E68" w:rsidRPr="00837E68">
        <w:rPr>
          <w:rFonts w:ascii="Times New Roman" w:hAnsi="Times New Roman" w:cs="Times New Roman"/>
        </w:rPr>
        <w:t>Figure</w:t>
      </w:r>
      <w:r w:rsidRPr="008E1712">
        <w:rPr>
          <w:rFonts w:ascii="Times New Roman" w:hAnsi="Times New Roman" w:cs="Times New Roman"/>
        </w:rPr>
        <w:t xml:space="preserve"> </w:t>
      </w:r>
      <w:r w:rsidR="00E63346">
        <w:rPr>
          <w:rFonts w:ascii="Times New Roman" w:hAnsi="Times New Roman" w:cs="Times New Roman"/>
        </w:rPr>
        <w:t>4</w:t>
      </w:r>
      <w:r w:rsidRPr="008E1712">
        <w:rPr>
          <w:rFonts w:ascii="Times New Roman" w:hAnsi="Times New Roman" w:cs="Times New Roman"/>
        </w:rPr>
        <w:t xml:space="preserve">, </w:t>
      </w:r>
      <w:r w:rsidR="00E63346">
        <w:rPr>
          <w:rFonts w:ascii="Times New Roman" w:hAnsi="Times New Roman" w:cs="Times New Roman"/>
        </w:rPr>
        <w:t xml:space="preserve">this interaction was driven </w:t>
      </w:r>
      <w:r w:rsidR="00DB4656">
        <w:rPr>
          <w:rFonts w:ascii="Times New Roman" w:hAnsi="Times New Roman" w:cs="Times New Roman"/>
        </w:rPr>
        <w:t xml:space="preserve">primarily </w:t>
      </w:r>
      <w:r w:rsidR="00E63346">
        <w:rPr>
          <w:rFonts w:ascii="Times New Roman" w:hAnsi="Times New Roman" w:cs="Times New Roman"/>
        </w:rPr>
        <w:t xml:space="preserve">by </w:t>
      </w:r>
      <w:r w:rsidR="00B42F82">
        <w:rPr>
          <w:rFonts w:ascii="Times New Roman" w:hAnsi="Times New Roman" w:cs="Times New Roman"/>
        </w:rPr>
        <w:t>children’s lower likelihood of</w:t>
      </w:r>
      <w:r w:rsidRPr="008E1712">
        <w:rPr>
          <w:rFonts w:ascii="Times New Roman" w:hAnsi="Times New Roman" w:cs="Times New Roman"/>
        </w:rPr>
        <w:t xml:space="preserve"> </w:t>
      </w:r>
      <w:r w:rsidR="00B42F82">
        <w:rPr>
          <w:rFonts w:ascii="Times New Roman" w:hAnsi="Times New Roman" w:cs="Times New Roman"/>
        </w:rPr>
        <w:t>selecting</w:t>
      </w:r>
      <w:r w:rsidRPr="008E1712">
        <w:rPr>
          <w:rFonts w:ascii="Times New Roman" w:hAnsi="Times New Roman" w:cs="Times New Roman"/>
        </w:rPr>
        <w:t xml:space="preserve"> Asian men as representative of </w:t>
      </w:r>
      <w:r w:rsidR="002B78FE" w:rsidRPr="002B78FE">
        <w:rPr>
          <w:rFonts w:ascii="Times New Roman" w:hAnsi="Times New Roman" w:cs="Times New Roman"/>
          <w:i/>
        </w:rPr>
        <w:t>people</w:t>
      </w:r>
      <w:r w:rsidRPr="008E1712">
        <w:rPr>
          <w:rFonts w:ascii="Times New Roman" w:hAnsi="Times New Roman" w:cs="Times New Roman"/>
        </w:rPr>
        <w:t xml:space="preserve"> </w:t>
      </w:r>
      <w:r w:rsidR="00B42F82">
        <w:rPr>
          <w:rFonts w:ascii="Times New Roman" w:hAnsi="Times New Roman" w:cs="Times New Roman"/>
        </w:rPr>
        <w:t>compar</w:t>
      </w:r>
      <w:r w:rsidR="00D97675">
        <w:rPr>
          <w:rFonts w:ascii="Times New Roman" w:hAnsi="Times New Roman" w:cs="Times New Roman"/>
        </w:rPr>
        <w:t>e</w:t>
      </w:r>
      <w:r w:rsidR="00B42F82">
        <w:rPr>
          <w:rFonts w:ascii="Times New Roman" w:hAnsi="Times New Roman" w:cs="Times New Roman"/>
        </w:rPr>
        <w:t>d to</w:t>
      </w:r>
      <w:r w:rsidR="00B42F82" w:rsidRPr="008E1712">
        <w:rPr>
          <w:rFonts w:ascii="Times New Roman" w:hAnsi="Times New Roman" w:cs="Times New Roman"/>
        </w:rPr>
        <w:t xml:space="preserve"> </w:t>
      </w:r>
      <w:r w:rsidRPr="008E1712">
        <w:rPr>
          <w:rFonts w:ascii="Times New Roman" w:hAnsi="Times New Roman" w:cs="Times New Roman"/>
        </w:rPr>
        <w:t>Asian women.</w:t>
      </w:r>
      <w:r w:rsidRPr="008E1712" w:rsidDel="001E681E">
        <w:rPr>
          <w:rFonts w:ascii="Times New Roman" w:hAnsi="Times New Roman" w:cs="Times New Roman"/>
        </w:rPr>
        <w:t xml:space="preserve"> </w:t>
      </w:r>
    </w:p>
    <w:p w14:paraId="5AFA321D" w14:textId="022443A9" w:rsidR="00432B6E" w:rsidRPr="00432B6E" w:rsidRDefault="00432B6E" w:rsidP="00612A9F">
      <w:pPr>
        <w:rPr>
          <w:rFonts w:ascii="Times New Roman" w:hAnsi="Times New Roman"/>
          <w:i/>
          <w:iCs/>
        </w:rPr>
      </w:pPr>
    </w:p>
    <w:p w14:paraId="3F7E7ADF" w14:textId="77777777" w:rsidR="00AE5CA9" w:rsidRDefault="00AE5CA9" w:rsidP="00B56687">
      <w:pPr>
        <w:rPr>
          <w:rFonts w:ascii="Times New Roman" w:hAnsi="Times New Roman" w:cs="Times New Roman"/>
          <w:i/>
          <w:iCs/>
          <w:sz w:val="20"/>
          <w:szCs w:val="20"/>
        </w:rPr>
      </w:pPr>
    </w:p>
    <w:p w14:paraId="17A80F90" w14:textId="77777777" w:rsidR="00AE5CA9" w:rsidRDefault="00AE5CA9" w:rsidP="00B56687">
      <w:pPr>
        <w:rPr>
          <w:rFonts w:ascii="Times New Roman" w:hAnsi="Times New Roman" w:cs="Times New Roman"/>
          <w:i/>
          <w:iCs/>
          <w:sz w:val="20"/>
          <w:szCs w:val="20"/>
        </w:rPr>
      </w:pPr>
    </w:p>
    <w:p w14:paraId="65381D28" w14:textId="77777777" w:rsidR="00AE5CA9" w:rsidRDefault="00AE5CA9" w:rsidP="00B56687">
      <w:pPr>
        <w:rPr>
          <w:rFonts w:ascii="Times New Roman" w:hAnsi="Times New Roman" w:cs="Times New Roman"/>
          <w:i/>
          <w:iCs/>
          <w:sz w:val="20"/>
          <w:szCs w:val="20"/>
        </w:rPr>
      </w:pPr>
    </w:p>
    <w:p w14:paraId="47168433" w14:textId="77777777" w:rsidR="00AE5CA9" w:rsidRDefault="00AE5CA9" w:rsidP="00B56687">
      <w:pPr>
        <w:rPr>
          <w:rFonts w:ascii="Times New Roman" w:hAnsi="Times New Roman" w:cs="Times New Roman"/>
          <w:i/>
          <w:iCs/>
          <w:sz w:val="20"/>
          <w:szCs w:val="20"/>
        </w:rPr>
      </w:pPr>
    </w:p>
    <w:p w14:paraId="15E272C3" w14:textId="20C63EFE" w:rsidR="00B56687" w:rsidRPr="00E61A40" w:rsidRDefault="00AE5CA9" w:rsidP="00B56687">
      <w:pPr>
        <w:rPr>
          <w:rFonts w:ascii="Times New Roman" w:hAnsi="Times New Roman" w:cs="Times New Roman"/>
          <w:sz w:val="20"/>
          <w:szCs w:val="20"/>
        </w:rPr>
      </w:pPr>
      <w:r w:rsidRPr="00B56687">
        <w:rPr>
          <w:rFonts w:ascii="Times New Roman" w:hAnsi="Times New Roman" w:cs="Times New Roman"/>
          <w:noProof/>
          <w:sz w:val="20"/>
          <w:szCs w:val="20"/>
        </w:rPr>
        <w:lastRenderedPageBreak/>
        <w:drawing>
          <wp:anchor distT="0" distB="0" distL="114300" distR="114300" simplePos="0" relativeHeight="251747328" behindDoc="0" locked="0" layoutInCell="1" allowOverlap="1" wp14:anchorId="7DAA45B5" wp14:editId="38A36E4A">
            <wp:simplePos x="0" y="0"/>
            <wp:positionH relativeFrom="column">
              <wp:posOffset>1117600</wp:posOffset>
            </wp:positionH>
            <wp:positionV relativeFrom="paragraph">
              <wp:posOffset>3576320</wp:posOffset>
            </wp:positionV>
            <wp:extent cx="3420110" cy="24295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20110" cy="2429510"/>
                    </a:xfrm>
                    <a:prstGeom prst="rect">
                      <a:avLst/>
                    </a:prstGeom>
                  </pic:spPr>
                </pic:pic>
              </a:graphicData>
            </a:graphic>
            <wp14:sizeRelH relativeFrom="page">
              <wp14:pctWidth>0</wp14:pctWidth>
            </wp14:sizeRelH>
            <wp14:sizeRelV relativeFrom="page">
              <wp14:pctHeight>0</wp14:pctHeight>
            </wp14:sizeRelV>
          </wp:anchor>
        </w:drawing>
      </w:r>
      <w:r w:rsidRPr="00B56687">
        <w:rPr>
          <w:rFonts w:ascii="Times New Roman" w:hAnsi="Times New Roman" w:cs="Times New Roman"/>
          <w:b/>
          <w:bCs/>
          <w:noProof/>
        </w:rPr>
        <w:drawing>
          <wp:anchor distT="0" distB="0" distL="114300" distR="114300" simplePos="0" relativeHeight="251763712" behindDoc="0" locked="0" layoutInCell="1" allowOverlap="1" wp14:anchorId="2C018322" wp14:editId="672D30FB">
            <wp:simplePos x="0" y="0"/>
            <wp:positionH relativeFrom="column">
              <wp:posOffset>500380</wp:posOffset>
            </wp:positionH>
            <wp:positionV relativeFrom="paragraph">
              <wp:posOffset>525</wp:posOffset>
            </wp:positionV>
            <wp:extent cx="4595495" cy="2553970"/>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95495" cy="2553970"/>
                    </a:xfrm>
                    <a:prstGeom prst="rect">
                      <a:avLst/>
                    </a:prstGeom>
                  </pic:spPr>
                </pic:pic>
              </a:graphicData>
            </a:graphic>
            <wp14:sizeRelH relativeFrom="page">
              <wp14:pctWidth>0</wp14:pctWidth>
            </wp14:sizeRelH>
            <wp14:sizeRelV relativeFrom="page">
              <wp14:pctHeight>0</wp14:pctHeight>
            </wp14:sizeRelV>
          </wp:anchor>
        </w:drawing>
      </w:r>
      <w:r w:rsidR="00487691" w:rsidRPr="00487691">
        <w:rPr>
          <w:rFonts w:ascii="Times New Roman" w:hAnsi="Times New Roman" w:cs="Times New Roman"/>
          <w:i/>
          <w:iCs/>
          <w:sz w:val="20"/>
          <w:szCs w:val="20"/>
        </w:rPr>
        <w:t>Figures 2A (left) and 2B (right)</w:t>
      </w:r>
      <w:r w:rsidR="00432B6E" w:rsidRPr="00612A9F">
        <w:rPr>
          <w:rFonts w:ascii="Times New Roman" w:hAnsi="Times New Roman" w:cs="Times New Roman"/>
          <w:i/>
          <w:iCs/>
          <w:sz w:val="20"/>
          <w:szCs w:val="20"/>
        </w:rPr>
        <w:t>.</w:t>
      </w:r>
      <w:r w:rsidR="00432B6E">
        <w:rPr>
          <w:rFonts w:ascii="Times New Roman" w:hAnsi="Times New Roman" w:cs="Times New Roman"/>
          <w:sz w:val="20"/>
          <w:szCs w:val="20"/>
        </w:rPr>
        <w:t xml:space="preserve"> </w:t>
      </w:r>
      <w:r w:rsidR="00B56687" w:rsidRPr="00E61A40">
        <w:rPr>
          <w:rFonts w:ascii="Times New Roman" w:hAnsi="Times New Roman" w:cs="Times New Roman"/>
          <w:sz w:val="20"/>
          <w:szCs w:val="20"/>
        </w:rPr>
        <w:t xml:space="preserve">Children’s predicted probability of picking a particular </w:t>
      </w:r>
      <w:r w:rsidR="00B56687">
        <w:rPr>
          <w:rFonts w:ascii="Times New Roman" w:hAnsi="Times New Roman" w:cs="Times New Roman"/>
          <w:sz w:val="20"/>
          <w:szCs w:val="20"/>
        </w:rPr>
        <w:t>face</w:t>
      </w:r>
      <w:r w:rsidR="00B56687" w:rsidRPr="00E61A40">
        <w:rPr>
          <w:rFonts w:ascii="Times New Roman" w:hAnsi="Times New Roman" w:cs="Times New Roman"/>
          <w:sz w:val="20"/>
          <w:szCs w:val="20"/>
        </w:rPr>
        <w:t xml:space="preserve"> as the best representation </w:t>
      </w:r>
      <w:r w:rsidR="00B56687">
        <w:rPr>
          <w:rFonts w:ascii="Times New Roman" w:hAnsi="Times New Roman" w:cs="Times New Roman"/>
          <w:sz w:val="20"/>
          <w:szCs w:val="20"/>
        </w:rPr>
        <w:t>for the</w:t>
      </w:r>
      <w:r w:rsidR="00B56687" w:rsidRPr="00E61A40">
        <w:rPr>
          <w:rFonts w:ascii="Times New Roman" w:hAnsi="Times New Roman" w:cs="Times New Roman"/>
          <w:sz w:val="20"/>
          <w:szCs w:val="20"/>
        </w:rPr>
        <w:t xml:space="preserve"> </w:t>
      </w:r>
      <w:r w:rsidR="00B56687" w:rsidRPr="007D3C51">
        <w:rPr>
          <w:rFonts w:ascii="Times New Roman" w:hAnsi="Times New Roman" w:cs="Times New Roman"/>
          <w:i/>
          <w:iCs/>
          <w:sz w:val="20"/>
          <w:szCs w:val="20"/>
        </w:rPr>
        <w:t>pe</w:t>
      </w:r>
      <w:r w:rsidR="00432B6E">
        <w:rPr>
          <w:rFonts w:ascii="Times New Roman" w:hAnsi="Times New Roman" w:cs="Times New Roman"/>
          <w:i/>
          <w:iCs/>
          <w:sz w:val="20"/>
          <w:szCs w:val="20"/>
        </w:rPr>
        <w:t>ople</w:t>
      </w:r>
      <w:r w:rsidR="00B56687">
        <w:rPr>
          <w:rFonts w:ascii="Times New Roman" w:hAnsi="Times New Roman" w:cs="Times New Roman"/>
          <w:sz w:val="20"/>
          <w:szCs w:val="20"/>
        </w:rPr>
        <w:t xml:space="preserve"> </w:t>
      </w:r>
      <w:r w:rsidR="00B56687" w:rsidRPr="00E61A40">
        <w:rPr>
          <w:rFonts w:ascii="Times New Roman" w:hAnsi="Times New Roman" w:cs="Times New Roman"/>
          <w:sz w:val="20"/>
          <w:szCs w:val="20"/>
        </w:rPr>
        <w:t xml:space="preserve">category as a function of participant </w:t>
      </w:r>
      <w:r w:rsidR="00B56687">
        <w:rPr>
          <w:rFonts w:ascii="Times New Roman" w:hAnsi="Times New Roman" w:cs="Times New Roman"/>
          <w:sz w:val="20"/>
          <w:szCs w:val="20"/>
        </w:rPr>
        <w:t>gender x stimulus gender (</w:t>
      </w:r>
      <w:r w:rsidR="00837E68" w:rsidRPr="00837E68">
        <w:rPr>
          <w:rFonts w:ascii="Times New Roman" w:hAnsi="Times New Roman" w:cs="Times New Roman"/>
          <w:sz w:val="20"/>
          <w:szCs w:val="20"/>
        </w:rPr>
        <w:t>Figure</w:t>
      </w:r>
      <w:r w:rsidR="00B56687">
        <w:rPr>
          <w:rFonts w:ascii="Times New Roman" w:hAnsi="Times New Roman" w:cs="Times New Roman"/>
          <w:sz w:val="20"/>
          <w:szCs w:val="20"/>
        </w:rPr>
        <w:t xml:space="preserve"> 2A) or participant gender, stimulus gender, and participant race (</w:t>
      </w:r>
      <w:r w:rsidR="00837E68" w:rsidRPr="00837E68">
        <w:rPr>
          <w:rFonts w:ascii="Times New Roman" w:hAnsi="Times New Roman" w:cs="Times New Roman"/>
          <w:sz w:val="20"/>
          <w:szCs w:val="20"/>
        </w:rPr>
        <w:t>Figure</w:t>
      </w:r>
      <w:r w:rsidR="00B56687">
        <w:rPr>
          <w:rFonts w:ascii="Times New Roman" w:hAnsi="Times New Roman" w:cs="Times New Roman"/>
          <w:sz w:val="20"/>
          <w:szCs w:val="20"/>
        </w:rPr>
        <w:t xml:space="preserve"> 2B)</w:t>
      </w:r>
      <w:r w:rsidR="00B56687" w:rsidRPr="00E61A40">
        <w:rPr>
          <w:rFonts w:ascii="Times New Roman" w:hAnsi="Times New Roman" w:cs="Times New Roman"/>
          <w:sz w:val="20"/>
          <w:szCs w:val="20"/>
        </w:rPr>
        <w:t>. Error ba</w:t>
      </w:r>
      <w:r w:rsidR="00B56687">
        <w:rPr>
          <w:rFonts w:ascii="Times New Roman" w:hAnsi="Times New Roman" w:cs="Times New Roman"/>
          <w:sz w:val="20"/>
          <w:szCs w:val="20"/>
        </w:rPr>
        <w:t>rs</w:t>
      </w:r>
      <w:r w:rsidR="00B56687" w:rsidRPr="00E61A40">
        <w:rPr>
          <w:rFonts w:ascii="Times New Roman" w:hAnsi="Times New Roman" w:cs="Times New Roman"/>
          <w:sz w:val="20"/>
          <w:szCs w:val="20"/>
        </w:rPr>
        <w:t xml:space="preserve"> represent 95% CIs. </w:t>
      </w:r>
      <w:r w:rsidR="00B56687">
        <w:rPr>
          <w:rFonts w:ascii="Times New Roman" w:hAnsi="Times New Roman" w:cs="Times New Roman"/>
          <w:sz w:val="20"/>
          <w:szCs w:val="20"/>
        </w:rPr>
        <w:t>There were six faces presented on each trial; t</w:t>
      </w:r>
      <w:r w:rsidR="00B56687" w:rsidRPr="00E61A40">
        <w:rPr>
          <w:rFonts w:ascii="Times New Roman" w:hAnsi="Times New Roman" w:cs="Times New Roman"/>
          <w:sz w:val="20"/>
          <w:szCs w:val="20"/>
        </w:rPr>
        <w:t>he dotted horizontal line represents chance responding</w:t>
      </w:r>
      <w:r w:rsidR="00B56687">
        <w:rPr>
          <w:rFonts w:ascii="Times New Roman" w:hAnsi="Times New Roman" w:cs="Times New Roman"/>
          <w:sz w:val="20"/>
          <w:szCs w:val="20"/>
        </w:rPr>
        <w:t xml:space="preserve"> for each face. </w:t>
      </w:r>
      <w:r w:rsidR="002D298C">
        <w:rPr>
          <w:rFonts w:ascii="Times New Roman" w:hAnsi="Times New Roman" w:cs="Times New Roman"/>
          <w:sz w:val="20"/>
          <w:szCs w:val="20"/>
        </w:rPr>
        <w:t>When</w:t>
      </w:r>
      <w:r w:rsidR="00B56687">
        <w:rPr>
          <w:rFonts w:ascii="Times New Roman" w:hAnsi="Times New Roman" w:cs="Times New Roman"/>
          <w:sz w:val="20"/>
          <w:szCs w:val="20"/>
        </w:rPr>
        <w:t xml:space="preserve"> a </w:t>
      </w:r>
      <w:r w:rsidR="00D8471B">
        <w:rPr>
          <w:rFonts w:ascii="Times New Roman" w:hAnsi="Times New Roman" w:cs="Times New Roman"/>
          <w:sz w:val="20"/>
          <w:szCs w:val="20"/>
        </w:rPr>
        <w:t xml:space="preserve">stimulus </w:t>
      </w:r>
      <w:r w:rsidR="00B56687">
        <w:rPr>
          <w:rFonts w:ascii="Times New Roman" w:hAnsi="Times New Roman" w:cs="Times New Roman"/>
          <w:sz w:val="20"/>
          <w:szCs w:val="20"/>
        </w:rPr>
        <w:t xml:space="preserve">was female, for example, this increased the probability that girls would choose it to represent people and decreased the probability that boys would do so. </w:t>
      </w:r>
    </w:p>
    <w:p w14:paraId="4120F32B" w14:textId="7BAC7B3D" w:rsidR="00B56687" w:rsidRDefault="00B56687" w:rsidP="00B56687">
      <w:pPr>
        <w:rPr>
          <w:rFonts w:ascii="Times New Roman" w:hAnsi="Times New Roman" w:cs="Times New Roman"/>
          <w:sz w:val="20"/>
          <w:szCs w:val="20"/>
        </w:rPr>
      </w:pPr>
    </w:p>
    <w:p w14:paraId="2CB205D1" w14:textId="7A155E0E" w:rsidR="00432B6E" w:rsidRPr="00612A9F" w:rsidRDefault="00432B6E" w:rsidP="00EC6272">
      <w:pPr>
        <w:rPr>
          <w:rFonts w:ascii="Times New Roman" w:hAnsi="Times New Roman" w:cs="Times New Roman"/>
          <w:i/>
          <w:iCs/>
          <w:sz w:val="20"/>
          <w:szCs w:val="20"/>
        </w:rPr>
      </w:pPr>
    </w:p>
    <w:p w14:paraId="25A61128" w14:textId="3737660A" w:rsidR="00942935" w:rsidRDefault="00487691" w:rsidP="00EC6272">
      <w:pPr>
        <w:rPr>
          <w:rFonts w:ascii="Times New Roman" w:hAnsi="Times New Roman" w:cs="Times New Roman"/>
          <w:b/>
          <w:bCs/>
        </w:rPr>
      </w:pPr>
      <w:r>
        <w:rPr>
          <w:rFonts w:ascii="Times New Roman" w:hAnsi="Times New Roman" w:cs="Times New Roman"/>
          <w:i/>
          <w:iCs/>
          <w:sz w:val="20"/>
          <w:szCs w:val="20"/>
        </w:rPr>
        <w:t>Figure 3</w:t>
      </w:r>
      <w:r w:rsidR="00432B6E" w:rsidRPr="00612A9F">
        <w:rPr>
          <w:rFonts w:ascii="Times New Roman" w:hAnsi="Times New Roman" w:cs="Times New Roman"/>
          <w:i/>
          <w:iCs/>
          <w:sz w:val="20"/>
          <w:szCs w:val="20"/>
        </w:rPr>
        <w:t>.</w:t>
      </w:r>
      <w:r w:rsidR="00432B6E">
        <w:rPr>
          <w:rFonts w:ascii="Times New Roman" w:hAnsi="Times New Roman" w:cs="Times New Roman"/>
          <w:sz w:val="20"/>
          <w:szCs w:val="20"/>
        </w:rPr>
        <w:t xml:space="preserve"> </w:t>
      </w:r>
      <w:r w:rsidR="00B56687" w:rsidRPr="00E63346">
        <w:rPr>
          <w:rFonts w:ascii="Times New Roman" w:hAnsi="Times New Roman" w:cs="Times New Roman"/>
          <w:sz w:val="20"/>
          <w:szCs w:val="20"/>
        </w:rPr>
        <w:t xml:space="preserve">Children’s predicted probability of picking a particular </w:t>
      </w:r>
      <w:r w:rsidR="00B56687">
        <w:rPr>
          <w:rFonts w:ascii="Times New Roman" w:hAnsi="Times New Roman" w:cs="Times New Roman"/>
          <w:sz w:val="20"/>
          <w:szCs w:val="20"/>
        </w:rPr>
        <w:t>face</w:t>
      </w:r>
      <w:r w:rsidR="00B56687" w:rsidRPr="00E63346">
        <w:rPr>
          <w:rFonts w:ascii="Times New Roman" w:hAnsi="Times New Roman" w:cs="Times New Roman"/>
          <w:sz w:val="20"/>
          <w:szCs w:val="20"/>
        </w:rPr>
        <w:t xml:space="preserve"> as the best representation for the </w:t>
      </w:r>
      <w:r w:rsidR="001E0798">
        <w:rPr>
          <w:rFonts w:ascii="Times New Roman" w:hAnsi="Times New Roman" w:cs="Times New Roman"/>
          <w:i/>
          <w:iCs/>
          <w:sz w:val="20"/>
          <w:szCs w:val="20"/>
        </w:rPr>
        <w:t>pe</w:t>
      </w:r>
      <w:r w:rsidR="00432B6E">
        <w:rPr>
          <w:rFonts w:ascii="Times New Roman" w:hAnsi="Times New Roman" w:cs="Times New Roman"/>
          <w:i/>
          <w:iCs/>
          <w:sz w:val="20"/>
          <w:szCs w:val="20"/>
        </w:rPr>
        <w:t>ople</w:t>
      </w:r>
      <w:r w:rsidR="00B56687" w:rsidRPr="00E63346">
        <w:rPr>
          <w:rFonts w:ascii="Times New Roman" w:hAnsi="Times New Roman" w:cs="Times New Roman"/>
          <w:sz w:val="20"/>
          <w:szCs w:val="20"/>
        </w:rPr>
        <w:t xml:space="preserve"> category as a function of </w:t>
      </w:r>
      <w:r w:rsidR="00B56687">
        <w:rPr>
          <w:rFonts w:ascii="Times New Roman" w:hAnsi="Times New Roman" w:cs="Times New Roman"/>
          <w:sz w:val="20"/>
          <w:szCs w:val="20"/>
        </w:rPr>
        <w:t>stimulus</w:t>
      </w:r>
      <w:r w:rsidR="00B56687" w:rsidRPr="00E63346">
        <w:rPr>
          <w:rFonts w:ascii="Times New Roman" w:hAnsi="Times New Roman" w:cs="Times New Roman"/>
          <w:sz w:val="20"/>
          <w:szCs w:val="20"/>
        </w:rPr>
        <w:t xml:space="preserve"> gender and participant age. </w:t>
      </w:r>
      <w:r w:rsidR="00B56687">
        <w:rPr>
          <w:rFonts w:ascii="Times New Roman" w:hAnsi="Times New Roman" w:cs="Times New Roman"/>
          <w:sz w:val="20"/>
          <w:szCs w:val="20"/>
        </w:rPr>
        <w:t xml:space="preserve">Panels are separated by participant gender. </w:t>
      </w:r>
      <w:r w:rsidR="00B56687" w:rsidRPr="00E63346">
        <w:rPr>
          <w:rFonts w:ascii="Times New Roman" w:hAnsi="Times New Roman" w:cs="Times New Roman"/>
          <w:sz w:val="20"/>
          <w:szCs w:val="20"/>
        </w:rPr>
        <w:t xml:space="preserve">Error bars represent 95% CIs. </w:t>
      </w:r>
      <w:r w:rsidR="00B56687">
        <w:rPr>
          <w:rFonts w:ascii="Times New Roman" w:hAnsi="Times New Roman" w:cs="Times New Roman"/>
          <w:sz w:val="20"/>
          <w:szCs w:val="20"/>
        </w:rPr>
        <w:t xml:space="preserve">There were six faces presented on each trial. As shown, </w:t>
      </w:r>
      <w:r w:rsidR="003D6822">
        <w:rPr>
          <w:rFonts w:ascii="Times New Roman" w:hAnsi="Times New Roman" w:cs="Times New Roman"/>
          <w:sz w:val="20"/>
          <w:szCs w:val="20"/>
        </w:rPr>
        <w:t xml:space="preserve">boys were more likely to select a stimulus if it was male, </w:t>
      </w:r>
      <w:r w:rsidR="00B56687">
        <w:rPr>
          <w:rFonts w:ascii="Times New Roman" w:hAnsi="Times New Roman" w:cs="Times New Roman"/>
          <w:sz w:val="20"/>
          <w:szCs w:val="20"/>
        </w:rPr>
        <w:t xml:space="preserve">in a consistent manner across age. </w:t>
      </w:r>
      <w:r w:rsidR="003D6822">
        <w:rPr>
          <w:rFonts w:ascii="Times New Roman" w:hAnsi="Times New Roman" w:cs="Times New Roman"/>
          <w:sz w:val="20"/>
          <w:szCs w:val="20"/>
        </w:rPr>
        <w:t>Girls were similarly more likely to select a stimulus if it was female,</w:t>
      </w:r>
      <w:r w:rsidR="00B56687">
        <w:rPr>
          <w:rFonts w:ascii="Times New Roman" w:hAnsi="Times New Roman" w:cs="Times New Roman"/>
          <w:sz w:val="20"/>
          <w:szCs w:val="20"/>
        </w:rPr>
        <w:t xml:space="preserve"> but </w:t>
      </w:r>
      <w:r w:rsidR="003D6822">
        <w:rPr>
          <w:rFonts w:ascii="Times New Roman" w:hAnsi="Times New Roman" w:cs="Times New Roman"/>
          <w:sz w:val="20"/>
          <w:szCs w:val="20"/>
        </w:rPr>
        <w:t>this tendency</w:t>
      </w:r>
      <w:r w:rsidR="00B56687">
        <w:rPr>
          <w:rFonts w:ascii="Times New Roman" w:hAnsi="Times New Roman" w:cs="Times New Roman"/>
          <w:sz w:val="20"/>
          <w:szCs w:val="20"/>
        </w:rPr>
        <w:t xml:space="preserve"> declined across age. </w:t>
      </w:r>
    </w:p>
    <w:p w14:paraId="1BF085D2" w14:textId="2C77307C" w:rsidR="00432B6E" w:rsidRPr="00C91408" w:rsidRDefault="00432B6E" w:rsidP="00EC6272">
      <w:pPr>
        <w:rPr>
          <w:rFonts w:ascii="Times New Roman" w:hAnsi="Times New Roman" w:cs="Times New Roman"/>
          <w:i/>
          <w:iCs/>
          <w:sz w:val="20"/>
          <w:szCs w:val="20"/>
        </w:rPr>
      </w:pPr>
    </w:p>
    <w:p w14:paraId="5F551848" w14:textId="77777777" w:rsidR="00AE5CA9" w:rsidRDefault="00AE5CA9" w:rsidP="00EC6272">
      <w:pPr>
        <w:rPr>
          <w:rFonts w:ascii="Times New Roman" w:hAnsi="Times New Roman" w:cs="Times New Roman"/>
          <w:i/>
          <w:iCs/>
          <w:sz w:val="20"/>
          <w:szCs w:val="20"/>
        </w:rPr>
      </w:pPr>
    </w:p>
    <w:p w14:paraId="0CB37295" w14:textId="77777777" w:rsidR="00AE5CA9" w:rsidRDefault="00AE5CA9" w:rsidP="00EC6272">
      <w:pPr>
        <w:rPr>
          <w:rFonts w:ascii="Times New Roman" w:hAnsi="Times New Roman" w:cs="Times New Roman"/>
          <w:i/>
          <w:iCs/>
          <w:sz w:val="20"/>
          <w:szCs w:val="20"/>
        </w:rPr>
      </w:pPr>
    </w:p>
    <w:p w14:paraId="2EB9392B" w14:textId="77777777" w:rsidR="00AE5CA9" w:rsidRDefault="00AE5CA9" w:rsidP="00EC6272">
      <w:pPr>
        <w:rPr>
          <w:rFonts w:ascii="Times New Roman" w:hAnsi="Times New Roman" w:cs="Times New Roman"/>
          <w:i/>
          <w:iCs/>
          <w:sz w:val="20"/>
          <w:szCs w:val="20"/>
        </w:rPr>
      </w:pPr>
    </w:p>
    <w:p w14:paraId="41419D82" w14:textId="77777777" w:rsidR="00AE5CA9" w:rsidRDefault="00AE5CA9" w:rsidP="00EC6272">
      <w:pPr>
        <w:rPr>
          <w:rFonts w:ascii="Times New Roman" w:hAnsi="Times New Roman" w:cs="Times New Roman"/>
          <w:i/>
          <w:iCs/>
          <w:sz w:val="20"/>
          <w:szCs w:val="20"/>
        </w:rPr>
      </w:pPr>
    </w:p>
    <w:p w14:paraId="1324407D" w14:textId="77777777" w:rsidR="00AE5CA9" w:rsidRDefault="00AE5CA9" w:rsidP="00EC6272">
      <w:pPr>
        <w:rPr>
          <w:rFonts w:ascii="Times New Roman" w:hAnsi="Times New Roman" w:cs="Times New Roman"/>
          <w:i/>
          <w:iCs/>
          <w:sz w:val="20"/>
          <w:szCs w:val="20"/>
        </w:rPr>
      </w:pPr>
    </w:p>
    <w:p w14:paraId="2BC37F35" w14:textId="77777777" w:rsidR="00AE5CA9" w:rsidRDefault="00AE5CA9" w:rsidP="00EC6272">
      <w:pPr>
        <w:rPr>
          <w:rFonts w:ascii="Times New Roman" w:hAnsi="Times New Roman" w:cs="Times New Roman"/>
          <w:i/>
          <w:iCs/>
          <w:sz w:val="20"/>
          <w:szCs w:val="20"/>
        </w:rPr>
      </w:pPr>
    </w:p>
    <w:p w14:paraId="75B2120C" w14:textId="77777777" w:rsidR="00AE5CA9" w:rsidRDefault="00AE5CA9" w:rsidP="00EC6272">
      <w:pPr>
        <w:rPr>
          <w:rFonts w:ascii="Times New Roman" w:hAnsi="Times New Roman" w:cs="Times New Roman"/>
          <w:i/>
          <w:iCs/>
          <w:sz w:val="20"/>
          <w:szCs w:val="20"/>
        </w:rPr>
      </w:pPr>
    </w:p>
    <w:p w14:paraId="75007196" w14:textId="1B5F38D0" w:rsidR="004A01DD" w:rsidRDefault="00AE5CA9" w:rsidP="00EC6272">
      <w:pPr>
        <w:rPr>
          <w:rFonts w:ascii="Times New Roman" w:hAnsi="Times New Roman" w:cs="Times New Roman"/>
          <w:sz w:val="20"/>
          <w:szCs w:val="20"/>
        </w:rPr>
      </w:pPr>
      <w:r w:rsidRPr="002367D3">
        <w:rPr>
          <w:noProof/>
        </w:rPr>
        <w:lastRenderedPageBreak/>
        <w:drawing>
          <wp:anchor distT="0" distB="0" distL="114300" distR="114300" simplePos="0" relativeHeight="251776000" behindDoc="0" locked="0" layoutInCell="1" allowOverlap="1" wp14:anchorId="2561C79B" wp14:editId="249D7A27">
            <wp:simplePos x="0" y="0"/>
            <wp:positionH relativeFrom="column">
              <wp:posOffset>1255313</wp:posOffset>
            </wp:positionH>
            <wp:positionV relativeFrom="paragraph">
              <wp:posOffset>0</wp:posOffset>
            </wp:positionV>
            <wp:extent cx="3327400" cy="23812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27400" cy="2381250"/>
                    </a:xfrm>
                    <a:prstGeom prst="rect">
                      <a:avLst/>
                    </a:prstGeom>
                  </pic:spPr>
                </pic:pic>
              </a:graphicData>
            </a:graphic>
            <wp14:sizeRelH relativeFrom="page">
              <wp14:pctWidth>0</wp14:pctWidth>
            </wp14:sizeRelH>
            <wp14:sizeRelV relativeFrom="page">
              <wp14:pctHeight>0</wp14:pctHeight>
            </wp14:sizeRelV>
          </wp:anchor>
        </w:drawing>
      </w:r>
      <w:r w:rsidR="00487691">
        <w:rPr>
          <w:rFonts w:ascii="Times New Roman" w:hAnsi="Times New Roman" w:cs="Times New Roman"/>
          <w:i/>
          <w:iCs/>
          <w:sz w:val="20"/>
          <w:szCs w:val="20"/>
        </w:rPr>
        <w:t>Figure 4</w:t>
      </w:r>
      <w:r w:rsidR="00432B6E" w:rsidRPr="00612A9F">
        <w:rPr>
          <w:rFonts w:ascii="Times New Roman" w:hAnsi="Times New Roman" w:cs="Times New Roman"/>
          <w:i/>
          <w:iCs/>
          <w:sz w:val="20"/>
          <w:szCs w:val="20"/>
        </w:rPr>
        <w:t>.</w:t>
      </w:r>
      <w:r w:rsidR="00432B6E">
        <w:rPr>
          <w:rFonts w:ascii="Times New Roman" w:hAnsi="Times New Roman" w:cs="Times New Roman"/>
          <w:sz w:val="20"/>
          <w:szCs w:val="20"/>
        </w:rPr>
        <w:t xml:space="preserve"> </w:t>
      </w:r>
      <w:r w:rsidR="00942935" w:rsidRPr="00E63346">
        <w:rPr>
          <w:rFonts w:ascii="Times New Roman" w:hAnsi="Times New Roman" w:cs="Times New Roman"/>
          <w:sz w:val="20"/>
          <w:szCs w:val="20"/>
        </w:rPr>
        <w:t xml:space="preserve">Children’s predicted probability of picking a particular </w:t>
      </w:r>
      <w:r w:rsidR="00942935">
        <w:rPr>
          <w:rFonts w:ascii="Times New Roman" w:hAnsi="Times New Roman" w:cs="Times New Roman"/>
          <w:sz w:val="20"/>
          <w:szCs w:val="20"/>
        </w:rPr>
        <w:t>face</w:t>
      </w:r>
      <w:r w:rsidR="00942935" w:rsidRPr="00E63346">
        <w:rPr>
          <w:rFonts w:ascii="Times New Roman" w:hAnsi="Times New Roman" w:cs="Times New Roman"/>
          <w:sz w:val="20"/>
          <w:szCs w:val="20"/>
        </w:rPr>
        <w:t xml:space="preserve"> as the best representation for the </w:t>
      </w:r>
      <w:r w:rsidR="006C6ABE">
        <w:rPr>
          <w:rFonts w:ascii="Times New Roman" w:hAnsi="Times New Roman" w:cs="Times New Roman"/>
          <w:i/>
          <w:iCs/>
          <w:sz w:val="20"/>
          <w:szCs w:val="20"/>
        </w:rPr>
        <w:t>pe</w:t>
      </w:r>
      <w:r w:rsidR="00432B6E">
        <w:rPr>
          <w:rFonts w:ascii="Times New Roman" w:hAnsi="Times New Roman" w:cs="Times New Roman"/>
          <w:i/>
          <w:iCs/>
          <w:sz w:val="20"/>
          <w:szCs w:val="20"/>
        </w:rPr>
        <w:t>ople</w:t>
      </w:r>
      <w:r w:rsidR="006C6ABE">
        <w:rPr>
          <w:rFonts w:ascii="Times New Roman" w:hAnsi="Times New Roman" w:cs="Times New Roman"/>
          <w:i/>
          <w:iCs/>
          <w:sz w:val="20"/>
          <w:szCs w:val="20"/>
        </w:rPr>
        <w:t xml:space="preserve"> </w:t>
      </w:r>
      <w:r w:rsidR="00942935" w:rsidRPr="00E63346">
        <w:rPr>
          <w:rFonts w:ascii="Times New Roman" w:hAnsi="Times New Roman" w:cs="Times New Roman"/>
          <w:sz w:val="20"/>
          <w:szCs w:val="20"/>
        </w:rPr>
        <w:t xml:space="preserve">category as a function of </w:t>
      </w:r>
      <w:r w:rsidR="00942935">
        <w:rPr>
          <w:rFonts w:ascii="Times New Roman" w:hAnsi="Times New Roman" w:cs="Times New Roman"/>
          <w:sz w:val="20"/>
          <w:szCs w:val="20"/>
        </w:rPr>
        <w:t>stimulus</w:t>
      </w:r>
      <w:r w:rsidR="00942935" w:rsidRPr="00E63346">
        <w:rPr>
          <w:rFonts w:ascii="Times New Roman" w:hAnsi="Times New Roman" w:cs="Times New Roman"/>
          <w:sz w:val="20"/>
          <w:szCs w:val="20"/>
        </w:rPr>
        <w:t xml:space="preserve"> gender and </w:t>
      </w:r>
      <w:r w:rsidR="00942935">
        <w:rPr>
          <w:rFonts w:ascii="Times New Roman" w:hAnsi="Times New Roman" w:cs="Times New Roman"/>
          <w:sz w:val="20"/>
          <w:szCs w:val="20"/>
        </w:rPr>
        <w:t>stimulus race</w:t>
      </w:r>
      <w:r w:rsidR="00942935" w:rsidRPr="00E63346">
        <w:rPr>
          <w:rFonts w:ascii="Times New Roman" w:hAnsi="Times New Roman" w:cs="Times New Roman"/>
          <w:sz w:val="20"/>
          <w:szCs w:val="20"/>
        </w:rPr>
        <w:t xml:space="preserve">. Error bars represent 95% CIs. </w:t>
      </w:r>
      <w:r w:rsidR="00942935">
        <w:rPr>
          <w:rFonts w:ascii="Times New Roman" w:hAnsi="Times New Roman" w:cs="Times New Roman"/>
          <w:sz w:val="20"/>
          <w:szCs w:val="20"/>
        </w:rPr>
        <w:t>There were six faces shown per trial; t</w:t>
      </w:r>
      <w:r w:rsidR="00942935" w:rsidRPr="00E63346">
        <w:rPr>
          <w:rFonts w:ascii="Times New Roman" w:hAnsi="Times New Roman" w:cs="Times New Roman"/>
          <w:sz w:val="20"/>
          <w:szCs w:val="20"/>
        </w:rPr>
        <w:t>he dotted horizontal line represents chance responding</w:t>
      </w:r>
      <w:r w:rsidR="00942935">
        <w:rPr>
          <w:rFonts w:ascii="Times New Roman" w:hAnsi="Times New Roman" w:cs="Times New Roman"/>
          <w:sz w:val="20"/>
          <w:szCs w:val="20"/>
        </w:rPr>
        <w:t xml:space="preserve">. As shown, when an Asian face was female, this increased the probability that children would choose it to represent a </w:t>
      </w:r>
      <w:r w:rsidR="00942935">
        <w:rPr>
          <w:rFonts w:ascii="Times New Roman" w:hAnsi="Times New Roman" w:cs="Times New Roman"/>
          <w:i/>
          <w:iCs/>
          <w:sz w:val="20"/>
          <w:szCs w:val="20"/>
        </w:rPr>
        <w:t xml:space="preserve">person </w:t>
      </w:r>
      <w:r w:rsidR="00942935">
        <w:rPr>
          <w:rFonts w:ascii="Times New Roman" w:hAnsi="Times New Roman" w:cs="Times New Roman"/>
          <w:sz w:val="20"/>
          <w:szCs w:val="20"/>
        </w:rPr>
        <w:t>relative to an Asian ma</w:t>
      </w:r>
      <w:r w:rsidR="004E7D96">
        <w:rPr>
          <w:rFonts w:ascii="Times New Roman" w:hAnsi="Times New Roman" w:cs="Times New Roman"/>
          <w:sz w:val="20"/>
          <w:szCs w:val="20"/>
        </w:rPr>
        <w:t>le</w:t>
      </w:r>
      <w:r w:rsidR="00C91408">
        <w:rPr>
          <w:rFonts w:ascii="Times New Roman" w:hAnsi="Times New Roman" w:cs="Times New Roman"/>
          <w:sz w:val="20"/>
          <w:szCs w:val="20"/>
        </w:rPr>
        <w:t xml:space="preserve"> face</w:t>
      </w:r>
      <w:r w:rsidR="004E7D96">
        <w:rPr>
          <w:rFonts w:ascii="Times New Roman" w:hAnsi="Times New Roman" w:cs="Times New Roman"/>
          <w:sz w:val="20"/>
          <w:szCs w:val="20"/>
        </w:rPr>
        <w:t>.</w:t>
      </w:r>
    </w:p>
    <w:p w14:paraId="1CEF4CAB" w14:textId="0BC6D686" w:rsidR="00C91408" w:rsidRDefault="00C91408" w:rsidP="00B700B8">
      <w:pPr>
        <w:spacing w:line="480" w:lineRule="auto"/>
        <w:rPr>
          <w:rFonts w:ascii="Times New Roman" w:hAnsi="Times New Roman" w:cs="Times New Roman"/>
          <w:b/>
          <w:bCs/>
        </w:rPr>
      </w:pPr>
    </w:p>
    <w:p w14:paraId="19528411" w14:textId="53C3A6DC" w:rsidR="00B700B8" w:rsidRDefault="00B700B8" w:rsidP="00B700B8">
      <w:pPr>
        <w:spacing w:line="480" w:lineRule="auto"/>
        <w:rPr>
          <w:rFonts w:ascii="Times New Roman" w:hAnsi="Times New Roman" w:cs="Times New Roman"/>
          <w:b/>
          <w:bCs/>
        </w:rPr>
      </w:pPr>
      <w:r>
        <w:rPr>
          <w:rFonts w:ascii="Times New Roman" w:hAnsi="Times New Roman" w:cs="Times New Roman"/>
          <w:b/>
          <w:bCs/>
        </w:rPr>
        <w:t>Discussion</w:t>
      </w:r>
    </w:p>
    <w:p w14:paraId="1B52972F" w14:textId="09E117EB" w:rsidR="002B01EE" w:rsidRDefault="00357C98" w:rsidP="00B700B8">
      <w:pPr>
        <w:spacing w:line="480" w:lineRule="auto"/>
        <w:rPr>
          <w:rFonts w:ascii="Times New Roman" w:hAnsi="Times New Roman" w:cs="Times New Roman"/>
        </w:rPr>
      </w:pPr>
      <w:r>
        <w:rPr>
          <w:rFonts w:ascii="Times New Roman" w:hAnsi="Times New Roman" w:cs="Times New Roman"/>
        </w:rPr>
        <w:tab/>
        <w:t xml:space="preserve">Children picked White men as best representing the category of </w:t>
      </w:r>
      <w:r w:rsidR="00E20330">
        <w:rPr>
          <w:rFonts w:ascii="Times New Roman" w:hAnsi="Times New Roman" w:cs="Times New Roman"/>
          <w:i/>
          <w:iCs/>
        </w:rPr>
        <w:t xml:space="preserve">men </w:t>
      </w:r>
      <w:r w:rsidR="00E20330" w:rsidRPr="00D3233D">
        <w:rPr>
          <w:rFonts w:ascii="Times New Roman" w:hAnsi="Times New Roman" w:cs="Times New Roman"/>
        </w:rPr>
        <w:t>and</w:t>
      </w:r>
      <w:r>
        <w:rPr>
          <w:rFonts w:ascii="Times New Roman" w:hAnsi="Times New Roman" w:cs="Times New Roman"/>
        </w:rPr>
        <w:t xml:space="preserve"> </w:t>
      </w:r>
      <w:r w:rsidR="000B6339">
        <w:rPr>
          <w:rFonts w:ascii="Times New Roman" w:hAnsi="Times New Roman" w:cs="Times New Roman"/>
        </w:rPr>
        <w:t xml:space="preserve">did </w:t>
      </w:r>
      <w:r>
        <w:rPr>
          <w:rFonts w:ascii="Times New Roman" w:hAnsi="Times New Roman" w:cs="Times New Roman"/>
        </w:rPr>
        <w:t xml:space="preserve">so increasingly </w:t>
      </w:r>
      <w:r w:rsidR="00B80918">
        <w:rPr>
          <w:rFonts w:ascii="Times New Roman" w:hAnsi="Times New Roman" w:cs="Times New Roman"/>
        </w:rPr>
        <w:t>with</w:t>
      </w:r>
      <w:r>
        <w:rPr>
          <w:rFonts w:ascii="Times New Roman" w:hAnsi="Times New Roman" w:cs="Times New Roman"/>
        </w:rPr>
        <w:t xml:space="preserve"> age</w:t>
      </w:r>
      <w:r w:rsidR="004056F1">
        <w:rPr>
          <w:rFonts w:ascii="Times New Roman" w:hAnsi="Times New Roman" w:cs="Times New Roman"/>
        </w:rPr>
        <w:t>—</w:t>
      </w:r>
      <w:r w:rsidR="00112955">
        <w:rPr>
          <w:rFonts w:ascii="Times New Roman" w:hAnsi="Times New Roman" w:cs="Times New Roman"/>
        </w:rPr>
        <w:t xml:space="preserve">a pattern </w:t>
      </w:r>
      <w:r>
        <w:rPr>
          <w:rFonts w:ascii="Times New Roman" w:hAnsi="Times New Roman" w:cs="Times New Roman"/>
        </w:rPr>
        <w:t xml:space="preserve">consistent with the </w:t>
      </w:r>
      <w:r w:rsidR="00B80918">
        <w:rPr>
          <w:rFonts w:ascii="Times New Roman" w:hAnsi="Times New Roman" w:cs="Times New Roman"/>
        </w:rPr>
        <w:t>hypothesis</w:t>
      </w:r>
      <w:r w:rsidR="006F474C">
        <w:rPr>
          <w:rFonts w:ascii="Times New Roman" w:hAnsi="Times New Roman" w:cs="Times New Roman"/>
        </w:rPr>
        <w:t xml:space="preserve"> derived from intersectional invisibility theory</w:t>
      </w:r>
      <w:r w:rsidR="003C791C">
        <w:rPr>
          <w:rFonts w:ascii="Times New Roman" w:hAnsi="Times New Roman" w:cs="Times New Roman"/>
        </w:rPr>
        <w:t xml:space="preserve"> that </w:t>
      </w:r>
      <w:r w:rsidR="006F474C">
        <w:rPr>
          <w:rFonts w:ascii="Times New Roman" w:hAnsi="Times New Roman" w:cs="Times New Roman"/>
        </w:rPr>
        <w:t>treating</w:t>
      </w:r>
      <w:r w:rsidR="003C791C">
        <w:rPr>
          <w:rFonts w:ascii="Times New Roman" w:hAnsi="Times New Roman" w:cs="Times New Roman"/>
        </w:rPr>
        <w:t xml:space="preserve"> White as the default cultural identity</w:t>
      </w:r>
      <w:r w:rsidR="006F474C">
        <w:rPr>
          <w:rFonts w:ascii="Times New Roman" w:hAnsi="Times New Roman" w:cs="Times New Roman"/>
        </w:rPr>
        <w:t xml:space="preserve"> </w:t>
      </w:r>
      <w:r w:rsidR="003C791C">
        <w:rPr>
          <w:rFonts w:ascii="Times New Roman" w:hAnsi="Times New Roman" w:cs="Times New Roman"/>
        </w:rPr>
        <w:t>emerges across childhood</w:t>
      </w:r>
      <w:r w:rsidR="00B7777E">
        <w:rPr>
          <w:rFonts w:ascii="Times New Roman" w:hAnsi="Times New Roman" w:cs="Times New Roman"/>
        </w:rPr>
        <w:t xml:space="preserve"> and influences the formation of </w:t>
      </w:r>
      <w:r w:rsidR="00CC5ED8">
        <w:rPr>
          <w:rFonts w:ascii="Times New Roman" w:hAnsi="Times New Roman" w:cs="Times New Roman"/>
        </w:rPr>
        <w:t xml:space="preserve">social </w:t>
      </w:r>
      <w:r w:rsidR="00B7777E">
        <w:rPr>
          <w:rFonts w:ascii="Times New Roman" w:hAnsi="Times New Roman" w:cs="Times New Roman"/>
        </w:rPr>
        <w:t>prototypes</w:t>
      </w:r>
      <w:r w:rsidR="00245381">
        <w:rPr>
          <w:rFonts w:ascii="Times New Roman" w:hAnsi="Times New Roman" w:cs="Times New Roman"/>
        </w:rPr>
        <w:t>.</w:t>
      </w:r>
      <w:r w:rsidR="003C791C">
        <w:rPr>
          <w:rFonts w:ascii="Times New Roman" w:hAnsi="Times New Roman" w:cs="Times New Roman"/>
        </w:rPr>
        <w:t xml:space="preserve"> In contrast, children’s prototypes of </w:t>
      </w:r>
      <w:r w:rsidR="003C791C">
        <w:rPr>
          <w:rFonts w:ascii="Times New Roman" w:hAnsi="Times New Roman" w:cs="Times New Roman"/>
          <w:i/>
          <w:iCs/>
        </w:rPr>
        <w:t xml:space="preserve">women </w:t>
      </w:r>
      <w:r w:rsidR="003C791C">
        <w:rPr>
          <w:rFonts w:ascii="Times New Roman" w:hAnsi="Times New Roman" w:cs="Times New Roman"/>
        </w:rPr>
        <w:t xml:space="preserve">did not </w:t>
      </w:r>
      <w:r w:rsidR="00E0169B">
        <w:rPr>
          <w:rFonts w:ascii="Times New Roman" w:hAnsi="Times New Roman" w:cs="Times New Roman"/>
        </w:rPr>
        <w:t>consistently</w:t>
      </w:r>
      <w:r w:rsidR="003C791C">
        <w:rPr>
          <w:rFonts w:ascii="Times New Roman" w:hAnsi="Times New Roman" w:cs="Times New Roman"/>
        </w:rPr>
        <w:t xml:space="preserve"> incorporate race information</w:t>
      </w:r>
      <w:r w:rsidR="00E0169B">
        <w:rPr>
          <w:rFonts w:ascii="Times New Roman" w:hAnsi="Times New Roman" w:cs="Times New Roman"/>
        </w:rPr>
        <w:t xml:space="preserve">. </w:t>
      </w:r>
    </w:p>
    <w:p w14:paraId="2FAC675F" w14:textId="1711CB3C" w:rsidR="000B6339" w:rsidRDefault="00E0169B" w:rsidP="003D1F2E">
      <w:pPr>
        <w:spacing w:line="480" w:lineRule="auto"/>
        <w:ind w:firstLine="720"/>
        <w:rPr>
          <w:rFonts w:ascii="Times New Roman" w:hAnsi="Times New Roman" w:cs="Times New Roman"/>
        </w:rPr>
      </w:pPr>
      <w:r>
        <w:rPr>
          <w:rFonts w:ascii="Times New Roman" w:hAnsi="Times New Roman" w:cs="Times New Roman"/>
        </w:rPr>
        <w:t>Children’s</w:t>
      </w:r>
      <w:r w:rsidR="003C791C">
        <w:rPr>
          <w:rFonts w:ascii="Times New Roman" w:hAnsi="Times New Roman" w:cs="Times New Roman"/>
        </w:rPr>
        <w:t xml:space="preserve"> beliefs about who best represents the category of </w:t>
      </w:r>
      <w:r w:rsidR="003C791C">
        <w:rPr>
          <w:rFonts w:ascii="Times New Roman" w:hAnsi="Times New Roman" w:cs="Times New Roman"/>
          <w:i/>
          <w:iCs/>
        </w:rPr>
        <w:t xml:space="preserve">people </w:t>
      </w:r>
      <w:r w:rsidR="003C791C">
        <w:rPr>
          <w:rFonts w:ascii="Times New Roman" w:hAnsi="Times New Roman" w:cs="Times New Roman"/>
        </w:rPr>
        <w:t>appeared</w:t>
      </w:r>
      <w:r w:rsidR="00651FFD">
        <w:rPr>
          <w:rFonts w:ascii="Times New Roman" w:hAnsi="Times New Roman" w:cs="Times New Roman"/>
        </w:rPr>
        <w:t xml:space="preserve"> to be </w:t>
      </w:r>
      <w:r w:rsidR="003C791C">
        <w:rPr>
          <w:rFonts w:ascii="Times New Roman" w:hAnsi="Times New Roman" w:cs="Times New Roman"/>
        </w:rPr>
        <w:t xml:space="preserve">driven by </w:t>
      </w:r>
      <w:r w:rsidR="00654A7F">
        <w:rPr>
          <w:rFonts w:ascii="Times New Roman" w:hAnsi="Times New Roman" w:cs="Times New Roman"/>
        </w:rPr>
        <w:t>own-gender biases</w:t>
      </w:r>
      <w:r w:rsidR="00E657CA">
        <w:rPr>
          <w:rFonts w:ascii="Times New Roman" w:hAnsi="Times New Roman" w:cs="Times New Roman"/>
        </w:rPr>
        <w:t xml:space="preserve">: </w:t>
      </w:r>
      <w:r w:rsidR="002B01EE">
        <w:rPr>
          <w:rFonts w:ascii="Times New Roman" w:hAnsi="Times New Roman" w:cs="Times New Roman"/>
        </w:rPr>
        <w:t xml:space="preserve">children tended to pick people of their own gender to best represent </w:t>
      </w:r>
      <w:r w:rsidR="002B01EE">
        <w:rPr>
          <w:rFonts w:ascii="Times New Roman" w:hAnsi="Times New Roman" w:cs="Times New Roman"/>
          <w:i/>
          <w:iCs/>
        </w:rPr>
        <w:t xml:space="preserve">people, </w:t>
      </w:r>
      <w:r w:rsidR="002B01EE">
        <w:rPr>
          <w:rFonts w:ascii="Times New Roman" w:hAnsi="Times New Roman" w:cs="Times New Roman"/>
        </w:rPr>
        <w:t>though girls’ tendency to do so declined with age</w:t>
      </w:r>
      <w:r w:rsidR="003C791C">
        <w:rPr>
          <w:rFonts w:ascii="Times New Roman" w:hAnsi="Times New Roman" w:cs="Times New Roman"/>
        </w:rPr>
        <w:t>.</w:t>
      </w:r>
      <w:r w:rsidR="000B6339">
        <w:rPr>
          <w:rFonts w:ascii="Times New Roman" w:hAnsi="Times New Roman" w:cs="Times New Roman"/>
        </w:rPr>
        <w:t xml:space="preserve"> </w:t>
      </w:r>
      <w:r w:rsidR="00F43739">
        <w:rPr>
          <w:rFonts w:ascii="Times New Roman" w:hAnsi="Times New Roman" w:cs="Times New Roman"/>
        </w:rPr>
        <w:t>In addition to the</w:t>
      </w:r>
      <w:r w:rsidR="000B6339">
        <w:rPr>
          <w:rFonts w:ascii="Times New Roman" w:hAnsi="Times New Roman" w:cs="Times New Roman"/>
        </w:rPr>
        <w:t xml:space="preserve"> clear role of children’s own gender</w:t>
      </w:r>
      <w:r w:rsidR="00F43739">
        <w:rPr>
          <w:rFonts w:ascii="Times New Roman" w:hAnsi="Times New Roman" w:cs="Times New Roman"/>
        </w:rPr>
        <w:t xml:space="preserve"> in </w:t>
      </w:r>
      <w:r w:rsidR="00881DB2">
        <w:rPr>
          <w:rFonts w:ascii="Times New Roman" w:hAnsi="Times New Roman" w:cs="Times New Roman"/>
        </w:rPr>
        <w:t>shaping</w:t>
      </w:r>
      <w:r w:rsidR="00F43739">
        <w:rPr>
          <w:rFonts w:ascii="Times New Roman" w:hAnsi="Times New Roman" w:cs="Times New Roman"/>
        </w:rPr>
        <w:t xml:space="preserve"> representations of </w:t>
      </w:r>
      <w:r w:rsidR="00F43739">
        <w:rPr>
          <w:rFonts w:ascii="Times New Roman" w:hAnsi="Times New Roman" w:cs="Times New Roman"/>
          <w:i/>
          <w:iCs/>
        </w:rPr>
        <w:t>people</w:t>
      </w:r>
      <w:r w:rsidR="000B6339">
        <w:rPr>
          <w:rFonts w:ascii="Times New Roman" w:hAnsi="Times New Roman" w:cs="Times New Roman"/>
        </w:rPr>
        <w:t>, children were</w:t>
      </w:r>
      <w:r>
        <w:rPr>
          <w:rFonts w:ascii="Times New Roman" w:hAnsi="Times New Roman" w:cs="Times New Roman"/>
        </w:rPr>
        <w:t xml:space="preserve"> also</w:t>
      </w:r>
      <w:r w:rsidR="000B6339">
        <w:rPr>
          <w:rFonts w:ascii="Times New Roman" w:hAnsi="Times New Roman" w:cs="Times New Roman"/>
        </w:rPr>
        <w:t xml:space="preserve"> less likely to pick Asian men to represent </w:t>
      </w:r>
      <w:r w:rsidR="000B6339">
        <w:rPr>
          <w:rFonts w:ascii="Times New Roman" w:hAnsi="Times New Roman" w:cs="Times New Roman"/>
          <w:i/>
          <w:iCs/>
        </w:rPr>
        <w:t xml:space="preserve">people </w:t>
      </w:r>
      <w:r w:rsidR="000B6339">
        <w:rPr>
          <w:rFonts w:ascii="Times New Roman" w:hAnsi="Times New Roman" w:cs="Times New Roman"/>
        </w:rPr>
        <w:t>than any other group</w:t>
      </w:r>
      <w:r w:rsidR="008619DB">
        <w:rPr>
          <w:rFonts w:ascii="Times New Roman" w:hAnsi="Times New Roman" w:cs="Times New Roman"/>
        </w:rPr>
        <w:t xml:space="preserve">. This marginalization of Asian men </w:t>
      </w:r>
      <w:r w:rsidR="00790AB8">
        <w:rPr>
          <w:rFonts w:ascii="Times New Roman" w:hAnsi="Times New Roman" w:cs="Times New Roman"/>
        </w:rPr>
        <w:t>could reflect an extension of gendered-race theory to superordinate social categories</w:t>
      </w:r>
      <w:r w:rsidR="008619DB">
        <w:rPr>
          <w:rFonts w:ascii="Times New Roman" w:hAnsi="Times New Roman" w:cs="Times New Roman"/>
        </w:rPr>
        <w:t>, though this interpretation is made with caution, as gendered-race theory does not make specific predictions about superordinate social categories</w:t>
      </w:r>
      <w:r w:rsidR="00790AB8">
        <w:rPr>
          <w:rFonts w:ascii="Times New Roman" w:hAnsi="Times New Roman" w:cs="Times New Roman"/>
        </w:rPr>
        <w:t>.</w:t>
      </w:r>
    </w:p>
    <w:p w14:paraId="555973FA" w14:textId="6C05B52D" w:rsidR="000B6339" w:rsidRDefault="000B6339" w:rsidP="00B700B8">
      <w:pPr>
        <w:spacing w:line="480" w:lineRule="auto"/>
        <w:rPr>
          <w:rFonts w:ascii="Times New Roman" w:hAnsi="Times New Roman" w:cs="Times New Roman"/>
        </w:rPr>
      </w:pPr>
      <w:r>
        <w:rPr>
          <w:rFonts w:ascii="Times New Roman" w:hAnsi="Times New Roman" w:cs="Times New Roman"/>
        </w:rPr>
        <w:lastRenderedPageBreak/>
        <w:tab/>
        <w:t>T</w:t>
      </w:r>
      <w:r w:rsidR="00245381">
        <w:rPr>
          <w:rFonts w:ascii="Times New Roman" w:hAnsi="Times New Roman" w:cs="Times New Roman"/>
        </w:rPr>
        <w:t>he findings t</w:t>
      </w:r>
      <w:r>
        <w:rPr>
          <w:rFonts w:ascii="Times New Roman" w:hAnsi="Times New Roman" w:cs="Times New Roman"/>
        </w:rPr>
        <w:t xml:space="preserve">hat children did not appear to incorporate race information into their representations of </w:t>
      </w:r>
      <w:r>
        <w:rPr>
          <w:rFonts w:ascii="Times New Roman" w:hAnsi="Times New Roman" w:cs="Times New Roman"/>
          <w:i/>
          <w:iCs/>
        </w:rPr>
        <w:t xml:space="preserve">women </w:t>
      </w:r>
      <w:r>
        <w:rPr>
          <w:rFonts w:ascii="Times New Roman" w:hAnsi="Times New Roman" w:cs="Times New Roman"/>
        </w:rPr>
        <w:t>is somewhat at odds with Lei et al. (2020)</w:t>
      </w:r>
      <w:r w:rsidR="00DE6058">
        <w:rPr>
          <w:rFonts w:ascii="Times New Roman" w:hAnsi="Times New Roman" w:cs="Times New Roman"/>
        </w:rPr>
        <w:t xml:space="preserve"> and Leshin et al. (2021)</w:t>
      </w:r>
      <w:r>
        <w:rPr>
          <w:rFonts w:ascii="Times New Roman" w:hAnsi="Times New Roman" w:cs="Times New Roman"/>
        </w:rPr>
        <w:t xml:space="preserve">, which found that children </w:t>
      </w:r>
      <w:r w:rsidR="00F55347">
        <w:rPr>
          <w:rFonts w:ascii="Times New Roman" w:hAnsi="Times New Roman" w:cs="Times New Roman"/>
        </w:rPr>
        <w:t>w</w:t>
      </w:r>
      <w:r>
        <w:rPr>
          <w:rFonts w:ascii="Times New Roman" w:hAnsi="Times New Roman" w:cs="Times New Roman"/>
        </w:rPr>
        <w:t xml:space="preserve">ere slower and less accurate to categorize the gender of Black women </w:t>
      </w:r>
      <w:r w:rsidR="006809E2">
        <w:rPr>
          <w:rFonts w:ascii="Times New Roman" w:hAnsi="Times New Roman" w:cs="Times New Roman"/>
        </w:rPr>
        <w:t>(</w:t>
      </w:r>
      <w:r>
        <w:rPr>
          <w:rFonts w:ascii="Times New Roman" w:hAnsi="Times New Roman" w:cs="Times New Roman"/>
        </w:rPr>
        <w:t xml:space="preserve">relative to White women, Asian women, </w:t>
      </w:r>
      <w:r w:rsidR="001D171D">
        <w:rPr>
          <w:rFonts w:ascii="Times New Roman" w:hAnsi="Times New Roman" w:cs="Times New Roman"/>
        </w:rPr>
        <w:t xml:space="preserve">and </w:t>
      </w:r>
      <w:r>
        <w:rPr>
          <w:rFonts w:ascii="Times New Roman" w:hAnsi="Times New Roman" w:cs="Times New Roman"/>
        </w:rPr>
        <w:t>Black men</w:t>
      </w:r>
      <w:r w:rsidR="006809E2">
        <w:rPr>
          <w:rFonts w:ascii="Times New Roman" w:hAnsi="Times New Roman" w:cs="Times New Roman"/>
        </w:rPr>
        <w:t>)</w:t>
      </w:r>
      <w:r w:rsidR="00EE0EF3">
        <w:rPr>
          <w:rFonts w:ascii="Times New Roman" w:hAnsi="Times New Roman" w:cs="Times New Roman"/>
        </w:rPr>
        <w:t xml:space="preserve">, </w:t>
      </w:r>
      <w:r w:rsidR="004311EC">
        <w:rPr>
          <w:rFonts w:ascii="Times New Roman" w:hAnsi="Times New Roman" w:cs="Times New Roman"/>
        </w:rPr>
        <w:t xml:space="preserve">thus </w:t>
      </w:r>
      <w:r w:rsidR="00EE0EF3">
        <w:rPr>
          <w:rFonts w:ascii="Times New Roman" w:hAnsi="Times New Roman" w:cs="Times New Roman"/>
        </w:rPr>
        <w:t>suggesting</w:t>
      </w:r>
      <w:r w:rsidR="006809E2">
        <w:rPr>
          <w:rFonts w:ascii="Times New Roman" w:hAnsi="Times New Roman" w:cs="Times New Roman"/>
        </w:rPr>
        <w:t xml:space="preserve"> that children </w:t>
      </w:r>
      <w:r w:rsidR="002367AB">
        <w:rPr>
          <w:rFonts w:ascii="Times New Roman" w:hAnsi="Times New Roman" w:cs="Times New Roman"/>
        </w:rPr>
        <w:t xml:space="preserve">view </w:t>
      </w:r>
      <w:r>
        <w:rPr>
          <w:rFonts w:ascii="Times New Roman" w:hAnsi="Times New Roman" w:cs="Times New Roman"/>
        </w:rPr>
        <w:t>Black women</w:t>
      </w:r>
      <w:r w:rsidR="005463A3">
        <w:rPr>
          <w:rFonts w:ascii="Times New Roman" w:hAnsi="Times New Roman" w:cs="Times New Roman"/>
        </w:rPr>
        <w:t>,</w:t>
      </w:r>
      <w:r w:rsidR="00E0169B">
        <w:rPr>
          <w:rFonts w:ascii="Times New Roman" w:hAnsi="Times New Roman" w:cs="Times New Roman"/>
        </w:rPr>
        <w:t xml:space="preserve"> </w:t>
      </w:r>
      <w:r w:rsidR="005463A3">
        <w:rPr>
          <w:rFonts w:ascii="Times New Roman" w:hAnsi="Times New Roman" w:cs="Times New Roman"/>
        </w:rPr>
        <w:t xml:space="preserve">specifically, </w:t>
      </w:r>
      <w:r w:rsidR="002367AB">
        <w:rPr>
          <w:rFonts w:ascii="Times New Roman" w:hAnsi="Times New Roman" w:cs="Times New Roman"/>
        </w:rPr>
        <w:t>as less typical of</w:t>
      </w:r>
      <w:r w:rsidR="00E0169B">
        <w:rPr>
          <w:rFonts w:ascii="Times New Roman" w:hAnsi="Times New Roman" w:cs="Times New Roman"/>
        </w:rPr>
        <w:t xml:space="preserve"> their gender categories.</w:t>
      </w:r>
      <w:r>
        <w:rPr>
          <w:rFonts w:ascii="Times New Roman" w:hAnsi="Times New Roman" w:cs="Times New Roman"/>
        </w:rPr>
        <w:t xml:space="preserve"> </w:t>
      </w:r>
      <w:r w:rsidR="00E94DC3">
        <w:rPr>
          <w:rFonts w:ascii="Times New Roman" w:hAnsi="Times New Roman" w:cs="Times New Roman"/>
        </w:rPr>
        <w:t>T</w:t>
      </w:r>
      <w:r>
        <w:rPr>
          <w:rFonts w:ascii="Times New Roman" w:hAnsi="Times New Roman" w:cs="Times New Roman"/>
        </w:rPr>
        <w:t xml:space="preserve">his different pattern of findings may reflect </w:t>
      </w:r>
      <w:r w:rsidR="00CC4AF9">
        <w:rPr>
          <w:rFonts w:ascii="Times New Roman" w:hAnsi="Times New Roman" w:cs="Times New Roman"/>
        </w:rPr>
        <w:t>task differences</w:t>
      </w:r>
      <w:r>
        <w:rPr>
          <w:rFonts w:ascii="Times New Roman" w:hAnsi="Times New Roman" w:cs="Times New Roman"/>
        </w:rPr>
        <w:t xml:space="preserve"> across studies, a possibility we return to in the General Discussion</w:t>
      </w:r>
      <w:r w:rsidR="000D11E4">
        <w:rPr>
          <w:rFonts w:ascii="Times New Roman" w:hAnsi="Times New Roman" w:cs="Times New Roman"/>
        </w:rPr>
        <w:t>.</w:t>
      </w:r>
    </w:p>
    <w:p w14:paraId="3CC56D4A" w14:textId="53216BFE" w:rsidR="0074324E" w:rsidRDefault="0074324E" w:rsidP="00B379AA">
      <w:pPr>
        <w:spacing w:line="480" w:lineRule="auto"/>
        <w:ind w:firstLine="720"/>
        <w:rPr>
          <w:rFonts w:ascii="Times New Roman" w:hAnsi="Times New Roman" w:cs="Times New Roman"/>
        </w:rPr>
      </w:pPr>
      <w:r>
        <w:rPr>
          <w:rFonts w:ascii="Times New Roman" w:hAnsi="Times New Roman" w:cs="Times New Roman"/>
        </w:rPr>
        <w:t xml:space="preserve">Study 2 was designed to </w:t>
      </w:r>
      <w:r w:rsidR="009C251C">
        <w:rPr>
          <w:rFonts w:ascii="Times New Roman" w:hAnsi="Times New Roman" w:cs="Times New Roman"/>
        </w:rPr>
        <w:t xml:space="preserve">further </w:t>
      </w:r>
      <w:r>
        <w:rPr>
          <w:rFonts w:ascii="Times New Roman" w:hAnsi="Times New Roman" w:cs="Times New Roman"/>
        </w:rPr>
        <w:t>probe our</w:t>
      </w:r>
      <w:r w:rsidR="007013B5">
        <w:rPr>
          <w:rFonts w:ascii="Times New Roman" w:hAnsi="Times New Roman" w:cs="Times New Roman"/>
        </w:rPr>
        <w:t xml:space="preserve"> Study 1</w:t>
      </w:r>
      <w:r>
        <w:rPr>
          <w:rFonts w:ascii="Times New Roman" w:hAnsi="Times New Roman" w:cs="Times New Roman"/>
        </w:rPr>
        <w:t xml:space="preserve"> findings in</w:t>
      </w:r>
      <w:r w:rsidR="00881DB2">
        <w:rPr>
          <w:rFonts w:ascii="Times New Roman" w:hAnsi="Times New Roman" w:cs="Times New Roman"/>
        </w:rPr>
        <w:t xml:space="preserve"> several</w:t>
      </w:r>
      <w:r>
        <w:rPr>
          <w:rFonts w:ascii="Times New Roman" w:hAnsi="Times New Roman" w:cs="Times New Roman"/>
        </w:rPr>
        <w:t xml:space="preserve"> ways. First, we expanded </w:t>
      </w:r>
      <w:r w:rsidR="00287D60">
        <w:rPr>
          <w:rFonts w:ascii="Times New Roman" w:hAnsi="Times New Roman" w:cs="Times New Roman"/>
        </w:rPr>
        <w:t xml:space="preserve">our stimuli </w:t>
      </w:r>
      <w:r>
        <w:rPr>
          <w:rFonts w:ascii="Times New Roman" w:hAnsi="Times New Roman" w:cs="Times New Roman"/>
        </w:rPr>
        <w:t xml:space="preserve">to include categories of children—that is, in addition to studying representations of </w:t>
      </w:r>
      <w:r>
        <w:rPr>
          <w:rFonts w:ascii="Times New Roman" w:hAnsi="Times New Roman" w:cs="Times New Roman"/>
          <w:i/>
          <w:iCs/>
        </w:rPr>
        <w:t xml:space="preserve">people, men, </w:t>
      </w:r>
      <w:r>
        <w:rPr>
          <w:rFonts w:ascii="Times New Roman" w:hAnsi="Times New Roman" w:cs="Times New Roman"/>
        </w:rPr>
        <w:t xml:space="preserve">and </w:t>
      </w:r>
      <w:r>
        <w:rPr>
          <w:rFonts w:ascii="Times New Roman" w:hAnsi="Times New Roman" w:cs="Times New Roman"/>
          <w:i/>
          <w:iCs/>
        </w:rPr>
        <w:t xml:space="preserve">women, </w:t>
      </w:r>
      <w:r>
        <w:rPr>
          <w:rFonts w:ascii="Times New Roman" w:hAnsi="Times New Roman" w:cs="Times New Roman"/>
        </w:rPr>
        <w:t xml:space="preserve">we </w:t>
      </w:r>
      <w:r w:rsidR="00AB6F02">
        <w:rPr>
          <w:rFonts w:ascii="Times New Roman" w:hAnsi="Times New Roman" w:cs="Times New Roman"/>
        </w:rPr>
        <w:t xml:space="preserve">probed </w:t>
      </w:r>
      <w:r>
        <w:rPr>
          <w:rFonts w:ascii="Times New Roman" w:hAnsi="Times New Roman" w:cs="Times New Roman"/>
        </w:rPr>
        <w:t xml:space="preserve">representations of </w:t>
      </w:r>
      <w:r>
        <w:rPr>
          <w:rFonts w:ascii="Times New Roman" w:hAnsi="Times New Roman" w:cs="Times New Roman"/>
          <w:i/>
          <w:iCs/>
        </w:rPr>
        <w:t xml:space="preserve">kids, boys, </w:t>
      </w:r>
      <w:r>
        <w:rPr>
          <w:rFonts w:ascii="Times New Roman" w:hAnsi="Times New Roman" w:cs="Times New Roman"/>
        </w:rPr>
        <w:t xml:space="preserve">and </w:t>
      </w:r>
      <w:r>
        <w:rPr>
          <w:rFonts w:ascii="Times New Roman" w:hAnsi="Times New Roman" w:cs="Times New Roman"/>
          <w:i/>
          <w:iCs/>
        </w:rPr>
        <w:t xml:space="preserve">girls. </w:t>
      </w:r>
      <w:r>
        <w:rPr>
          <w:rFonts w:ascii="Times New Roman" w:hAnsi="Times New Roman" w:cs="Times New Roman"/>
        </w:rPr>
        <w:t xml:space="preserve">We </w:t>
      </w:r>
      <w:r w:rsidR="00D173B8">
        <w:rPr>
          <w:rFonts w:ascii="Times New Roman" w:hAnsi="Times New Roman" w:cs="Times New Roman"/>
        </w:rPr>
        <w:t xml:space="preserve">added these categories </w:t>
      </w:r>
      <w:r>
        <w:rPr>
          <w:rFonts w:ascii="Times New Roman" w:hAnsi="Times New Roman" w:cs="Times New Roman"/>
        </w:rPr>
        <w:t>because much prior work on the development of social categorization has examined how children think about same-age peers (</w:t>
      </w:r>
      <w:r w:rsidR="00D02F41">
        <w:rPr>
          <w:rFonts w:ascii="Times New Roman" w:hAnsi="Times New Roman" w:cs="Times New Roman"/>
        </w:rPr>
        <w:t>e.g., Shutts et al., 2013</w:t>
      </w:r>
      <w:r>
        <w:rPr>
          <w:rFonts w:ascii="Times New Roman" w:hAnsi="Times New Roman" w:cs="Times New Roman"/>
        </w:rPr>
        <w:t xml:space="preserve">) and because children acquire the labels </w:t>
      </w:r>
      <w:r w:rsidR="00DF687D">
        <w:rPr>
          <w:rFonts w:ascii="Times New Roman" w:hAnsi="Times New Roman" w:cs="Times New Roman"/>
          <w:iCs/>
        </w:rPr>
        <w:t>“girl”</w:t>
      </w:r>
      <w:r w:rsidR="00DF687D">
        <w:rPr>
          <w:rFonts w:ascii="Times New Roman" w:hAnsi="Times New Roman" w:cs="Times New Roman"/>
        </w:rPr>
        <w:t xml:space="preserve"> </w:t>
      </w:r>
      <w:r>
        <w:rPr>
          <w:rFonts w:ascii="Times New Roman" w:hAnsi="Times New Roman" w:cs="Times New Roman"/>
        </w:rPr>
        <w:t xml:space="preserve">and </w:t>
      </w:r>
      <w:r w:rsidR="00DF687D">
        <w:rPr>
          <w:rFonts w:ascii="Times New Roman" w:hAnsi="Times New Roman" w:cs="Times New Roman"/>
          <w:iCs/>
        </w:rPr>
        <w:t>“boy”</w:t>
      </w:r>
      <w:r w:rsidR="00DF687D">
        <w:rPr>
          <w:rFonts w:ascii="Times New Roman" w:hAnsi="Times New Roman" w:cs="Times New Roman"/>
        </w:rPr>
        <w:t xml:space="preserve"> </w:t>
      </w:r>
      <w:r>
        <w:rPr>
          <w:rFonts w:ascii="Times New Roman" w:hAnsi="Times New Roman" w:cs="Times New Roman"/>
        </w:rPr>
        <w:t xml:space="preserve">prior to the </w:t>
      </w:r>
      <w:proofErr w:type="gramStart"/>
      <w:r>
        <w:rPr>
          <w:rFonts w:ascii="Times New Roman" w:hAnsi="Times New Roman" w:cs="Times New Roman"/>
        </w:rPr>
        <w:t>labels</w:t>
      </w:r>
      <w:proofErr w:type="gramEnd"/>
      <w:r>
        <w:rPr>
          <w:rFonts w:ascii="Times New Roman" w:hAnsi="Times New Roman" w:cs="Times New Roman"/>
        </w:rPr>
        <w:t xml:space="preserve"> </w:t>
      </w:r>
      <w:r w:rsidR="000F0927">
        <w:rPr>
          <w:rFonts w:ascii="Times New Roman" w:hAnsi="Times New Roman" w:cs="Times New Roman"/>
        </w:rPr>
        <w:t>“m</w:t>
      </w:r>
      <w:r w:rsidR="00287D60">
        <w:rPr>
          <w:rFonts w:ascii="Times New Roman" w:hAnsi="Times New Roman" w:cs="Times New Roman"/>
        </w:rPr>
        <w:t>a</w:t>
      </w:r>
      <w:r w:rsidR="000F0927">
        <w:rPr>
          <w:rFonts w:ascii="Times New Roman" w:hAnsi="Times New Roman" w:cs="Times New Roman"/>
        </w:rPr>
        <w:t>n”</w:t>
      </w:r>
      <w:r>
        <w:rPr>
          <w:rFonts w:ascii="Times New Roman" w:hAnsi="Times New Roman" w:cs="Times New Roman"/>
        </w:rPr>
        <w:t xml:space="preserve"> and </w:t>
      </w:r>
      <w:r w:rsidR="000F0927">
        <w:rPr>
          <w:rFonts w:ascii="Times New Roman" w:hAnsi="Times New Roman" w:cs="Times New Roman"/>
        </w:rPr>
        <w:t>“wom</w:t>
      </w:r>
      <w:r w:rsidR="00287D60">
        <w:rPr>
          <w:rFonts w:ascii="Times New Roman" w:hAnsi="Times New Roman" w:cs="Times New Roman"/>
        </w:rPr>
        <w:t>a</w:t>
      </w:r>
      <w:r w:rsidR="000F0927">
        <w:rPr>
          <w:rFonts w:ascii="Times New Roman" w:hAnsi="Times New Roman" w:cs="Times New Roman"/>
        </w:rPr>
        <w:t>n”</w:t>
      </w:r>
      <w:r w:rsidR="00C62397">
        <w:rPr>
          <w:rFonts w:ascii="Times New Roman" w:hAnsi="Times New Roman" w:cs="Times New Roman"/>
        </w:rPr>
        <w:t xml:space="preserve"> (they also acquire </w:t>
      </w:r>
      <w:r w:rsidR="00650BFD">
        <w:rPr>
          <w:rFonts w:ascii="Times New Roman" w:hAnsi="Times New Roman" w:cs="Times New Roman"/>
        </w:rPr>
        <w:t>“man”</w:t>
      </w:r>
      <w:r w:rsidR="00C62397">
        <w:rPr>
          <w:rFonts w:ascii="Times New Roman" w:hAnsi="Times New Roman" w:cs="Times New Roman"/>
        </w:rPr>
        <w:t xml:space="preserve"> before “woman”</w:t>
      </w:r>
      <w:r w:rsidR="00D02F41">
        <w:rPr>
          <w:rFonts w:ascii="Times New Roman" w:hAnsi="Times New Roman" w:cs="Times New Roman"/>
        </w:rPr>
        <w:t>;</w:t>
      </w:r>
      <w:r w:rsidR="00C62397">
        <w:rPr>
          <w:rFonts w:ascii="Times New Roman" w:hAnsi="Times New Roman" w:cs="Times New Roman"/>
        </w:rPr>
        <w:t xml:space="preserve"> </w:t>
      </w:r>
      <w:proofErr w:type="spellStart"/>
      <w:r w:rsidR="00C62397">
        <w:rPr>
          <w:rFonts w:ascii="Times New Roman" w:hAnsi="Times New Roman" w:cs="Times New Roman"/>
        </w:rPr>
        <w:t>Zosuls</w:t>
      </w:r>
      <w:proofErr w:type="spellEnd"/>
      <w:r w:rsidR="00C62397">
        <w:rPr>
          <w:rFonts w:ascii="Times New Roman" w:hAnsi="Times New Roman" w:cs="Times New Roman"/>
        </w:rPr>
        <w:t xml:space="preserve"> et al., 2009).</w:t>
      </w:r>
      <w:r>
        <w:rPr>
          <w:rFonts w:ascii="Times New Roman" w:hAnsi="Times New Roman" w:cs="Times New Roman"/>
        </w:rPr>
        <w:t xml:space="preserve"> Thus, </w:t>
      </w:r>
      <w:r w:rsidR="00B7666F">
        <w:rPr>
          <w:rFonts w:ascii="Times New Roman" w:hAnsi="Times New Roman" w:cs="Times New Roman"/>
        </w:rPr>
        <w:t xml:space="preserve">we anticipated that </w:t>
      </w:r>
      <w:r>
        <w:rPr>
          <w:rFonts w:ascii="Times New Roman" w:hAnsi="Times New Roman" w:cs="Times New Roman"/>
        </w:rPr>
        <w:t xml:space="preserve">including these categories </w:t>
      </w:r>
      <w:r w:rsidR="00B7666F">
        <w:rPr>
          <w:rFonts w:ascii="Times New Roman" w:hAnsi="Times New Roman" w:cs="Times New Roman"/>
        </w:rPr>
        <w:t xml:space="preserve">may </w:t>
      </w:r>
      <w:r>
        <w:rPr>
          <w:rFonts w:ascii="Times New Roman" w:hAnsi="Times New Roman" w:cs="Times New Roman"/>
        </w:rPr>
        <w:t>help connect the present findings to the broader</w:t>
      </w:r>
      <w:r w:rsidR="00393DB7">
        <w:rPr>
          <w:rFonts w:ascii="Times New Roman" w:hAnsi="Times New Roman" w:cs="Times New Roman"/>
        </w:rPr>
        <w:t xml:space="preserve"> developmental</w:t>
      </w:r>
      <w:r>
        <w:rPr>
          <w:rFonts w:ascii="Times New Roman" w:hAnsi="Times New Roman" w:cs="Times New Roman"/>
        </w:rPr>
        <w:t xml:space="preserve"> literature, </w:t>
      </w:r>
      <w:r w:rsidR="00DD691F">
        <w:rPr>
          <w:rFonts w:ascii="Times New Roman" w:hAnsi="Times New Roman" w:cs="Times New Roman"/>
        </w:rPr>
        <w:t xml:space="preserve">as well as </w:t>
      </w:r>
      <w:r>
        <w:rPr>
          <w:rFonts w:ascii="Times New Roman" w:hAnsi="Times New Roman" w:cs="Times New Roman"/>
        </w:rPr>
        <w:t xml:space="preserve">test the possibility that children </w:t>
      </w:r>
      <w:r w:rsidR="00DD691F">
        <w:rPr>
          <w:rFonts w:ascii="Times New Roman" w:hAnsi="Times New Roman" w:cs="Times New Roman"/>
        </w:rPr>
        <w:t xml:space="preserve">may </w:t>
      </w:r>
      <w:r>
        <w:rPr>
          <w:rFonts w:ascii="Times New Roman" w:hAnsi="Times New Roman" w:cs="Times New Roman"/>
        </w:rPr>
        <w:t xml:space="preserve">integrate gender and race information into their categories of same-age peers </w:t>
      </w:r>
      <w:r w:rsidR="00DD691F">
        <w:rPr>
          <w:rFonts w:ascii="Times New Roman" w:hAnsi="Times New Roman" w:cs="Times New Roman"/>
        </w:rPr>
        <w:t xml:space="preserve">in a different manner </w:t>
      </w:r>
      <w:r>
        <w:rPr>
          <w:rFonts w:ascii="Times New Roman" w:hAnsi="Times New Roman" w:cs="Times New Roman"/>
        </w:rPr>
        <w:t>than they do for representations of adult</w:t>
      </w:r>
      <w:r w:rsidR="00E0169B">
        <w:rPr>
          <w:rFonts w:ascii="Times New Roman" w:hAnsi="Times New Roman" w:cs="Times New Roman"/>
        </w:rPr>
        <w:t xml:space="preserve"> </w:t>
      </w:r>
      <w:r>
        <w:rPr>
          <w:rFonts w:ascii="Times New Roman" w:hAnsi="Times New Roman" w:cs="Times New Roman"/>
        </w:rPr>
        <w:t>categories</w:t>
      </w:r>
      <w:r w:rsidR="00287D60">
        <w:rPr>
          <w:rFonts w:ascii="Times New Roman" w:hAnsi="Times New Roman" w:cs="Times New Roman"/>
        </w:rPr>
        <w:t>.</w:t>
      </w:r>
      <w:r w:rsidR="00F6691A">
        <w:rPr>
          <w:rFonts w:ascii="Times New Roman" w:hAnsi="Times New Roman" w:cs="Times New Roman"/>
        </w:rPr>
        <w:t xml:space="preserve"> </w:t>
      </w:r>
      <w:r w:rsidR="00CB7FCB">
        <w:rPr>
          <w:rFonts w:ascii="Times New Roman" w:hAnsi="Times New Roman" w:cs="Times New Roman"/>
        </w:rPr>
        <w:t>We also</w:t>
      </w:r>
      <w:r w:rsidR="00AD0A83">
        <w:rPr>
          <w:rFonts w:ascii="Times New Roman" w:hAnsi="Times New Roman" w:cs="Times New Roman"/>
        </w:rPr>
        <w:t xml:space="preserve"> included a labeling task to </w:t>
      </w:r>
      <w:r w:rsidR="00A5198A">
        <w:rPr>
          <w:rFonts w:ascii="Times New Roman" w:hAnsi="Times New Roman" w:cs="Times New Roman"/>
        </w:rPr>
        <w:t xml:space="preserve">explore </w:t>
      </w:r>
      <w:r w:rsidR="00AD0A83">
        <w:rPr>
          <w:rFonts w:ascii="Times New Roman" w:hAnsi="Times New Roman" w:cs="Times New Roman"/>
        </w:rPr>
        <w:t xml:space="preserve">how children’s use of category labels might relate to their </w:t>
      </w:r>
      <w:r w:rsidR="00287D60">
        <w:rPr>
          <w:rFonts w:ascii="Times New Roman" w:hAnsi="Times New Roman" w:cs="Times New Roman"/>
        </w:rPr>
        <w:t xml:space="preserve">category knowledge and </w:t>
      </w:r>
      <w:r w:rsidR="00AD0A83">
        <w:rPr>
          <w:rFonts w:ascii="Times New Roman" w:hAnsi="Times New Roman" w:cs="Times New Roman"/>
        </w:rPr>
        <w:t>prototypes.</w:t>
      </w:r>
    </w:p>
    <w:p w14:paraId="348A3F3C" w14:textId="7DAB6323" w:rsidR="0001472B" w:rsidRDefault="001A1DC1" w:rsidP="00C62397">
      <w:pPr>
        <w:spacing w:line="480" w:lineRule="auto"/>
        <w:ind w:firstLine="720"/>
        <w:rPr>
          <w:rFonts w:ascii="Times New Roman" w:hAnsi="Times New Roman" w:cs="Times New Roman"/>
        </w:rPr>
      </w:pPr>
      <w:r>
        <w:rPr>
          <w:rFonts w:ascii="Times New Roman" w:hAnsi="Times New Roman" w:cs="Times New Roman"/>
        </w:rPr>
        <w:t>Second</w:t>
      </w:r>
      <w:r w:rsidR="0074324E">
        <w:rPr>
          <w:rFonts w:ascii="Times New Roman" w:hAnsi="Times New Roman" w:cs="Times New Roman"/>
        </w:rPr>
        <w:t xml:space="preserve">, </w:t>
      </w:r>
      <w:r w:rsidR="00C62397">
        <w:rPr>
          <w:rFonts w:ascii="Times New Roman" w:hAnsi="Times New Roman" w:cs="Times New Roman"/>
        </w:rPr>
        <w:t xml:space="preserve">we varied the affective expressions of the </w:t>
      </w:r>
      <w:r w:rsidR="005B6A10">
        <w:rPr>
          <w:rFonts w:ascii="Times New Roman" w:hAnsi="Times New Roman" w:cs="Times New Roman"/>
        </w:rPr>
        <w:t xml:space="preserve">stimuli </w:t>
      </w:r>
      <w:r w:rsidR="00C62397">
        <w:rPr>
          <w:rFonts w:ascii="Times New Roman" w:hAnsi="Times New Roman" w:cs="Times New Roman"/>
        </w:rPr>
        <w:t xml:space="preserve">in </w:t>
      </w:r>
      <w:r w:rsidR="00F30CCF">
        <w:rPr>
          <w:rFonts w:ascii="Times New Roman" w:hAnsi="Times New Roman" w:cs="Times New Roman"/>
        </w:rPr>
        <w:t>Study 2</w:t>
      </w:r>
      <w:r w:rsidR="00C62397">
        <w:rPr>
          <w:rFonts w:ascii="Times New Roman" w:hAnsi="Times New Roman" w:cs="Times New Roman"/>
        </w:rPr>
        <w:t>. Because neutral (</w:t>
      </w:r>
      <w:r w:rsidR="005F6EBB">
        <w:rPr>
          <w:rFonts w:ascii="Times New Roman" w:hAnsi="Times New Roman" w:cs="Times New Roman"/>
        </w:rPr>
        <w:t xml:space="preserve">i.e., </w:t>
      </w:r>
      <w:r w:rsidR="00C62397">
        <w:rPr>
          <w:rFonts w:ascii="Times New Roman" w:hAnsi="Times New Roman" w:cs="Times New Roman"/>
        </w:rPr>
        <w:t>non-smiling) faces can appear counter-stereotypic</w:t>
      </w:r>
      <w:r w:rsidR="00C95ABE">
        <w:rPr>
          <w:rFonts w:ascii="Times New Roman" w:hAnsi="Times New Roman" w:cs="Times New Roman"/>
        </w:rPr>
        <w:t>al</w:t>
      </w:r>
      <w:r w:rsidR="00C62397">
        <w:rPr>
          <w:rFonts w:ascii="Times New Roman" w:hAnsi="Times New Roman" w:cs="Times New Roman"/>
        </w:rPr>
        <w:t xml:space="preserve"> for women more</w:t>
      </w:r>
      <w:r w:rsidR="00AD0A83">
        <w:rPr>
          <w:rFonts w:ascii="Times New Roman" w:hAnsi="Times New Roman" w:cs="Times New Roman"/>
        </w:rPr>
        <w:t xml:space="preserve"> so</w:t>
      </w:r>
      <w:r w:rsidR="00C62397">
        <w:rPr>
          <w:rFonts w:ascii="Times New Roman" w:hAnsi="Times New Roman" w:cs="Times New Roman"/>
        </w:rPr>
        <w:t xml:space="preserve"> than men (e.g., </w:t>
      </w:r>
      <w:r w:rsidR="00D02F41">
        <w:rPr>
          <w:rFonts w:ascii="Times New Roman" w:hAnsi="Times New Roman" w:cs="Times New Roman"/>
        </w:rPr>
        <w:t>Birnbaum</w:t>
      </w:r>
      <w:r w:rsidR="007251D8">
        <w:rPr>
          <w:rFonts w:ascii="Times New Roman" w:hAnsi="Times New Roman" w:cs="Times New Roman"/>
        </w:rPr>
        <w:t xml:space="preserve">, </w:t>
      </w:r>
      <w:proofErr w:type="spellStart"/>
      <w:r w:rsidR="007251D8">
        <w:rPr>
          <w:rFonts w:ascii="Times New Roman" w:hAnsi="Times New Roman" w:cs="Times New Roman"/>
        </w:rPr>
        <w:t>Nosanchuk</w:t>
      </w:r>
      <w:proofErr w:type="spellEnd"/>
      <w:r w:rsidR="007251D8">
        <w:rPr>
          <w:rFonts w:ascii="Times New Roman" w:hAnsi="Times New Roman" w:cs="Times New Roman"/>
        </w:rPr>
        <w:t xml:space="preserve">, &amp; </w:t>
      </w:r>
      <w:proofErr w:type="spellStart"/>
      <w:r w:rsidR="007251D8">
        <w:rPr>
          <w:rFonts w:ascii="Times New Roman" w:hAnsi="Times New Roman" w:cs="Times New Roman"/>
        </w:rPr>
        <w:t>Croll</w:t>
      </w:r>
      <w:proofErr w:type="spellEnd"/>
      <w:r w:rsidR="007251D8">
        <w:rPr>
          <w:rFonts w:ascii="Times New Roman" w:hAnsi="Times New Roman" w:cs="Times New Roman"/>
        </w:rPr>
        <w:t xml:space="preserve">, </w:t>
      </w:r>
      <w:r w:rsidR="00D02F41">
        <w:rPr>
          <w:rFonts w:ascii="Times New Roman" w:hAnsi="Times New Roman" w:cs="Times New Roman"/>
        </w:rPr>
        <w:t>1980</w:t>
      </w:r>
      <w:r w:rsidR="00C62397">
        <w:rPr>
          <w:rFonts w:ascii="Times New Roman" w:hAnsi="Times New Roman" w:cs="Times New Roman"/>
        </w:rPr>
        <w:t xml:space="preserve">), we </w:t>
      </w:r>
      <w:r w:rsidR="00AD2197">
        <w:rPr>
          <w:rFonts w:ascii="Times New Roman" w:hAnsi="Times New Roman" w:cs="Times New Roman"/>
        </w:rPr>
        <w:t xml:space="preserve">considered </w:t>
      </w:r>
      <w:r w:rsidR="00426080">
        <w:rPr>
          <w:rFonts w:ascii="Times New Roman" w:hAnsi="Times New Roman" w:cs="Times New Roman"/>
        </w:rPr>
        <w:t xml:space="preserve">that </w:t>
      </w:r>
      <w:r w:rsidR="0038599F">
        <w:rPr>
          <w:rFonts w:ascii="Times New Roman" w:hAnsi="Times New Roman" w:cs="Times New Roman"/>
        </w:rPr>
        <w:t>showing only people with neutral expressions in</w:t>
      </w:r>
      <w:r w:rsidR="00C62397">
        <w:rPr>
          <w:rFonts w:ascii="Times New Roman" w:hAnsi="Times New Roman" w:cs="Times New Roman"/>
        </w:rPr>
        <w:t xml:space="preserve"> Study 1 </w:t>
      </w:r>
      <w:r w:rsidR="007F6EBF">
        <w:rPr>
          <w:rFonts w:ascii="Times New Roman" w:hAnsi="Times New Roman" w:cs="Times New Roman"/>
        </w:rPr>
        <w:t xml:space="preserve">may </w:t>
      </w:r>
      <w:r w:rsidR="00C62397">
        <w:rPr>
          <w:rFonts w:ascii="Times New Roman" w:hAnsi="Times New Roman" w:cs="Times New Roman"/>
        </w:rPr>
        <w:t xml:space="preserve">have interfered with </w:t>
      </w:r>
      <w:r w:rsidR="00587590">
        <w:rPr>
          <w:rFonts w:ascii="Times New Roman" w:hAnsi="Times New Roman" w:cs="Times New Roman"/>
        </w:rPr>
        <w:t xml:space="preserve">our </w:t>
      </w:r>
      <w:r w:rsidR="00C62397">
        <w:rPr>
          <w:rFonts w:ascii="Times New Roman" w:hAnsi="Times New Roman" w:cs="Times New Roman"/>
        </w:rPr>
        <w:t xml:space="preserve">detection of children’s prototypes for the </w:t>
      </w:r>
      <w:r w:rsidR="00C62397">
        <w:rPr>
          <w:rFonts w:ascii="Times New Roman" w:hAnsi="Times New Roman" w:cs="Times New Roman"/>
        </w:rPr>
        <w:lastRenderedPageBreak/>
        <w:t xml:space="preserve">category of </w:t>
      </w:r>
      <w:r w:rsidR="00C62397">
        <w:rPr>
          <w:rFonts w:ascii="Times New Roman" w:hAnsi="Times New Roman" w:cs="Times New Roman"/>
          <w:i/>
          <w:iCs/>
        </w:rPr>
        <w:t xml:space="preserve">women. </w:t>
      </w:r>
      <w:r w:rsidR="00C62397">
        <w:rPr>
          <w:rFonts w:ascii="Times New Roman" w:hAnsi="Times New Roman" w:cs="Times New Roman"/>
        </w:rPr>
        <w:t xml:space="preserve">To evaluate this possibility, </w:t>
      </w:r>
      <w:r w:rsidR="0038599F">
        <w:rPr>
          <w:rFonts w:ascii="Times New Roman" w:hAnsi="Times New Roman" w:cs="Times New Roman"/>
        </w:rPr>
        <w:t>and</w:t>
      </w:r>
      <w:r w:rsidR="00F36EC9">
        <w:rPr>
          <w:rFonts w:ascii="Times New Roman" w:hAnsi="Times New Roman" w:cs="Times New Roman"/>
        </w:rPr>
        <w:t xml:space="preserve"> to</w:t>
      </w:r>
      <w:r w:rsidR="005F6EBB">
        <w:rPr>
          <w:rFonts w:ascii="Times New Roman" w:hAnsi="Times New Roman" w:cs="Times New Roman"/>
        </w:rPr>
        <w:t xml:space="preserve"> more generally explore</w:t>
      </w:r>
      <w:r w:rsidR="00C62397">
        <w:rPr>
          <w:rFonts w:ascii="Times New Roman" w:hAnsi="Times New Roman" w:cs="Times New Roman"/>
        </w:rPr>
        <w:t xml:space="preserve"> how affective information might interact with race and gender </w:t>
      </w:r>
      <w:r w:rsidR="0038599F">
        <w:rPr>
          <w:rFonts w:ascii="Times New Roman" w:hAnsi="Times New Roman" w:cs="Times New Roman"/>
        </w:rPr>
        <w:t xml:space="preserve">in </w:t>
      </w:r>
      <w:r w:rsidR="00C62397">
        <w:rPr>
          <w:rFonts w:ascii="Times New Roman" w:hAnsi="Times New Roman" w:cs="Times New Roman"/>
        </w:rPr>
        <w:t>children’s representations</w:t>
      </w:r>
      <w:r w:rsidR="00B700B8">
        <w:rPr>
          <w:rFonts w:ascii="Times New Roman" w:hAnsi="Times New Roman" w:cs="Times New Roman"/>
        </w:rPr>
        <w:t xml:space="preserve"> (Roberts et al., 2017</w:t>
      </w:r>
      <w:r w:rsidR="00C62397">
        <w:rPr>
          <w:rFonts w:ascii="Times New Roman" w:hAnsi="Times New Roman" w:cs="Times New Roman"/>
        </w:rPr>
        <w:t xml:space="preserve">; </w:t>
      </w:r>
      <w:r w:rsidR="00B700B8">
        <w:rPr>
          <w:rFonts w:ascii="Times New Roman" w:hAnsi="Times New Roman" w:cs="Times New Roman"/>
        </w:rPr>
        <w:t>Cooley et al., 2018)</w:t>
      </w:r>
      <w:r w:rsidR="00C62397">
        <w:rPr>
          <w:rFonts w:ascii="Times New Roman" w:hAnsi="Times New Roman" w:cs="Times New Roman"/>
        </w:rPr>
        <w:t xml:space="preserve">, </w:t>
      </w:r>
      <w:r w:rsidR="0038599F">
        <w:rPr>
          <w:rFonts w:ascii="Times New Roman" w:hAnsi="Times New Roman" w:cs="Times New Roman"/>
        </w:rPr>
        <w:t xml:space="preserve">in Study 2 </w:t>
      </w:r>
      <w:r w:rsidR="00C62397">
        <w:rPr>
          <w:rFonts w:ascii="Times New Roman" w:hAnsi="Times New Roman" w:cs="Times New Roman"/>
        </w:rPr>
        <w:t>we varied</w:t>
      </w:r>
      <w:r w:rsidR="00B56F62">
        <w:rPr>
          <w:rFonts w:ascii="Times New Roman" w:hAnsi="Times New Roman" w:cs="Times New Roman"/>
        </w:rPr>
        <w:t xml:space="preserve"> </w:t>
      </w:r>
      <w:r w:rsidR="00C62397">
        <w:rPr>
          <w:rFonts w:ascii="Times New Roman" w:hAnsi="Times New Roman" w:cs="Times New Roman"/>
        </w:rPr>
        <w:t xml:space="preserve">whether children </w:t>
      </w:r>
      <w:r w:rsidR="0038599F">
        <w:rPr>
          <w:rFonts w:ascii="Times New Roman" w:hAnsi="Times New Roman" w:cs="Times New Roman"/>
        </w:rPr>
        <w:t>saw</w:t>
      </w:r>
      <w:r w:rsidR="00C62397">
        <w:rPr>
          <w:rFonts w:ascii="Times New Roman" w:hAnsi="Times New Roman" w:cs="Times New Roman"/>
        </w:rPr>
        <w:t xml:space="preserve"> stimuli with neutral or smiling faces</w:t>
      </w:r>
      <w:r w:rsidR="00AD0A83">
        <w:rPr>
          <w:rFonts w:ascii="Times New Roman" w:hAnsi="Times New Roman" w:cs="Times New Roman"/>
        </w:rPr>
        <w:t xml:space="preserve"> </w:t>
      </w:r>
      <w:r w:rsidR="00F6691A">
        <w:rPr>
          <w:rFonts w:ascii="Times New Roman" w:hAnsi="Times New Roman" w:cs="Times New Roman"/>
        </w:rPr>
        <w:t>across participants</w:t>
      </w:r>
      <w:r w:rsidR="00C62397">
        <w:rPr>
          <w:rFonts w:ascii="Times New Roman" w:hAnsi="Times New Roman" w:cs="Times New Roman"/>
        </w:rPr>
        <w:t>.</w:t>
      </w:r>
    </w:p>
    <w:p w14:paraId="1B6BA7E0" w14:textId="5FCB16F4" w:rsidR="009D053F" w:rsidRDefault="009D053F" w:rsidP="009D053F">
      <w:pPr>
        <w:spacing w:line="480" w:lineRule="auto"/>
        <w:ind w:firstLine="720"/>
        <w:rPr>
          <w:rFonts w:ascii="Times New Roman" w:hAnsi="Times New Roman" w:cs="Times New Roman"/>
        </w:rPr>
      </w:pPr>
      <w:r>
        <w:rPr>
          <w:rFonts w:ascii="Times New Roman" w:hAnsi="Times New Roman" w:cs="Times New Roman"/>
        </w:rPr>
        <w:t>Third, we considered the role of processes</w:t>
      </w:r>
      <w:r w:rsidR="00594FBE">
        <w:rPr>
          <w:rFonts w:ascii="Times New Roman" w:hAnsi="Times New Roman" w:cs="Times New Roman"/>
        </w:rPr>
        <w:t xml:space="preserve"> based on group membership</w:t>
      </w:r>
      <w:r>
        <w:rPr>
          <w:rFonts w:ascii="Times New Roman" w:hAnsi="Times New Roman" w:cs="Times New Roman"/>
        </w:rPr>
        <w:t xml:space="preserve"> in more detail by recruiting a larger and more diverse sample of children. To facilitate the examination of the different strategies </w:t>
      </w:r>
      <w:r w:rsidR="00AD2197">
        <w:rPr>
          <w:rFonts w:ascii="Times New Roman" w:hAnsi="Times New Roman" w:cs="Times New Roman"/>
        </w:rPr>
        <w:t xml:space="preserve">that </w:t>
      </w:r>
      <w:r>
        <w:rPr>
          <w:rFonts w:ascii="Times New Roman" w:hAnsi="Times New Roman" w:cs="Times New Roman"/>
        </w:rPr>
        <w:t xml:space="preserve">children could use to select prototypes across trials, we implemented Bayesian models to compare the predicted patterns of behavior derived from </w:t>
      </w:r>
      <w:r w:rsidR="00881DB2">
        <w:rPr>
          <w:rFonts w:ascii="Times New Roman" w:hAnsi="Times New Roman" w:cs="Times New Roman"/>
        </w:rPr>
        <w:t>group</w:t>
      </w:r>
      <w:r>
        <w:rPr>
          <w:rFonts w:ascii="Times New Roman" w:hAnsi="Times New Roman" w:cs="Times New Roman"/>
        </w:rPr>
        <w:t>-based processes, intersectional invisibility theory, gendered-race theory, and combinations of these strategies across trials. The inclusion of these Bayesian analyses served to provide a more comprehensive understanding of the relative importance of stimulus characteristics (i.e., stimulus race, stimulus gender), participant characteristics (e.g., participant gender</w:t>
      </w:r>
      <w:r w:rsidR="00C866FF">
        <w:rPr>
          <w:rFonts w:ascii="Times New Roman" w:hAnsi="Times New Roman" w:cs="Times New Roman"/>
        </w:rPr>
        <w:t>, participant race</w:t>
      </w:r>
      <w:r>
        <w:rPr>
          <w:rFonts w:ascii="Times New Roman" w:hAnsi="Times New Roman" w:cs="Times New Roman"/>
        </w:rPr>
        <w:t xml:space="preserve">), and the interaction of the two. </w:t>
      </w:r>
    </w:p>
    <w:p w14:paraId="5F2FC051" w14:textId="0DA13AD9" w:rsidR="00FD3732" w:rsidRPr="008E1712" w:rsidRDefault="00DC0041" w:rsidP="00DC0041">
      <w:pPr>
        <w:spacing w:line="480" w:lineRule="auto"/>
        <w:jc w:val="center"/>
        <w:rPr>
          <w:rFonts w:ascii="Times New Roman" w:hAnsi="Times New Roman" w:cs="Times New Roman"/>
          <w:b/>
          <w:bCs/>
        </w:rPr>
      </w:pPr>
      <w:r w:rsidRPr="008E1712">
        <w:rPr>
          <w:rFonts w:ascii="Times New Roman" w:hAnsi="Times New Roman" w:cs="Times New Roman"/>
          <w:b/>
          <w:bCs/>
        </w:rPr>
        <w:t>Study 2</w:t>
      </w:r>
    </w:p>
    <w:p w14:paraId="3940F47C" w14:textId="60420111" w:rsidR="00CD13FB" w:rsidRPr="008E1712" w:rsidRDefault="00CD13FB" w:rsidP="009E5738">
      <w:pPr>
        <w:spacing w:line="480" w:lineRule="auto"/>
        <w:rPr>
          <w:rFonts w:ascii="Times New Roman" w:hAnsi="Times New Roman" w:cs="Times New Roman"/>
          <w:b/>
          <w:bCs/>
        </w:rPr>
      </w:pPr>
      <w:r w:rsidRPr="008E1712">
        <w:rPr>
          <w:rFonts w:ascii="Times New Roman" w:hAnsi="Times New Roman" w:cs="Times New Roman"/>
          <w:b/>
          <w:bCs/>
        </w:rPr>
        <w:t>Method</w:t>
      </w:r>
    </w:p>
    <w:p w14:paraId="3B5E52B1" w14:textId="665FC5DF" w:rsidR="008749C0" w:rsidRPr="008E1712" w:rsidRDefault="008749C0" w:rsidP="0085646F">
      <w:pPr>
        <w:spacing w:line="480" w:lineRule="auto"/>
        <w:ind w:firstLine="720"/>
        <w:rPr>
          <w:rFonts w:ascii="Times New Roman" w:hAnsi="Times New Roman" w:cs="Times New Roman"/>
        </w:rPr>
      </w:pPr>
      <w:r w:rsidRPr="008E1712">
        <w:rPr>
          <w:rFonts w:ascii="Times New Roman" w:hAnsi="Times New Roman" w:cs="Times New Roman"/>
        </w:rPr>
        <w:t xml:space="preserve">We pre-registered </w:t>
      </w:r>
      <w:r w:rsidR="003C7D3E" w:rsidRPr="008E1712">
        <w:rPr>
          <w:rFonts w:ascii="Times New Roman" w:hAnsi="Times New Roman" w:cs="Times New Roman"/>
        </w:rPr>
        <w:t xml:space="preserve">all </w:t>
      </w:r>
      <w:r w:rsidRPr="008E1712">
        <w:rPr>
          <w:rFonts w:ascii="Times New Roman" w:hAnsi="Times New Roman" w:cs="Times New Roman"/>
        </w:rPr>
        <w:t xml:space="preserve">hypotheses and </w:t>
      </w:r>
      <w:r w:rsidR="008A580D" w:rsidRPr="008E1712">
        <w:rPr>
          <w:rFonts w:ascii="Times New Roman" w:hAnsi="Times New Roman" w:cs="Times New Roman"/>
        </w:rPr>
        <w:t>methodology</w:t>
      </w:r>
      <w:r w:rsidR="00304509">
        <w:rPr>
          <w:rFonts w:ascii="Times New Roman" w:hAnsi="Times New Roman" w:cs="Times New Roman"/>
        </w:rPr>
        <w:t xml:space="preserve"> </w:t>
      </w:r>
      <w:r w:rsidRPr="008E1712">
        <w:rPr>
          <w:rFonts w:ascii="Times New Roman" w:hAnsi="Times New Roman" w:cs="Times New Roman"/>
        </w:rPr>
        <w:t xml:space="preserve">at: </w:t>
      </w:r>
      <w:r w:rsidR="00DC0826" w:rsidRPr="00EE64B8">
        <w:rPr>
          <w:rFonts w:ascii="Times New Roman" w:hAnsi="Times New Roman" w:cs="Times New Roman"/>
        </w:rPr>
        <w:t>https://osf.io/s7gm8/?view_only=4e68ee22517844468a07707e501a7de1</w:t>
      </w:r>
      <w:r w:rsidRPr="008E1712">
        <w:rPr>
          <w:rFonts w:ascii="Times New Roman" w:hAnsi="Times New Roman" w:cs="Times New Roman"/>
        </w:rPr>
        <w:t xml:space="preserve">. </w:t>
      </w:r>
      <w:r w:rsidR="00374EDA">
        <w:rPr>
          <w:rFonts w:ascii="Times New Roman" w:hAnsi="Times New Roman" w:cs="Times New Roman"/>
        </w:rPr>
        <w:t xml:space="preserve">Materials are located in the same </w:t>
      </w:r>
      <w:r w:rsidR="00DC0483" w:rsidRPr="00EC6272">
        <w:rPr>
          <w:rFonts w:ascii="Times New Roman" w:hAnsi="Times New Roman"/>
        </w:rPr>
        <w:t xml:space="preserve">OSF </w:t>
      </w:r>
      <w:r w:rsidR="00922DDE">
        <w:rPr>
          <w:rFonts w:ascii="Times New Roman" w:hAnsi="Times New Roman" w:cs="Times New Roman"/>
        </w:rPr>
        <w:t xml:space="preserve">repository as Study 1. </w:t>
      </w:r>
      <w:r w:rsidR="00D1747F">
        <w:rPr>
          <w:rFonts w:ascii="Times New Roman" w:hAnsi="Times New Roman" w:cs="Times New Roman"/>
        </w:rPr>
        <w:t>Example videos of our procedure are available to authorized users at</w:t>
      </w:r>
      <w:r w:rsidR="00A32072">
        <w:rPr>
          <w:rFonts w:ascii="Times New Roman" w:hAnsi="Times New Roman" w:cs="Times New Roman"/>
        </w:rPr>
        <w:t xml:space="preserve"> </w:t>
      </w:r>
      <w:r w:rsidR="001D4572" w:rsidRPr="001D4572">
        <w:rPr>
          <w:rFonts w:ascii="Times New Roman" w:hAnsi="Times New Roman" w:cs="Times New Roman"/>
        </w:rPr>
        <w:t>https://nyu.databrary.org/volume/1270</w:t>
      </w:r>
      <w:r w:rsidR="001D4572">
        <w:rPr>
          <w:rFonts w:ascii="Times New Roman" w:hAnsi="Times New Roman" w:cs="Times New Roman"/>
        </w:rPr>
        <w:t>.</w:t>
      </w:r>
      <w:r w:rsidRPr="000D6852">
        <w:rPr>
          <w:rFonts w:ascii="Times New Roman" w:hAnsi="Times New Roman" w:cs="Times New Roman"/>
        </w:rPr>
        <w:t xml:space="preserve"> Deviations</w:t>
      </w:r>
      <w:r w:rsidRPr="008E1712">
        <w:rPr>
          <w:rFonts w:ascii="Times New Roman" w:hAnsi="Times New Roman" w:cs="Times New Roman"/>
        </w:rPr>
        <w:t xml:space="preserve"> from our pre-registration are noted at the end of th</w:t>
      </w:r>
      <w:r w:rsidR="000C3D5E" w:rsidRPr="008E1712">
        <w:rPr>
          <w:rFonts w:ascii="Times New Roman" w:hAnsi="Times New Roman" w:cs="Times New Roman"/>
        </w:rPr>
        <w:t>is section</w:t>
      </w:r>
      <w:r w:rsidRPr="008E1712">
        <w:rPr>
          <w:rFonts w:ascii="Times New Roman" w:hAnsi="Times New Roman" w:cs="Times New Roman"/>
        </w:rPr>
        <w:t>.</w:t>
      </w:r>
    </w:p>
    <w:p w14:paraId="1B452AB3" w14:textId="77777777" w:rsidR="00D07264" w:rsidRDefault="00CD13FB" w:rsidP="00D07264">
      <w:pPr>
        <w:spacing w:line="480" w:lineRule="auto"/>
        <w:rPr>
          <w:rFonts w:ascii="Times New Roman" w:hAnsi="Times New Roman" w:cs="Times New Roman"/>
          <w:i/>
          <w:iCs/>
        </w:rPr>
      </w:pPr>
      <w:r w:rsidRPr="00FD5AA3">
        <w:rPr>
          <w:rFonts w:ascii="Times New Roman" w:hAnsi="Times New Roman" w:cs="Times New Roman"/>
          <w:b/>
          <w:bCs/>
          <w:i/>
          <w:iCs/>
        </w:rPr>
        <w:t>Partici</w:t>
      </w:r>
      <w:r w:rsidR="009E5738" w:rsidRPr="00FD5AA3">
        <w:rPr>
          <w:rFonts w:ascii="Times New Roman" w:hAnsi="Times New Roman" w:cs="Times New Roman"/>
          <w:b/>
          <w:bCs/>
          <w:i/>
          <w:iCs/>
        </w:rPr>
        <w:t>p</w:t>
      </w:r>
      <w:r w:rsidRPr="00FD5AA3">
        <w:rPr>
          <w:rFonts w:ascii="Times New Roman" w:hAnsi="Times New Roman" w:cs="Times New Roman"/>
          <w:b/>
          <w:bCs/>
          <w:i/>
          <w:iCs/>
        </w:rPr>
        <w:t>ants</w:t>
      </w:r>
    </w:p>
    <w:p w14:paraId="7059630E" w14:textId="2A348B80" w:rsidR="001742AA" w:rsidRDefault="00AC2AE9" w:rsidP="00D07264">
      <w:pPr>
        <w:spacing w:line="480" w:lineRule="auto"/>
        <w:ind w:firstLine="720"/>
        <w:rPr>
          <w:rFonts w:ascii="Times New Roman" w:hAnsi="Times New Roman" w:cs="Times New Roman"/>
        </w:rPr>
      </w:pPr>
      <w:r w:rsidRPr="008E1712">
        <w:rPr>
          <w:rFonts w:ascii="Times New Roman" w:hAnsi="Times New Roman" w:cs="Times New Roman"/>
        </w:rPr>
        <w:t xml:space="preserve"> </w:t>
      </w:r>
      <w:r w:rsidR="00A55349">
        <w:rPr>
          <w:rFonts w:ascii="Times New Roman" w:hAnsi="Times New Roman" w:cs="Times New Roman"/>
        </w:rPr>
        <w:t>Between Jun</w:t>
      </w:r>
      <w:r w:rsidR="00D2300B">
        <w:rPr>
          <w:rFonts w:ascii="Times New Roman" w:hAnsi="Times New Roman" w:cs="Times New Roman"/>
        </w:rPr>
        <w:t xml:space="preserve">e </w:t>
      </w:r>
      <w:r w:rsidR="00A55349">
        <w:rPr>
          <w:rFonts w:ascii="Times New Roman" w:hAnsi="Times New Roman" w:cs="Times New Roman"/>
        </w:rPr>
        <w:t>2019</w:t>
      </w:r>
      <w:r w:rsidR="00D2300B">
        <w:rPr>
          <w:rFonts w:ascii="Times New Roman" w:hAnsi="Times New Roman" w:cs="Times New Roman"/>
        </w:rPr>
        <w:t xml:space="preserve"> and </w:t>
      </w:r>
      <w:r w:rsidR="00A55349">
        <w:rPr>
          <w:rFonts w:ascii="Times New Roman" w:hAnsi="Times New Roman" w:cs="Times New Roman"/>
        </w:rPr>
        <w:t>Mar</w:t>
      </w:r>
      <w:r w:rsidR="00D2300B">
        <w:rPr>
          <w:rFonts w:ascii="Times New Roman" w:hAnsi="Times New Roman" w:cs="Times New Roman"/>
        </w:rPr>
        <w:t>ch</w:t>
      </w:r>
      <w:r w:rsidR="00A55349">
        <w:rPr>
          <w:rFonts w:ascii="Times New Roman" w:hAnsi="Times New Roman" w:cs="Times New Roman"/>
        </w:rPr>
        <w:t xml:space="preserve"> 2020, w</w:t>
      </w:r>
      <w:r w:rsidR="00A55349" w:rsidRPr="008E1712">
        <w:rPr>
          <w:rFonts w:ascii="Times New Roman" w:hAnsi="Times New Roman" w:cs="Times New Roman"/>
        </w:rPr>
        <w:t xml:space="preserve">e </w:t>
      </w:r>
      <w:r w:rsidR="00CD13FB" w:rsidRPr="008E1712">
        <w:rPr>
          <w:rFonts w:ascii="Times New Roman" w:hAnsi="Times New Roman" w:cs="Times New Roman"/>
        </w:rPr>
        <w:t xml:space="preserve">recruited 365 children from </w:t>
      </w:r>
      <w:r w:rsidR="00245381">
        <w:rPr>
          <w:rFonts w:ascii="Times New Roman" w:hAnsi="Times New Roman" w:cs="Times New Roman"/>
        </w:rPr>
        <w:t>a children’s museum in New York City</w:t>
      </w:r>
      <w:r w:rsidR="00CD13FB" w:rsidRPr="008E1712">
        <w:rPr>
          <w:rFonts w:ascii="Times New Roman" w:hAnsi="Times New Roman" w:cs="Times New Roman"/>
        </w:rPr>
        <w:t xml:space="preserve"> and </w:t>
      </w:r>
      <w:r w:rsidR="00422C33" w:rsidRPr="008E1712">
        <w:rPr>
          <w:rFonts w:ascii="Times New Roman" w:hAnsi="Times New Roman" w:cs="Times New Roman"/>
        </w:rPr>
        <w:t>a public elementary school in Brooklyn, N</w:t>
      </w:r>
      <w:r w:rsidR="008B3E4D" w:rsidRPr="008E1712">
        <w:rPr>
          <w:rFonts w:ascii="Times New Roman" w:hAnsi="Times New Roman" w:cs="Times New Roman"/>
        </w:rPr>
        <w:t>ew York</w:t>
      </w:r>
      <w:r w:rsidR="00CD13FB" w:rsidRPr="008E1712">
        <w:rPr>
          <w:rFonts w:ascii="Times New Roman" w:hAnsi="Times New Roman" w:cs="Times New Roman"/>
        </w:rPr>
        <w:t xml:space="preserve"> to participate </w:t>
      </w:r>
      <w:r w:rsidR="00CD13FB" w:rsidRPr="008E1712">
        <w:rPr>
          <w:rFonts w:ascii="Times New Roman" w:hAnsi="Times New Roman" w:cs="Times New Roman"/>
        </w:rPr>
        <w:lastRenderedPageBreak/>
        <w:t>in the study</w:t>
      </w:r>
      <w:r w:rsidR="007F19D8" w:rsidRPr="008E1712">
        <w:rPr>
          <w:rFonts w:ascii="Times New Roman" w:hAnsi="Times New Roman" w:cs="Times New Roman"/>
        </w:rPr>
        <w:t xml:space="preserve"> (</w:t>
      </w:r>
      <w:r w:rsidR="007F19D8" w:rsidRPr="008E1712">
        <w:rPr>
          <w:rFonts w:ascii="Times New Roman" w:hAnsi="Times New Roman" w:cs="Times New Roman"/>
          <w:i/>
          <w:iCs/>
        </w:rPr>
        <w:t>M</w:t>
      </w:r>
      <w:r w:rsidR="007F19D8" w:rsidRPr="008E1712">
        <w:rPr>
          <w:rFonts w:ascii="Times New Roman" w:hAnsi="Times New Roman" w:cs="Times New Roman"/>
          <w:vertAlign w:val="subscript"/>
        </w:rPr>
        <w:t>age</w:t>
      </w:r>
      <w:r w:rsidR="007F19D8" w:rsidRPr="008E1712">
        <w:rPr>
          <w:rFonts w:ascii="Times New Roman" w:hAnsi="Times New Roman" w:cs="Times New Roman"/>
        </w:rPr>
        <w:t xml:space="preserve"> =</w:t>
      </w:r>
      <w:r w:rsidR="00CD13FB" w:rsidRPr="008E1712">
        <w:rPr>
          <w:rFonts w:ascii="Times New Roman" w:hAnsi="Times New Roman" w:cs="Times New Roman"/>
        </w:rPr>
        <w:t xml:space="preserve"> 5.81</w:t>
      </w:r>
      <w:r w:rsidR="006C4852">
        <w:rPr>
          <w:rFonts w:ascii="Times New Roman" w:hAnsi="Times New Roman" w:cs="Times New Roman"/>
        </w:rPr>
        <w:t>,</w:t>
      </w:r>
      <w:r w:rsidR="00CD13FB" w:rsidRPr="008E1712">
        <w:rPr>
          <w:rFonts w:ascii="Times New Roman" w:hAnsi="Times New Roman" w:cs="Times New Roman"/>
        </w:rPr>
        <w:t xml:space="preserve"> </w:t>
      </w:r>
      <w:r w:rsidR="00CD13FB" w:rsidRPr="0085646F">
        <w:rPr>
          <w:rFonts w:ascii="Times New Roman" w:hAnsi="Times New Roman" w:cs="Times New Roman"/>
          <w:i/>
          <w:iCs/>
        </w:rPr>
        <w:t>SD</w:t>
      </w:r>
      <w:r w:rsidR="00CD13FB" w:rsidRPr="008E1712">
        <w:rPr>
          <w:rFonts w:ascii="Times New Roman" w:hAnsi="Times New Roman" w:cs="Times New Roman"/>
        </w:rPr>
        <w:t xml:space="preserve"> = 1.64</w:t>
      </w:r>
      <w:r w:rsidR="001C3292" w:rsidRPr="008E1712">
        <w:rPr>
          <w:rFonts w:ascii="Times New Roman" w:hAnsi="Times New Roman" w:cs="Times New Roman"/>
        </w:rPr>
        <w:t>; range = 2.75</w:t>
      </w:r>
      <w:r w:rsidR="00655539">
        <w:rPr>
          <w:rFonts w:ascii="Times New Roman" w:hAnsi="Times New Roman" w:cs="Times New Roman"/>
        </w:rPr>
        <w:t>-</w:t>
      </w:r>
      <w:r w:rsidR="001C3292" w:rsidRPr="008E1712">
        <w:rPr>
          <w:rFonts w:ascii="Times New Roman" w:hAnsi="Times New Roman" w:cs="Times New Roman"/>
        </w:rPr>
        <w:t>9.47</w:t>
      </w:r>
      <w:r w:rsidR="007F19D8" w:rsidRPr="008E1712">
        <w:rPr>
          <w:rFonts w:ascii="Times New Roman" w:hAnsi="Times New Roman" w:cs="Times New Roman"/>
        </w:rPr>
        <w:t xml:space="preserve">; </w:t>
      </w:r>
      <w:r w:rsidR="00BF3D9B" w:rsidRPr="008E1712">
        <w:rPr>
          <w:rFonts w:ascii="Times New Roman" w:hAnsi="Times New Roman" w:cs="Times New Roman"/>
        </w:rPr>
        <w:t>185 girls (51%) and 180 boys (49%</w:t>
      </w:r>
      <w:r w:rsidR="007F19D8" w:rsidRPr="008E1712">
        <w:rPr>
          <w:rFonts w:ascii="Times New Roman" w:hAnsi="Times New Roman" w:cs="Times New Roman"/>
        </w:rPr>
        <w:t>)</w:t>
      </w:r>
      <w:r w:rsidR="0002770A">
        <w:rPr>
          <w:rFonts w:ascii="Times New Roman" w:hAnsi="Times New Roman" w:cs="Times New Roman"/>
        </w:rPr>
        <w:t>)</w:t>
      </w:r>
      <w:r w:rsidR="00CD13FB" w:rsidRPr="008E1712">
        <w:rPr>
          <w:rFonts w:ascii="Times New Roman" w:hAnsi="Times New Roman" w:cs="Times New Roman"/>
        </w:rPr>
        <w:t xml:space="preserve">. </w:t>
      </w:r>
      <w:r w:rsidR="00355691">
        <w:rPr>
          <w:rFonts w:ascii="Times New Roman" w:hAnsi="Times New Roman" w:cs="Times New Roman"/>
        </w:rPr>
        <w:t xml:space="preserve">In Study 2, </w:t>
      </w:r>
      <w:r w:rsidR="007D3C51">
        <w:rPr>
          <w:rFonts w:ascii="Times New Roman" w:hAnsi="Times New Roman" w:cs="Times New Roman"/>
        </w:rPr>
        <w:t xml:space="preserve">we did not restrict our sample by participant race and thus </w:t>
      </w:r>
      <w:r w:rsidR="00355691">
        <w:rPr>
          <w:rFonts w:ascii="Times New Roman" w:hAnsi="Times New Roman" w:cs="Times New Roman"/>
        </w:rPr>
        <w:t>had a more racially and ethnically diverse sample than Study 1</w:t>
      </w:r>
      <w:r w:rsidR="006761FB">
        <w:rPr>
          <w:rFonts w:ascii="Times New Roman" w:hAnsi="Times New Roman" w:cs="Times New Roman"/>
        </w:rPr>
        <w:t>, though our SES diversity was similarly constrained</w:t>
      </w:r>
      <w:r w:rsidR="00765FEA">
        <w:rPr>
          <w:rFonts w:ascii="Times New Roman" w:hAnsi="Times New Roman" w:cs="Times New Roman"/>
        </w:rPr>
        <w:t>,</w:t>
      </w:r>
      <w:r w:rsidR="006761FB">
        <w:rPr>
          <w:rFonts w:ascii="Times New Roman" w:hAnsi="Times New Roman" w:cs="Times New Roman"/>
        </w:rPr>
        <w:t xml:space="preserve"> as in Study 1</w:t>
      </w:r>
      <w:r w:rsidR="00765FEA">
        <w:rPr>
          <w:rFonts w:ascii="Times New Roman" w:hAnsi="Times New Roman" w:cs="Times New Roman"/>
        </w:rPr>
        <w:t>,</w:t>
      </w:r>
      <w:r w:rsidR="006761FB">
        <w:rPr>
          <w:rFonts w:ascii="Times New Roman" w:hAnsi="Times New Roman" w:cs="Times New Roman"/>
        </w:rPr>
        <w:t xml:space="preserve"> by </w:t>
      </w:r>
      <w:r w:rsidR="00765FEA">
        <w:rPr>
          <w:rFonts w:ascii="Times New Roman" w:hAnsi="Times New Roman" w:cs="Times New Roman"/>
        </w:rPr>
        <w:t xml:space="preserve">our </w:t>
      </w:r>
      <w:r w:rsidR="006761FB">
        <w:rPr>
          <w:rFonts w:ascii="Times New Roman" w:hAnsi="Times New Roman" w:cs="Times New Roman"/>
        </w:rPr>
        <w:t>recruitment site</w:t>
      </w:r>
      <w:r w:rsidR="00881DB2">
        <w:rPr>
          <w:rFonts w:ascii="Times New Roman" w:hAnsi="Times New Roman" w:cs="Times New Roman"/>
        </w:rPr>
        <w:t>s</w:t>
      </w:r>
      <w:r w:rsidR="00355691">
        <w:rPr>
          <w:rFonts w:ascii="Times New Roman" w:hAnsi="Times New Roman" w:cs="Times New Roman"/>
        </w:rPr>
        <w:t xml:space="preserve">. </w:t>
      </w:r>
      <w:r w:rsidR="001A1DC1">
        <w:rPr>
          <w:rFonts w:ascii="Times New Roman" w:hAnsi="Times New Roman" w:cs="Times New Roman"/>
        </w:rPr>
        <w:t>W</w:t>
      </w:r>
      <w:r w:rsidR="00CD13FB" w:rsidRPr="008E1712">
        <w:rPr>
          <w:rFonts w:ascii="Times New Roman" w:hAnsi="Times New Roman" w:cs="Times New Roman"/>
        </w:rPr>
        <w:t xml:space="preserve">e do not have race information for </w:t>
      </w:r>
      <w:r w:rsidR="001A1DC1" w:rsidRPr="008E1712">
        <w:rPr>
          <w:rFonts w:ascii="Times New Roman" w:hAnsi="Times New Roman" w:cs="Times New Roman"/>
        </w:rPr>
        <w:t>6</w:t>
      </w:r>
      <w:r w:rsidR="001A1DC1">
        <w:rPr>
          <w:rFonts w:ascii="Times New Roman" w:hAnsi="Times New Roman" w:cs="Times New Roman"/>
        </w:rPr>
        <w:t>9</w:t>
      </w:r>
      <w:r w:rsidR="001A1DC1" w:rsidRPr="008E1712">
        <w:rPr>
          <w:rFonts w:ascii="Times New Roman" w:hAnsi="Times New Roman" w:cs="Times New Roman"/>
        </w:rPr>
        <w:t xml:space="preserve"> </w:t>
      </w:r>
      <w:r w:rsidR="00BF3D9B" w:rsidRPr="008E1712">
        <w:rPr>
          <w:rFonts w:ascii="Times New Roman" w:hAnsi="Times New Roman" w:cs="Times New Roman"/>
        </w:rPr>
        <w:t>children (</w:t>
      </w:r>
      <w:r w:rsidR="00647FAE" w:rsidRPr="008E1712">
        <w:rPr>
          <w:rFonts w:ascii="Times New Roman" w:hAnsi="Times New Roman" w:cs="Times New Roman"/>
        </w:rPr>
        <w:t>1</w:t>
      </w:r>
      <w:r w:rsidR="00647FAE">
        <w:rPr>
          <w:rFonts w:ascii="Times New Roman" w:hAnsi="Times New Roman" w:cs="Times New Roman"/>
        </w:rPr>
        <w:t>9</w:t>
      </w:r>
      <w:r w:rsidR="003E28D5" w:rsidRPr="008E1712">
        <w:rPr>
          <w:rFonts w:ascii="Times New Roman" w:hAnsi="Times New Roman" w:cs="Times New Roman"/>
        </w:rPr>
        <w:t>% of the sample)</w:t>
      </w:r>
      <w:r w:rsidR="00CD13FB" w:rsidRPr="008E1712">
        <w:rPr>
          <w:rFonts w:ascii="Times New Roman" w:hAnsi="Times New Roman" w:cs="Times New Roman"/>
        </w:rPr>
        <w:t xml:space="preserve">. </w:t>
      </w:r>
      <w:r w:rsidR="00E622D0" w:rsidRPr="008E1712">
        <w:rPr>
          <w:rFonts w:ascii="Times New Roman" w:hAnsi="Times New Roman" w:cs="Times New Roman"/>
        </w:rPr>
        <w:t xml:space="preserve">Among children for whom we do have racial demographics (as reported by parents or guardians), </w:t>
      </w:r>
      <w:r w:rsidR="003E28D5" w:rsidRPr="008E1712">
        <w:rPr>
          <w:rFonts w:ascii="Times New Roman" w:hAnsi="Times New Roman" w:cs="Times New Roman"/>
        </w:rPr>
        <w:t>123</w:t>
      </w:r>
      <w:r w:rsidR="00BF3D9B" w:rsidRPr="008E1712">
        <w:rPr>
          <w:rFonts w:ascii="Times New Roman" w:hAnsi="Times New Roman" w:cs="Times New Roman"/>
        </w:rPr>
        <w:t xml:space="preserve"> </w:t>
      </w:r>
      <w:r w:rsidR="00E622D0" w:rsidRPr="008E1712">
        <w:rPr>
          <w:rFonts w:ascii="Times New Roman" w:hAnsi="Times New Roman" w:cs="Times New Roman"/>
        </w:rPr>
        <w:t>were White</w:t>
      </w:r>
      <w:r w:rsidR="00BF3D9B" w:rsidRPr="008E1712">
        <w:rPr>
          <w:rFonts w:ascii="Times New Roman" w:hAnsi="Times New Roman" w:cs="Times New Roman"/>
        </w:rPr>
        <w:t xml:space="preserve"> (</w:t>
      </w:r>
      <w:r w:rsidR="003E28D5" w:rsidRPr="008E1712">
        <w:rPr>
          <w:rFonts w:ascii="Times New Roman" w:hAnsi="Times New Roman" w:cs="Times New Roman"/>
        </w:rPr>
        <w:t>40</w:t>
      </w:r>
      <w:r w:rsidR="00BF3D9B" w:rsidRPr="008E1712">
        <w:rPr>
          <w:rFonts w:ascii="Times New Roman" w:hAnsi="Times New Roman" w:cs="Times New Roman"/>
        </w:rPr>
        <w:t>%)</w:t>
      </w:r>
      <w:r w:rsidR="00E622D0" w:rsidRPr="008E1712">
        <w:rPr>
          <w:rFonts w:ascii="Times New Roman" w:hAnsi="Times New Roman" w:cs="Times New Roman"/>
        </w:rPr>
        <w:t xml:space="preserve">, </w:t>
      </w:r>
      <w:r w:rsidR="00BF3D9B" w:rsidRPr="008E1712">
        <w:rPr>
          <w:rFonts w:ascii="Times New Roman" w:hAnsi="Times New Roman" w:cs="Times New Roman"/>
        </w:rPr>
        <w:t>51 were Asian (</w:t>
      </w:r>
      <w:r w:rsidR="003E28D5" w:rsidRPr="008E1712">
        <w:rPr>
          <w:rFonts w:ascii="Times New Roman" w:hAnsi="Times New Roman" w:cs="Times New Roman"/>
        </w:rPr>
        <w:t>17</w:t>
      </w:r>
      <w:r w:rsidR="00BF3D9B" w:rsidRPr="008E1712">
        <w:rPr>
          <w:rFonts w:ascii="Times New Roman" w:hAnsi="Times New Roman" w:cs="Times New Roman"/>
        </w:rPr>
        <w:t>%)</w:t>
      </w:r>
      <w:r w:rsidR="00E622D0" w:rsidRPr="008E1712">
        <w:rPr>
          <w:rFonts w:ascii="Times New Roman" w:hAnsi="Times New Roman" w:cs="Times New Roman"/>
        </w:rPr>
        <w:t>,</w:t>
      </w:r>
      <w:r w:rsidR="003E28D5" w:rsidRPr="008E1712">
        <w:rPr>
          <w:rFonts w:ascii="Times New Roman" w:hAnsi="Times New Roman" w:cs="Times New Roman"/>
        </w:rPr>
        <w:t xml:space="preserve"> 50 were Latinx (16%), </w:t>
      </w:r>
      <w:r w:rsidR="00BF3D9B" w:rsidRPr="008E1712">
        <w:rPr>
          <w:rFonts w:ascii="Times New Roman" w:hAnsi="Times New Roman" w:cs="Times New Roman"/>
        </w:rPr>
        <w:t>2</w:t>
      </w:r>
      <w:r w:rsidR="003E28D5" w:rsidRPr="008E1712">
        <w:rPr>
          <w:rFonts w:ascii="Times New Roman" w:hAnsi="Times New Roman" w:cs="Times New Roman"/>
        </w:rPr>
        <w:t>6</w:t>
      </w:r>
      <w:r w:rsidR="00BF3D9B" w:rsidRPr="008E1712">
        <w:rPr>
          <w:rFonts w:ascii="Times New Roman" w:hAnsi="Times New Roman" w:cs="Times New Roman"/>
        </w:rPr>
        <w:t xml:space="preserve"> were </w:t>
      </w:r>
      <w:r w:rsidR="00E622D0" w:rsidRPr="008E1712">
        <w:rPr>
          <w:rFonts w:ascii="Times New Roman" w:hAnsi="Times New Roman" w:cs="Times New Roman"/>
        </w:rPr>
        <w:t>Black</w:t>
      </w:r>
      <w:r w:rsidR="00BF3D9B" w:rsidRPr="008E1712">
        <w:rPr>
          <w:rFonts w:ascii="Times New Roman" w:hAnsi="Times New Roman" w:cs="Times New Roman"/>
        </w:rPr>
        <w:t xml:space="preserve"> (</w:t>
      </w:r>
      <w:r w:rsidR="003E28D5" w:rsidRPr="008E1712">
        <w:rPr>
          <w:rFonts w:ascii="Times New Roman" w:hAnsi="Times New Roman" w:cs="Times New Roman"/>
        </w:rPr>
        <w:t>9</w:t>
      </w:r>
      <w:r w:rsidR="00BF3D9B" w:rsidRPr="008E1712">
        <w:rPr>
          <w:rFonts w:ascii="Times New Roman" w:hAnsi="Times New Roman" w:cs="Times New Roman"/>
        </w:rPr>
        <w:t>%)</w:t>
      </w:r>
      <w:r w:rsidR="00E622D0" w:rsidRPr="008E1712">
        <w:rPr>
          <w:rFonts w:ascii="Times New Roman" w:hAnsi="Times New Roman" w:cs="Times New Roman"/>
        </w:rPr>
        <w:t xml:space="preserve">, </w:t>
      </w:r>
      <w:r w:rsidR="003E28D5" w:rsidRPr="008E1712">
        <w:rPr>
          <w:rFonts w:ascii="Times New Roman" w:hAnsi="Times New Roman" w:cs="Times New Roman"/>
        </w:rPr>
        <w:t>39</w:t>
      </w:r>
      <w:r w:rsidR="00BF3D9B" w:rsidRPr="008E1712">
        <w:rPr>
          <w:rFonts w:ascii="Times New Roman" w:hAnsi="Times New Roman" w:cs="Times New Roman"/>
        </w:rPr>
        <w:t xml:space="preserve"> were </w:t>
      </w:r>
      <w:r w:rsidR="00E622D0" w:rsidRPr="008E1712">
        <w:rPr>
          <w:rFonts w:ascii="Times New Roman" w:hAnsi="Times New Roman" w:cs="Times New Roman"/>
        </w:rPr>
        <w:t>Multiracial</w:t>
      </w:r>
      <w:r w:rsidR="00BF3D9B" w:rsidRPr="008E1712">
        <w:rPr>
          <w:rFonts w:ascii="Times New Roman" w:hAnsi="Times New Roman" w:cs="Times New Roman"/>
        </w:rPr>
        <w:t xml:space="preserve"> (1</w:t>
      </w:r>
      <w:r w:rsidR="003E28D5" w:rsidRPr="008E1712">
        <w:rPr>
          <w:rFonts w:ascii="Times New Roman" w:hAnsi="Times New Roman" w:cs="Times New Roman"/>
        </w:rPr>
        <w:t>3</w:t>
      </w:r>
      <w:r w:rsidR="00BF3D9B" w:rsidRPr="008E1712">
        <w:rPr>
          <w:rFonts w:ascii="Times New Roman" w:hAnsi="Times New Roman" w:cs="Times New Roman"/>
        </w:rPr>
        <w:t>%)</w:t>
      </w:r>
      <w:r w:rsidR="00E622D0" w:rsidRPr="008E1712">
        <w:rPr>
          <w:rFonts w:ascii="Times New Roman" w:hAnsi="Times New Roman" w:cs="Times New Roman"/>
        </w:rPr>
        <w:t xml:space="preserve">, and </w:t>
      </w:r>
      <w:r w:rsidR="003E28D5" w:rsidRPr="008E1712">
        <w:rPr>
          <w:rFonts w:ascii="Times New Roman" w:hAnsi="Times New Roman" w:cs="Times New Roman"/>
        </w:rPr>
        <w:t>7</w:t>
      </w:r>
      <w:r w:rsidR="00BF3D9B" w:rsidRPr="008E1712">
        <w:rPr>
          <w:rFonts w:ascii="Times New Roman" w:hAnsi="Times New Roman" w:cs="Times New Roman"/>
        </w:rPr>
        <w:t xml:space="preserve"> were </w:t>
      </w:r>
      <w:r w:rsidR="00E622D0" w:rsidRPr="008E1712">
        <w:rPr>
          <w:rFonts w:ascii="Times New Roman" w:hAnsi="Times New Roman" w:cs="Times New Roman"/>
        </w:rPr>
        <w:t>Middle-Eastern</w:t>
      </w:r>
      <w:r w:rsidR="00BF3D9B" w:rsidRPr="008E1712">
        <w:rPr>
          <w:rFonts w:ascii="Times New Roman" w:hAnsi="Times New Roman" w:cs="Times New Roman"/>
        </w:rPr>
        <w:t xml:space="preserve"> (</w:t>
      </w:r>
      <w:r w:rsidR="003E28D5" w:rsidRPr="008E1712">
        <w:rPr>
          <w:rFonts w:ascii="Times New Roman" w:hAnsi="Times New Roman" w:cs="Times New Roman"/>
        </w:rPr>
        <w:t>2</w:t>
      </w:r>
      <w:r w:rsidR="00BF3D9B" w:rsidRPr="008E1712">
        <w:rPr>
          <w:rFonts w:ascii="Times New Roman" w:hAnsi="Times New Roman" w:cs="Times New Roman"/>
        </w:rPr>
        <w:t>%)</w:t>
      </w:r>
      <w:r w:rsidR="00E622D0" w:rsidRPr="008E1712">
        <w:rPr>
          <w:rFonts w:ascii="Times New Roman" w:hAnsi="Times New Roman" w:cs="Times New Roman"/>
        </w:rPr>
        <w:t xml:space="preserve">. </w:t>
      </w:r>
      <w:r w:rsidR="000A6005">
        <w:rPr>
          <w:rFonts w:ascii="Times New Roman" w:hAnsi="Times New Roman" w:cs="Times New Roman"/>
        </w:rPr>
        <w:t>Because we had a diverse</w:t>
      </w:r>
      <w:r w:rsidR="00CB563B">
        <w:rPr>
          <w:rFonts w:ascii="Times New Roman" w:hAnsi="Times New Roman" w:cs="Times New Roman"/>
        </w:rPr>
        <w:t xml:space="preserve"> sample of participants</w:t>
      </w:r>
      <w:r w:rsidR="000A6005">
        <w:rPr>
          <w:rFonts w:ascii="Times New Roman" w:hAnsi="Times New Roman" w:cs="Times New Roman"/>
        </w:rPr>
        <w:t xml:space="preserve"> but very unequal numbers of children from different groups</w:t>
      </w:r>
      <w:r w:rsidR="00CB563B">
        <w:rPr>
          <w:rFonts w:ascii="Times New Roman" w:hAnsi="Times New Roman" w:cs="Times New Roman"/>
        </w:rPr>
        <w:t xml:space="preserve">, we did not design the </w:t>
      </w:r>
      <w:r w:rsidR="003769AE">
        <w:rPr>
          <w:rFonts w:ascii="Times New Roman" w:hAnsi="Times New Roman" w:cs="Times New Roman"/>
        </w:rPr>
        <w:t>main analyses to test for effects of participant race.</w:t>
      </w:r>
      <w:r w:rsidR="000A6005">
        <w:rPr>
          <w:rFonts w:ascii="Times New Roman" w:hAnsi="Times New Roman" w:cs="Times New Roman"/>
        </w:rPr>
        <w:t xml:space="preserve"> Instead,</w:t>
      </w:r>
      <w:r w:rsidR="003769AE">
        <w:rPr>
          <w:rFonts w:ascii="Times New Roman" w:hAnsi="Times New Roman" w:cs="Times New Roman"/>
        </w:rPr>
        <w:t xml:space="preserve"> </w:t>
      </w:r>
      <w:r w:rsidR="000A6005">
        <w:rPr>
          <w:rFonts w:ascii="Times New Roman" w:hAnsi="Times New Roman" w:cs="Times New Roman"/>
        </w:rPr>
        <w:t>w</w:t>
      </w:r>
      <w:r w:rsidR="003769AE">
        <w:rPr>
          <w:rFonts w:ascii="Times New Roman" w:hAnsi="Times New Roman" w:cs="Times New Roman"/>
        </w:rPr>
        <w:t>e considered the effects of participant</w:t>
      </w:r>
      <w:r w:rsidR="00881DB2">
        <w:rPr>
          <w:rFonts w:ascii="Times New Roman" w:hAnsi="Times New Roman" w:cs="Times New Roman"/>
        </w:rPr>
        <w:t xml:space="preserve"> race</w:t>
      </w:r>
      <w:r w:rsidR="003769AE">
        <w:rPr>
          <w:rFonts w:ascii="Times New Roman" w:hAnsi="Times New Roman" w:cs="Times New Roman"/>
        </w:rPr>
        <w:t xml:space="preserve"> via a series of Bayesian analyses designed to identify the strategies that children used to select prototypes across trials</w:t>
      </w:r>
      <w:r w:rsidR="000A6005">
        <w:rPr>
          <w:rFonts w:ascii="Times New Roman" w:hAnsi="Times New Roman" w:cs="Times New Roman"/>
        </w:rPr>
        <w:t xml:space="preserve">, including the extent to which these strategies varied by the participant’s own </w:t>
      </w:r>
      <w:r w:rsidR="00881DB2">
        <w:rPr>
          <w:rFonts w:ascii="Times New Roman" w:hAnsi="Times New Roman" w:cs="Times New Roman"/>
        </w:rPr>
        <w:t>group memberships</w:t>
      </w:r>
      <w:r w:rsidR="003769AE">
        <w:rPr>
          <w:rFonts w:ascii="Times New Roman" w:hAnsi="Times New Roman" w:cs="Times New Roman"/>
        </w:rPr>
        <w:t xml:space="preserve"> (</w:t>
      </w:r>
      <w:r w:rsidR="000A6005">
        <w:rPr>
          <w:rFonts w:ascii="Times New Roman" w:hAnsi="Times New Roman" w:cs="Times New Roman"/>
        </w:rPr>
        <w:t>these analyses included</w:t>
      </w:r>
      <w:r w:rsidR="003769AE">
        <w:rPr>
          <w:rFonts w:ascii="Times New Roman" w:hAnsi="Times New Roman" w:cs="Times New Roman"/>
        </w:rPr>
        <w:t xml:space="preserve"> the subset of children for which information</w:t>
      </w:r>
      <w:r w:rsidR="00881DB2">
        <w:rPr>
          <w:rFonts w:ascii="Times New Roman" w:hAnsi="Times New Roman" w:cs="Times New Roman"/>
        </w:rPr>
        <w:t xml:space="preserve"> about child race and ethnicity</w:t>
      </w:r>
      <w:r w:rsidR="003769AE">
        <w:rPr>
          <w:rFonts w:ascii="Times New Roman" w:hAnsi="Times New Roman" w:cs="Times New Roman"/>
        </w:rPr>
        <w:t xml:space="preserve"> was provided by parents).</w:t>
      </w:r>
    </w:p>
    <w:p w14:paraId="305AD180" w14:textId="2FB1E615" w:rsidR="008749C0" w:rsidRPr="008E1712" w:rsidRDefault="00C71D4D" w:rsidP="009E5738">
      <w:pPr>
        <w:spacing w:line="480" w:lineRule="auto"/>
        <w:ind w:firstLine="720"/>
        <w:rPr>
          <w:rFonts w:ascii="Times New Roman" w:hAnsi="Times New Roman" w:cs="Times New Roman"/>
          <w:b/>
          <w:bCs/>
        </w:rPr>
      </w:pPr>
      <w:r w:rsidRPr="00C71D4D">
        <w:rPr>
          <w:rFonts w:ascii="Times New Roman" w:hAnsi="Times New Roman" w:cs="Times New Roman"/>
        </w:rPr>
        <w:t xml:space="preserve">We initially calculated that a sample size of 167 participants would provide adequate power </w:t>
      </w:r>
      <w:r w:rsidRPr="008E1712">
        <w:rPr>
          <w:rFonts w:ascii="Times New Roman" w:hAnsi="Times New Roman" w:cs="Times New Roman"/>
        </w:rPr>
        <w:t>(1-</w:t>
      </w:r>
      <w:r w:rsidRPr="008E1712">
        <w:rPr>
          <w:rFonts w:ascii="Times New Roman" w:hAnsi="Times New Roman" w:cs="Times New Roman"/>
          <w:i/>
          <w:iCs/>
        </w:rPr>
        <w:t>ß</w:t>
      </w:r>
      <w:r w:rsidRPr="008E1712">
        <w:rPr>
          <w:rFonts w:ascii="Times New Roman" w:hAnsi="Times New Roman" w:cs="Times New Roman"/>
        </w:rPr>
        <w:t xml:space="preserve"> = .80</w:t>
      </w:r>
      <w:r>
        <w:rPr>
          <w:rFonts w:ascii="Times New Roman" w:hAnsi="Times New Roman" w:cs="Times New Roman"/>
        </w:rPr>
        <w:t xml:space="preserve">) </w:t>
      </w:r>
      <w:r w:rsidRPr="00C71D4D">
        <w:rPr>
          <w:rFonts w:ascii="Times New Roman" w:hAnsi="Times New Roman" w:cs="Times New Roman"/>
        </w:rPr>
        <w:t xml:space="preserve">to detect </w:t>
      </w:r>
      <w:r>
        <w:rPr>
          <w:rFonts w:ascii="Times New Roman" w:hAnsi="Times New Roman" w:cs="Times New Roman"/>
        </w:rPr>
        <w:t xml:space="preserve">a small-to-medium effect size (OR = 2.67; Chen, Cohen, &amp; Chen, 2010) </w:t>
      </w:r>
      <w:r w:rsidR="00DD405B">
        <w:rPr>
          <w:rFonts w:ascii="Times New Roman" w:hAnsi="Times New Roman" w:cs="Times New Roman"/>
        </w:rPr>
        <w:t>based on</w:t>
      </w:r>
      <w:r>
        <w:rPr>
          <w:rFonts w:ascii="Times New Roman" w:hAnsi="Times New Roman" w:cs="Times New Roman"/>
        </w:rPr>
        <w:t xml:space="preserve"> </w:t>
      </w:r>
      <w:r w:rsidR="000D11E4">
        <w:rPr>
          <w:rFonts w:ascii="Times New Roman" w:hAnsi="Times New Roman" w:cs="Times New Roman"/>
        </w:rPr>
        <w:t xml:space="preserve">an initial analysis of </w:t>
      </w:r>
      <w:r w:rsidR="000756FF">
        <w:rPr>
          <w:rFonts w:ascii="Times New Roman" w:hAnsi="Times New Roman" w:cs="Times New Roman"/>
        </w:rPr>
        <w:t xml:space="preserve">the interaction between stimulus race and participant age in </w:t>
      </w:r>
      <w:r>
        <w:rPr>
          <w:rFonts w:ascii="Times New Roman" w:hAnsi="Times New Roman" w:cs="Times New Roman"/>
        </w:rPr>
        <w:t xml:space="preserve">children’s prototype selection of </w:t>
      </w:r>
      <w:r>
        <w:rPr>
          <w:rFonts w:ascii="Times New Roman" w:hAnsi="Times New Roman" w:cs="Times New Roman"/>
          <w:i/>
          <w:iCs/>
        </w:rPr>
        <w:t xml:space="preserve">men </w:t>
      </w:r>
      <w:r>
        <w:rPr>
          <w:rFonts w:ascii="Times New Roman" w:hAnsi="Times New Roman" w:cs="Times New Roman"/>
        </w:rPr>
        <w:t>from Study 1</w:t>
      </w:r>
      <w:r w:rsidRPr="00C71D4D">
        <w:rPr>
          <w:rFonts w:ascii="Times New Roman" w:hAnsi="Times New Roman" w:cs="Times New Roman"/>
        </w:rPr>
        <w:t xml:space="preserve">. However, given that we </w:t>
      </w:r>
      <w:r w:rsidR="00011067">
        <w:rPr>
          <w:rFonts w:ascii="Times New Roman" w:hAnsi="Times New Roman" w:cs="Times New Roman"/>
        </w:rPr>
        <w:t>sought</w:t>
      </w:r>
      <w:r w:rsidR="00011067" w:rsidRPr="00C71D4D">
        <w:rPr>
          <w:rFonts w:ascii="Times New Roman" w:hAnsi="Times New Roman" w:cs="Times New Roman"/>
        </w:rPr>
        <w:t xml:space="preserve"> </w:t>
      </w:r>
      <w:r w:rsidRPr="00C71D4D">
        <w:rPr>
          <w:rFonts w:ascii="Times New Roman" w:hAnsi="Times New Roman" w:cs="Times New Roman"/>
        </w:rPr>
        <w:t xml:space="preserve">to investigate participant gender </w:t>
      </w:r>
      <w:r w:rsidR="000756FF">
        <w:rPr>
          <w:rFonts w:ascii="Times New Roman" w:hAnsi="Times New Roman" w:cs="Times New Roman"/>
        </w:rPr>
        <w:t>as an additional moderator</w:t>
      </w:r>
      <w:r w:rsidRPr="00C71D4D">
        <w:rPr>
          <w:rFonts w:ascii="Times New Roman" w:hAnsi="Times New Roman" w:cs="Times New Roman"/>
        </w:rPr>
        <w:t>, we opted to recruit roughly an additional 50% of the sample</w:t>
      </w:r>
      <w:r w:rsidR="00245381">
        <w:rPr>
          <w:rFonts w:ascii="Times New Roman" w:hAnsi="Times New Roman" w:cs="Times New Roman"/>
        </w:rPr>
        <w:t xml:space="preserve"> (given the increased sample necessary for tests of moderation; </w:t>
      </w:r>
      <w:proofErr w:type="spellStart"/>
      <w:r w:rsidR="00245381">
        <w:rPr>
          <w:rFonts w:ascii="Times New Roman" w:hAnsi="Times New Roman" w:cs="Times New Roman"/>
        </w:rPr>
        <w:t>Giner-Sorolla</w:t>
      </w:r>
      <w:proofErr w:type="spellEnd"/>
      <w:r w:rsidR="00245381">
        <w:rPr>
          <w:rFonts w:ascii="Times New Roman" w:hAnsi="Times New Roman" w:cs="Times New Roman"/>
        </w:rPr>
        <w:t>, 2018)</w:t>
      </w:r>
      <w:r w:rsidRPr="00C71D4D">
        <w:rPr>
          <w:rFonts w:ascii="Times New Roman" w:hAnsi="Times New Roman" w:cs="Times New Roman"/>
        </w:rPr>
        <w:t xml:space="preserve">, </w:t>
      </w:r>
      <w:r w:rsidR="007323A5">
        <w:rPr>
          <w:rFonts w:ascii="Times New Roman" w:hAnsi="Times New Roman" w:cs="Times New Roman"/>
        </w:rPr>
        <w:t>amounting to</w:t>
      </w:r>
      <w:r w:rsidR="007323A5" w:rsidRPr="00C71D4D">
        <w:rPr>
          <w:rFonts w:ascii="Times New Roman" w:hAnsi="Times New Roman" w:cs="Times New Roman"/>
        </w:rPr>
        <w:t xml:space="preserve"> </w:t>
      </w:r>
      <w:r w:rsidRPr="00C71D4D">
        <w:rPr>
          <w:rFonts w:ascii="Times New Roman" w:hAnsi="Times New Roman" w:cs="Times New Roman"/>
        </w:rPr>
        <w:t>a total sample of 240 participant</w:t>
      </w:r>
      <w:r>
        <w:rPr>
          <w:rFonts w:ascii="Times New Roman" w:hAnsi="Times New Roman" w:cs="Times New Roman"/>
        </w:rPr>
        <w:t>s.</w:t>
      </w:r>
      <w:r w:rsidR="00355691">
        <w:rPr>
          <w:rFonts w:ascii="Times New Roman" w:hAnsi="Times New Roman" w:cs="Times New Roman"/>
        </w:rPr>
        <w:t xml:space="preserve"> We ended up with a larger sample than planned, however, </w:t>
      </w:r>
      <w:r w:rsidR="00184246">
        <w:rPr>
          <w:rFonts w:ascii="Times New Roman" w:hAnsi="Times New Roman" w:cs="Times New Roman"/>
        </w:rPr>
        <w:t>due to</w:t>
      </w:r>
      <w:r w:rsidR="00355691">
        <w:rPr>
          <w:rFonts w:ascii="Times New Roman" w:hAnsi="Times New Roman" w:cs="Times New Roman"/>
        </w:rPr>
        <w:t xml:space="preserve"> a later decision to change our exclusion criteria</w:t>
      </w:r>
      <w:r w:rsidR="00BA3A0A">
        <w:rPr>
          <w:rFonts w:ascii="Times New Roman" w:hAnsi="Times New Roman" w:cs="Times New Roman"/>
        </w:rPr>
        <w:t xml:space="preserve"> (</w:t>
      </w:r>
      <w:r w:rsidR="00CE43AA">
        <w:rPr>
          <w:rFonts w:ascii="Times New Roman" w:hAnsi="Times New Roman" w:cs="Times New Roman"/>
        </w:rPr>
        <w:t xml:space="preserve">see </w:t>
      </w:r>
      <w:r w:rsidR="00CE43AA">
        <w:rPr>
          <w:rFonts w:ascii="Times New Roman" w:hAnsi="Times New Roman" w:cs="Times New Roman"/>
          <w:i/>
          <w:iCs/>
        </w:rPr>
        <w:t xml:space="preserve">Deviations from Pre-registration, </w:t>
      </w:r>
      <w:r w:rsidR="00CE43AA">
        <w:rPr>
          <w:rFonts w:ascii="Times New Roman" w:hAnsi="Times New Roman" w:cs="Times New Roman"/>
        </w:rPr>
        <w:t xml:space="preserve">below). </w:t>
      </w:r>
    </w:p>
    <w:p w14:paraId="397D7296" w14:textId="2E6FEF54" w:rsidR="00743D24" w:rsidRPr="004F4034" w:rsidRDefault="00552A55" w:rsidP="00846560">
      <w:pPr>
        <w:spacing w:line="480" w:lineRule="auto"/>
        <w:rPr>
          <w:rFonts w:ascii="Times New Roman" w:hAnsi="Times New Roman" w:cs="Times New Roman"/>
          <w:b/>
          <w:bCs/>
        </w:rPr>
      </w:pPr>
      <w:r w:rsidRPr="00377B0D">
        <w:rPr>
          <w:rFonts w:ascii="Times New Roman" w:hAnsi="Times New Roman" w:cs="Times New Roman"/>
          <w:b/>
          <w:bCs/>
          <w:i/>
          <w:iCs/>
        </w:rPr>
        <w:t>Prototype</w:t>
      </w:r>
      <w:r w:rsidR="00846560">
        <w:rPr>
          <w:rFonts w:ascii="Times New Roman" w:hAnsi="Times New Roman" w:cs="Times New Roman"/>
          <w:b/>
          <w:bCs/>
          <w:i/>
          <w:iCs/>
        </w:rPr>
        <w:t xml:space="preserve"> Selection</w:t>
      </w:r>
      <w:r w:rsidRPr="00377B0D">
        <w:rPr>
          <w:rFonts w:ascii="Times New Roman" w:hAnsi="Times New Roman" w:cs="Times New Roman"/>
          <w:b/>
          <w:bCs/>
          <w:i/>
          <w:iCs/>
        </w:rPr>
        <w:t xml:space="preserve"> </w:t>
      </w:r>
      <w:r w:rsidR="00846560">
        <w:rPr>
          <w:rFonts w:ascii="Times New Roman" w:hAnsi="Times New Roman" w:cs="Times New Roman"/>
          <w:b/>
          <w:bCs/>
          <w:i/>
          <w:iCs/>
        </w:rPr>
        <w:t>T</w:t>
      </w:r>
      <w:r w:rsidRPr="00377B0D">
        <w:rPr>
          <w:rFonts w:ascii="Times New Roman" w:hAnsi="Times New Roman" w:cs="Times New Roman"/>
          <w:b/>
          <w:bCs/>
          <w:i/>
          <w:iCs/>
        </w:rPr>
        <w:t>ask</w:t>
      </w:r>
    </w:p>
    <w:p w14:paraId="6C9911E9" w14:textId="6A461117" w:rsidR="004E7CE5" w:rsidRPr="00DC0483" w:rsidRDefault="002367D3" w:rsidP="004E7CE5">
      <w:pPr>
        <w:spacing w:line="480" w:lineRule="auto"/>
        <w:ind w:firstLine="720"/>
        <w:rPr>
          <w:rFonts w:ascii="Times New Roman" w:hAnsi="Times New Roman" w:cs="Times New Roman"/>
        </w:rPr>
      </w:pPr>
      <w:r w:rsidRPr="00377B0D">
        <w:rPr>
          <w:rFonts w:ascii="Times New Roman" w:hAnsi="Times New Roman" w:cs="Times New Roman"/>
          <w:b/>
          <w:bCs/>
        </w:rPr>
        <w:lastRenderedPageBreak/>
        <w:t xml:space="preserve">Warmup </w:t>
      </w:r>
      <w:r w:rsidR="00A2548D" w:rsidRPr="00377B0D">
        <w:rPr>
          <w:rFonts w:ascii="Times New Roman" w:hAnsi="Times New Roman" w:cs="Times New Roman"/>
          <w:b/>
          <w:bCs/>
        </w:rPr>
        <w:t>Trials</w:t>
      </w:r>
      <w:r w:rsidRPr="00377B0D">
        <w:rPr>
          <w:rFonts w:ascii="Times New Roman" w:hAnsi="Times New Roman" w:cs="Times New Roman"/>
          <w:b/>
          <w:bCs/>
        </w:rPr>
        <w:t>.</w:t>
      </w:r>
      <w:r>
        <w:rPr>
          <w:rFonts w:ascii="Times New Roman" w:hAnsi="Times New Roman" w:cs="Times New Roman"/>
          <w:i/>
          <w:iCs/>
        </w:rPr>
        <w:t xml:space="preserve"> </w:t>
      </w:r>
      <w:r w:rsidR="004E7CE5">
        <w:rPr>
          <w:rFonts w:ascii="Times New Roman" w:hAnsi="Times New Roman" w:cs="Times New Roman"/>
        </w:rPr>
        <w:t xml:space="preserve">The </w:t>
      </w:r>
      <w:r w:rsidR="00A80232">
        <w:rPr>
          <w:rFonts w:ascii="Times New Roman" w:hAnsi="Times New Roman" w:cs="Times New Roman"/>
        </w:rPr>
        <w:t>prototype task</w:t>
      </w:r>
      <w:r w:rsidR="00707421">
        <w:rPr>
          <w:rFonts w:ascii="Times New Roman" w:hAnsi="Times New Roman" w:cs="Times New Roman"/>
        </w:rPr>
        <w:t xml:space="preserve"> </w:t>
      </w:r>
      <w:r w:rsidR="00F86CB9">
        <w:rPr>
          <w:rFonts w:ascii="Times New Roman" w:hAnsi="Times New Roman" w:cs="Times New Roman"/>
        </w:rPr>
        <w:t>mirrored that of Study 1</w:t>
      </w:r>
      <w:r w:rsidR="001269BD">
        <w:rPr>
          <w:rFonts w:ascii="Times New Roman" w:hAnsi="Times New Roman" w:cs="Times New Roman"/>
        </w:rPr>
        <w:t xml:space="preserve">, </w:t>
      </w:r>
      <w:r w:rsidR="00D37BF4">
        <w:rPr>
          <w:rFonts w:ascii="Times New Roman" w:hAnsi="Times New Roman" w:cs="Times New Roman"/>
        </w:rPr>
        <w:t>wherein</w:t>
      </w:r>
      <w:r w:rsidR="001269BD">
        <w:rPr>
          <w:rFonts w:ascii="Times New Roman" w:hAnsi="Times New Roman" w:cs="Times New Roman"/>
        </w:rPr>
        <w:t xml:space="preserve"> children </w:t>
      </w:r>
      <w:r w:rsidR="0038599F">
        <w:rPr>
          <w:rFonts w:ascii="Times New Roman" w:hAnsi="Times New Roman" w:cs="Times New Roman"/>
        </w:rPr>
        <w:t>made a book to teach</w:t>
      </w:r>
      <w:r w:rsidR="001269BD">
        <w:rPr>
          <w:rFonts w:ascii="Times New Roman" w:hAnsi="Times New Roman" w:cs="Times New Roman"/>
        </w:rPr>
        <w:t xml:space="preserve"> an alien named </w:t>
      </w:r>
      <w:proofErr w:type="spellStart"/>
      <w:r w:rsidR="001269BD">
        <w:rPr>
          <w:rFonts w:ascii="Times New Roman" w:hAnsi="Times New Roman" w:cs="Times New Roman"/>
        </w:rPr>
        <w:t>Feppy</w:t>
      </w:r>
      <w:proofErr w:type="spellEnd"/>
      <w:r w:rsidR="001269BD">
        <w:rPr>
          <w:rFonts w:ascii="Times New Roman" w:hAnsi="Times New Roman" w:cs="Times New Roman"/>
        </w:rPr>
        <w:t xml:space="preserve"> </w:t>
      </w:r>
      <w:r w:rsidR="009A7928">
        <w:rPr>
          <w:rFonts w:ascii="Times New Roman" w:hAnsi="Times New Roman" w:cs="Times New Roman"/>
        </w:rPr>
        <w:t xml:space="preserve">about </w:t>
      </w:r>
      <w:r w:rsidR="0038599F">
        <w:rPr>
          <w:rFonts w:ascii="Times New Roman" w:hAnsi="Times New Roman" w:cs="Times New Roman"/>
        </w:rPr>
        <w:t xml:space="preserve">our </w:t>
      </w:r>
      <w:r w:rsidR="009A7928">
        <w:rPr>
          <w:rFonts w:ascii="Times New Roman" w:hAnsi="Times New Roman" w:cs="Times New Roman"/>
        </w:rPr>
        <w:t xml:space="preserve">world. </w:t>
      </w:r>
      <w:r w:rsidR="00DC0483">
        <w:rPr>
          <w:rFonts w:ascii="Times New Roman" w:hAnsi="Times New Roman" w:cs="Times New Roman"/>
        </w:rPr>
        <w:t>For the warm</w:t>
      </w:r>
      <w:r w:rsidR="009A7928">
        <w:rPr>
          <w:rFonts w:ascii="Times New Roman" w:hAnsi="Times New Roman" w:cs="Times New Roman"/>
        </w:rPr>
        <w:t>-</w:t>
      </w:r>
      <w:r w:rsidR="00DC0483">
        <w:rPr>
          <w:rFonts w:ascii="Times New Roman" w:hAnsi="Times New Roman" w:cs="Times New Roman"/>
        </w:rPr>
        <w:t xml:space="preserve">up trials, we switched the categories </w:t>
      </w:r>
      <w:r w:rsidR="009A7928">
        <w:rPr>
          <w:rFonts w:ascii="Times New Roman" w:hAnsi="Times New Roman" w:cs="Times New Roman"/>
        </w:rPr>
        <w:t xml:space="preserve">from </w:t>
      </w:r>
      <w:r w:rsidR="009A7928">
        <w:rPr>
          <w:rFonts w:ascii="Times New Roman" w:hAnsi="Times New Roman" w:cs="Times New Roman"/>
          <w:i/>
          <w:iCs/>
        </w:rPr>
        <w:t xml:space="preserve">shapes </w:t>
      </w:r>
      <w:r w:rsidR="009A7928">
        <w:rPr>
          <w:rFonts w:ascii="Times New Roman" w:hAnsi="Times New Roman" w:cs="Times New Roman"/>
        </w:rPr>
        <w:t xml:space="preserve">and </w:t>
      </w:r>
      <w:r w:rsidR="009A7928">
        <w:rPr>
          <w:rFonts w:ascii="Times New Roman" w:hAnsi="Times New Roman" w:cs="Times New Roman"/>
          <w:i/>
          <w:iCs/>
        </w:rPr>
        <w:t xml:space="preserve">fruit </w:t>
      </w:r>
      <w:r w:rsidR="009A7928">
        <w:rPr>
          <w:rFonts w:ascii="Times New Roman" w:hAnsi="Times New Roman" w:cs="Times New Roman"/>
        </w:rPr>
        <w:t xml:space="preserve">to </w:t>
      </w:r>
      <w:r w:rsidR="009A7928">
        <w:rPr>
          <w:rFonts w:ascii="Times New Roman" w:hAnsi="Times New Roman" w:cs="Times New Roman"/>
          <w:i/>
          <w:iCs/>
        </w:rPr>
        <w:t xml:space="preserve">birds </w:t>
      </w:r>
      <w:r w:rsidR="009A7928">
        <w:rPr>
          <w:rFonts w:ascii="Times New Roman" w:hAnsi="Times New Roman" w:cs="Times New Roman"/>
        </w:rPr>
        <w:t xml:space="preserve">and </w:t>
      </w:r>
      <w:r w:rsidR="009A7928" w:rsidRPr="003E002E">
        <w:rPr>
          <w:rFonts w:ascii="Times New Roman" w:hAnsi="Times New Roman" w:cs="Times New Roman"/>
          <w:i/>
          <w:iCs/>
        </w:rPr>
        <w:t>fish</w:t>
      </w:r>
      <w:r w:rsidR="00DC0483">
        <w:rPr>
          <w:rFonts w:ascii="Times New Roman" w:hAnsi="Times New Roman" w:cs="Times New Roman"/>
        </w:rPr>
        <w:t xml:space="preserve">. For the bird trials, children saw pictures of a robin, an ostrich, and </w:t>
      </w:r>
      <w:r w:rsidR="00ED2449">
        <w:rPr>
          <w:rFonts w:ascii="Times New Roman" w:hAnsi="Times New Roman" w:cs="Times New Roman"/>
        </w:rPr>
        <w:t xml:space="preserve">a </w:t>
      </w:r>
      <w:r w:rsidR="00DC0483">
        <w:rPr>
          <w:rFonts w:ascii="Times New Roman" w:hAnsi="Times New Roman" w:cs="Times New Roman"/>
        </w:rPr>
        <w:t xml:space="preserve">penguin, and </w:t>
      </w:r>
      <w:r w:rsidR="00B175D2">
        <w:rPr>
          <w:rFonts w:ascii="Times New Roman" w:hAnsi="Times New Roman" w:cs="Times New Roman"/>
        </w:rPr>
        <w:t>heard</w:t>
      </w:r>
      <w:r w:rsidR="00DC0483">
        <w:rPr>
          <w:rFonts w:ascii="Times New Roman" w:hAnsi="Times New Roman" w:cs="Times New Roman"/>
        </w:rPr>
        <w:t xml:space="preserve"> the following prompt: “</w:t>
      </w:r>
      <w:proofErr w:type="spellStart"/>
      <w:r w:rsidR="00DC0483">
        <w:rPr>
          <w:rFonts w:ascii="Times New Roman" w:hAnsi="Times New Roman" w:cs="Times New Roman"/>
        </w:rPr>
        <w:t>Feppy</w:t>
      </w:r>
      <w:proofErr w:type="spellEnd"/>
      <w:r w:rsidR="00DC0483">
        <w:rPr>
          <w:rFonts w:ascii="Times New Roman" w:hAnsi="Times New Roman" w:cs="Times New Roman"/>
        </w:rPr>
        <w:t xml:space="preserve"> wants to learn about </w:t>
      </w:r>
      <w:r w:rsidR="00DC0483">
        <w:rPr>
          <w:rFonts w:ascii="Times New Roman" w:hAnsi="Times New Roman" w:cs="Times New Roman"/>
          <w:i/>
          <w:iCs/>
        </w:rPr>
        <w:t xml:space="preserve">birds. </w:t>
      </w:r>
      <w:r w:rsidR="00DC0483">
        <w:rPr>
          <w:rFonts w:ascii="Times New Roman" w:hAnsi="Times New Roman" w:cs="Times New Roman"/>
        </w:rPr>
        <w:t xml:space="preserve">Which one would you pick to put in a book to teach </w:t>
      </w:r>
      <w:proofErr w:type="spellStart"/>
      <w:r w:rsidR="00DC0483">
        <w:rPr>
          <w:rFonts w:ascii="Times New Roman" w:hAnsi="Times New Roman" w:cs="Times New Roman"/>
        </w:rPr>
        <w:t>Feppy</w:t>
      </w:r>
      <w:proofErr w:type="spellEnd"/>
      <w:r w:rsidR="00DC0483">
        <w:rPr>
          <w:rFonts w:ascii="Times New Roman" w:hAnsi="Times New Roman" w:cs="Times New Roman"/>
        </w:rPr>
        <w:t xml:space="preserve"> about </w:t>
      </w:r>
      <w:r w:rsidR="00DC0483">
        <w:rPr>
          <w:rFonts w:ascii="Times New Roman" w:hAnsi="Times New Roman" w:cs="Times New Roman"/>
          <w:i/>
          <w:iCs/>
        </w:rPr>
        <w:t>birds</w:t>
      </w:r>
      <w:r w:rsidR="00DC0483">
        <w:rPr>
          <w:rFonts w:ascii="Times New Roman" w:hAnsi="Times New Roman" w:cs="Times New Roman"/>
        </w:rPr>
        <w:t xml:space="preserve">?” For the fish trials, children saw a picture of a goldfish, a pufferfish, and a box fish, and heard the same prompt (substituting </w:t>
      </w:r>
      <w:r w:rsidR="00DC0483">
        <w:rPr>
          <w:rFonts w:ascii="Times New Roman" w:hAnsi="Times New Roman" w:cs="Times New Roman"/>
          <w:i/>
          <w:iCs/>
        </w:rPr>
        <w:t xml:space="preserve">fish </w:t>
      </w:r>
      <w:r w:rsidR="00DC0483">
        <w:rPr>
          <w:rFonts w:ascii="Times New Roman" w:hAnsi="Times New Roman" w:cs="Times New Roman"/>
        </w:rPr>
        <w:t xml:space="preserve">for </w:t>
      </w:r>
      <w:r w:rsidR="00DC0483">
        <w:rPr>
          <w:rFonts w:ascii="Times New Roman" w:hAnsi="Times New Roman" w:cs="Times New Roman"/>
          <w:i/>
          <w:iCs/>
        </w:rPr>
        <w:t>bird</w:t>
      </w:r>
      <w:r w:rsidR="00DC0483">
        <w:rPr>
          <w:rFonts w:ascii="Times New Roman" w:hAnsi="Times New Roman" w:cs="Times New Roman"/>
        </w:rPr>
        <w:t xml:space="preserve">). </w:t>
      </w:r>
      <w:r w:rsidR="008619DB">
        <w:rPr>
          <w:rFonts w:ascii="Times New Roman" w:hAnsi="Times New Roman" w:cs="Times New Roman"/>
        </w:rPr>
        <w:t>This</w:t>
      </w:r>
      <w:r w:rsidR="00881DB2">
        <w:rPr>
          <w:rFonts w:ascii="Times New Roman" w:hAnsi="Times New Roman" w:cs="Times New Roman"/>
        </w:rPr>
        <w:t xml:space="preserve"> warm-up</w:t>
      </w:r>
      <w:r w:rsidR="008619DB">
        <w:rPr>
          <w:rFonts w:ascii="Times New Roman" w:hAnsi="Times New Roman" w:cs="Times New Roman"/>
        </w:rPr>
        <w:t xml:space="preserve"> represented a conceptual change from Study 1—rather than only have one response option that fit the category (and </w:t>
      </w:r>
      <w:r w:rsidR="00FE795A">
        <w:rPr>
          <w:rFonts w:ascii="Times New Roman" w:hAnsi="Times New Roman" w:cs="Times New Roman"/>
        </w:rPr>
        <w:t xml:space="preserve">thus </w:t>
      </w:r>
      <w:r w:rsidR="008619DB">
        <w:rPr>
          <w:rFonts w:ascii="Times New Roman" w:hAnsi="Times New Roman" w:cs="Times New Roman"/>
        </w:rPr>
        <w:t xml:space="preserve">prompt </w:t>
      </w:r>
      <w:r w:rsidR="009C0E53">
        <w:rPr>
          <w:rFonts w:ascii="Times New Roman" w:hAnsi="Times New Roman" w:cs="Times New Roman"/>
        </w:rPr>
        <w:t>responses</w:t>
      </w:r>
      <w:r w:rsidR="008065F7">
        <w:rPr>
          <w:rFonts w:ascii="Times New Roman" w:hAnsi="Times New Roman" w:cs="Times New Roman"/>
        </w:rPr>
        <w:t xml:space="preserve"> based on </w:t>
      </w:r>
      <w:r w:rsidR="008619DB">
        <w:rPr>
          <w:rFonts w:ascii="Times New Roman" w:hAnsi="Times New Roman" w:cs="Times New Roman"/>
        </w:rPr>
        <w:t xml:space="preserve">accuracy), now all three response options fit the category, albeit to different degrees. Thus, this warmup more closely approximated a prototypicality task—the process of interest. </w:t>
      </w:r>
    </w:p>
    <w:p w14:paraId="77B282EE" w14:textId="06A71189" w:rsidR="00A829AB" w:rsidRDefault="00A67A55" w:rsidP="009E5738">
      <w:pPr>
        <w:spacing w:line="480" w:lineRule="auto"/>
        <w:ind w:firstLine="720"/>
        <w:rPr>
          <w:rFonts w:ascii="Times New Roman" w:hAnsi="Times New Roman" w:cs="Times New Roman"/>
        </w:rPr>
      </w:pPr>
      <w:r w:rsidRPr="004A0243">
        <w:rPr>
          <w:rFonts w:ascii="Times New Roman" w:hAnsi="Times New Roman" w:cs="Times New Roman"/>
          <w:b/>
          <w:bCs/>
        </w:rPr>
        <w:t xml:space="preserve">Critical </w:t>
      </w:r>
      <w:r w:rsidR="007B396A" w:rsidRPr="004A0243">
        <w:rPr>
          <w:rFonts w:ascii="Times New Roman" w:hAnsi="Times New Roman" w:cs="Times New Roman"/>
          <w:b/>
          <w:bCs/>
        </w:rPr>
        <w:t>Trials</w:t>
      </w:r>
      <w:r w:rsidR="00D01B31" w:rsidRPr="004A0243">
        <w:rPr>
          <w:rFonts w:ascii="Times New Roman" w:hAnsi="Times New Roman" w:cs="Times New Roman"/>
          <w:b/>
          <w:bCs/>
        </w:rPr>
        <w:t>.</w:t>
      </w:r>
      <w:r w:rsidRPr="008E1712">
        <w:rPr>
          <w:rFonts w:ascii="Times New Roman" w:hAnsi="Times New Roman" w:cs="Times New Roman"/>
        </w:rPr>
        <w:t xml:space="preserve"> Following </w:t>
      </w:r>
      <w:r w:rsidR="00B175D2">
        <w:rPr>
          <w:rFonts w:ascii="Times New Roman" w:hAnsi="Times New Roman" w:cs="Times New Roman"/>
        </w:rPr>
        <w:t>the warmup</w:t>
      </w:r>
      <w:r w:rsidR="00B175D2" w:rsidRPr="008E1712">
        <w:rPr>
          <w:rFonts w:ascii="Times New Roman" w:hAnsi="Times New Roman" w:cs="Times New Roman"/>
        </w:rPr>
        <w:t xml:space="preserve"> </w:t>
      </w:r>
      <w:r w:rsidRPr="008E1712">
        <w:rPr>
          <w:rFonts w:ascii="Times New Roman" w:hAnsi="Times New Roman" w:cs="Times New Roman"/>
        </w:rPr>
        <w:t xml:space="preserve">trials, children completed </w:t>
      </w:r>
      <w:r w:rsidR="00B114B2">
        <w:rPr>
          <w:rFonts w:ascii="Times New Roman" w:hAnsi="Times New Roman" w:cs="Times New Roman"/>
        </w:rPr>
        <w:t>a series of</w:t>
      </w:r>
      <w:r w:rsidR="00B114B2" w:rsidRPr="008E1712">
        <w:rPr>
          <w:rFonts w:ascii="Times New Roman" w:hAnsi="Times New Roman" w:cs="Times New Roman"/>
        </w:rPr>
        <w:t xml:space="preserve"> </w:t>
      </w:r>
      <w:r w:rsidRPr="008E1712">
        <w:rPr>
          <w:rFonts w:ascii="Times New Roman" w:hAnsi="Times New Roman" w:cs="Times New Roman"/>
        </w:rPr>
        <w:t xml:space="preserve">critical trials with pictures of people. </w:t>
      </w:r>
      <w:r w:rsidR="00B114B2">
        <w:rPr>
          <w:rFonts w:ascii="Times New Roman" w:hAnsi="Times New Roman" w:cs="Times New Roman"/>
        </w:rPr>
        <w:t>U</w:t>
      </w:r>
      <w:r w:rsidR="00A829AB">
        <w:rPr>
          <w:rFonts w:ascii="Times New Roman" w:hAnsi="Times New Roman" w:cs="Times New Roman"/>
        </w:rPr>
        <w:t xml:space="preserve">nlike Study 1, we included </w:t>
      </w:r>
      <w:r w:rsidR="007A67CA">
        <w:rPr>
          <w:rFonts w:ascii="Times New Roman" w:hAnsi="Times New Roman" w:cs="Times New Roman"/>
        </w:rPr>
        <w:t xml:space="preserve">only </w:t>
      </w:r>
      <w:r w:rsidR="00A829AB">
        <w:rPr>
          <w:rFonts w:ascii="Times New Roman" w:hAnsi="Times New Roman" w:cs="Times New Roman"/>
        </w:rPr>
        <w:t xml:space="preserve">one trial per category and also </w:t>
      </w:r>
      <w:r w:rsidR="006F2C2C">
        <w:rPr>
          <w:rFonts w:ascii="Times New Roman" w:hAnsi="Times New Roman" w:cs="Times New Roman"/>
        </w:rPr>
        <w:t xml:space="preserve">incorporated the </w:t>
      </w:r>
      <w:r w:rsidR="00A829AB">
        <w:rPr>
          <w:rFonts w:ascii="Times New Roman" w:hAnsi="Times New Roman" w:cs="Times New Roman"/>
        </w:rPr>
        <w:t>between-</w:t>
      </w:r>
      <w:r w:rsidR="00C95ABE">
        <w:rPr>
          <w:rFonts w:ascii="Times New Roman" w:hAnsi="Times New Roman" w:cs="Times New Roman"/>
        </w:rPr>
        <w:t>participants</w:t>
      </w:r>
      <w:r w:rsidR="00A829AB">
        <w:rPr>
          <w:rFonts w:ascii="Times New Roman" w:hAnsi="Times New Roman" w:cs="Times New Roman"/>
        </w:rPr>
        <w:t xml:space="preserve"> condition manipulation</w:t>
      </w:r>
      <w:r w:rsidR="007A67CA">
        <w:rPr>
          <w:rFonts w:ascii="Times New Roman" w:hAnsi="Times New Roman" w:cs="Times New Roman"/>
        </w:rPr>
        <w:t xml:space="preserve"> of facial expression</w:t>
      </w:r>
      <w:r w:rsidR="00013FD1">
        <w:rPr>
          <w:rFonts w:ascii="Times New Roman" w:hAnsi="Times New Roman" w:cs="Times New Roman"/>
        </w:rPr>
        <w:t>, wherein children</w:t>
      </w:r>
      <w:r w:rsidR="008749C0" w:rsidRPr="008E1712">
        <w:rPr>
          <w:rFonts w:ascii="Times New Roman" w:hAnsi="Times New Roman" w:cs="Times New Roman"/>
        </w:rPr>
        <w:t xml:space="preserve"> were randomly assigned to view pictures of</w:t>
      </w:r>
      <w:r w:rsidR="00013FD1">
        <w:rPr>
          <w:rFonts w:ascii="Times New Roman" w:hAnsi="Times New Roman" w:cs="Times New Roman"/>
        </w:rPr>
        <w:t xml:space="preserve"> either</w:t>
      </w:r>
      <w:r w:rsidR="008749C0" w:rsidRPr="008E1712">
        <w:rPr>
          <w:rFonts w:ascii="Times New Roman" w:hAnsi="Times New Roman" w:cs="Times New Roman"/>
        </w:rPr>
        <w:t xml:space="preserve"> smiling </w:t>
      </w:r>
      <w:r w:rsidR="00013FD1">
        <w:rPr>
          <w:rFonts w:ascii="Times New Roman" w:hAnsi="Times New Roman" w:cs="Times New Roman"/>
        </w:rPr>
        <w:t>or neutral</w:t>
      </w:r>
      <w:r w:rsidR="008749C0" w:rsidRPr="008E1712">
        <w:rPr>
          <w:rFonts w:ascii="Times New Roman" w:hAnsi="Times New Roman" w:cs="Times New Roman"/>
        </w:rPr>
        <w:t xml:space="preserve"> </w:t>
      </w:r>
      <w:r w:rsidR="00735141">
        <w:rPr>
          <w:rFonts w:ascii="Times New Roman" w:hAnsi="Times New Roman" w:cs="Times New Roman"/>
        </w:rPr>
        <w:t>stimuli</w:t>
      </w:r>
      <w:r w:rsidR="007A67CA">
        <w:rPr>
          <w:rFonts w:ascii="Times New Roman" w:hAnsi="Times New Roman" w:cs="Times New Roman"/>
        </w:rPr>
        <w:t xml:space="preserve"> </w:t>
      </w:r>
      <w:r w:rsidR="004E7CE5">
        <w:rPr>
          <w:rFonts w:ascii="Times New Roman" w:hAnsi="Times New Roman" w:cs="Times New Roman"/>
        </w:rPr>
        <w:t>across all trials</w:t>
      </w:r>
      <w:r w:rsidR="00013FD1">
        <w:rPr>
          <w:rFonts w:ascii="Times New Roman" w:hAnsi="Times New Roman" w:cs="Times New Roman"/>
        </w:rPr>
        <w:t xml:space="preserve"> (the people in the photographs were the same </w:t>
      </w:r>
      <w:r w:rsidR="00573D05">
        <w:rPr>
          <w:rFonts w:ascii="Times New Roman" w:hAnsi="Times New Roman" w:cs="Times New Roman"/>
        </w:rPr>
        <w:t>across conditions</w:t>
      </w:r>
      <w:r w:rsidR="00013FD1">
        <w:rPr>
          <w:rFonts w:ascii="Times New Roman" w:hAnsi="Times New Roman" w:cs="Times New Roman"/>
        </w:rPr>
        <w:t>)</w:t>
      </w:r>
      <w:r w:rsidR="00573D05">
        <w:rPr>
          <w:rFonts w:ascii="Times New Roman" w:hAnsi="Times New Roman" w:cs="Times New Roman"/>
        </w:rPr>
        <w:t xml:space="preserve">. </w:t>
      </w:r>
    </w:p>
    <w:p w14:paraId="7D580C0D" w14:textId="21F94E91" w:rsidR="0096147D" w:rsidRPr="00594FBE" w:rsidRDefault="00282D85" w:rsidP="0096147D">
      <w:pPr>
        <w:spacing w:line="480" w:lineRule="auto"/>
        <w:ind w:firstLine="720"/>
        <w:rPr>
          <w:rFonts w:ascii="Times New Roman" w:hAnsi="Times New Roman" w:cs="Times New Roman"/>
        </w:rPr>
      </w:pPr>
      <w:r w:rsidRPr="008E1712">
        <w:rPr>
          <w:rFonts w:ascii="Times New Roman" w:hAnsi="Times New Roman" w:cs="Times New Roman"/>
        </w:rPr>
        <w:t xml:space="preserve">Children </w:t>
      </w:r>
      <w:r w:rsidR="00573D05">
        <w:rPr>
          <w:rFonts w:ascii="Times New Roman" w:hAnsi="Times New Roman" w:cs="Times New Roman"/>
        </w:rPr>
        <w:t>viewed</w:t>
      </w:r>
      <w:r w:rsidR="00573D05" w:rsidRPr="008E1712">
        <w:rPr>
          <w:rFonts w:ascii="Times New Roman" w:hAnsi="Times New Roman" w:cs="Times New Roman"/>
        </w:rPr>
        <w:t xml:space="preserve"> </w:t>
      </w:r>
      <w:r w:rsidR="00A67A55" w:rsidRPr="008E1712">
        <w:rPr>
          <w:rFonts w:ascii="Times New Roman" w:hAnsi="Times New Roman" w:cs="Times New Roman"/>
        </w:rPr>
        <w:t xml:space="preserve">a total of six trials, one </w:t>
      </w:r>
      <w:r w:rsidRPr="008E1712">
        <w:rPr>
          <w:rFonts w:ascii="Times New Roman" w:hAnsi="Times New Roman" w:cs="Times New Roman"/>
        </w:rPr>
        <w:t>for each of the following categories:</w:t>
      </w:r>
      <w:r w:rsidR="00A67A55" w:rsidRPr="008E1712">
        <w:rPr>
          <w:rFonts w:ascii="Times New Roman" w:hAnsi="Times New Roman" w:cs="Times New Roman"/>
        </w:rPr>
        <w:t xml:space="preserve"> </w:t>
      </w:r>
      <w:r w:rsidR="00A67A55" w:rsidRPr="00B379AA">
        <w:rPr>
          <w:rFonts w:ascii="Times New Roman" w:hAnsi="Times New Roman" w:cs="Times New Roman"/>
          <w:i/>
          <w:iCs/>
        </w:rPr>
        <w:t>people</w:t>
      </w:r>
      <w:r w:rsidR="00A67A55" w:rsidRPr="008E1712">
        <w:rPr>
          <w:rFonts w:ascii="Times New Roman" w:hAnsi="Times New Roman" w:cs="Times New Roman"/>
        </w:rPr>
        <w:t xml:space="preserve">, </w:t>
      </w:r>
      <w:r w:rsidR="00A67A55" w:rsidRPr="00B379AA">
        <w:rPr>
          <w:rFonts w:ascii="Times New Roman" w:hAnsi="Times New Roman" w:cs="Times New Roman"/>
          <w:i/>
          <w:iCs/>
        </w:rPr>
        <w:t>kids</w:t>
      </w:r>
      <w:r w:rsidR="00A67A55" w:rsidRPr="008E1712">
        <w:rPr>
          <w:rFonts w:ascii="Times New Roman" w:hAnsi="Times New Roman" w:cs="Times New Roman"/>
        </w:rPr>
        <w:t xml:space="preserve">, </w:t>
      </w:r>
      <w:r w:rsidR="00A67A55" w:rsidRPr="00B379AA">
        <w:rPr>
          <w:rFonts w:ascii="Times New Roman" w:hAnsi="Times New Roman" w:cs="Times New Roman"/>
          <w:i/>
          <w:iCs/>
        </w:rPr>
        <w:t>men</w:t>
      </w:r>
      <w:r w:rsidR="00A67A55" w:rsidRPr="008E1712">
        <w:rPr>
          <w:rFonts w:ascii="Times New Roman" w:hAnsi="Times New Roman" w:cs="Times New Roman"/>
        </w:rPr>
        <w:t>,</w:t>
      </w:r>
      <w:r w:rsidR="005550AD">
        <w:rPr>
          <w:rFonts w:ascii="Times New Roman" w:hAnsi="Times New Roman" w:cs="Times New Roman"/>
        </w:rPr>
        <w:t xml:space="preserve"> </w:t>
      </w:r>
      <w:r w:rsidR="00A67A55" w:rsidRPr="00B379AA">
        <w:rPr>
          <w:rFonts w:ascii="Times New Roman" w:hAnsi="Times New Roman" w:cs="Times New Roman"/>
          <w:i/>
          <w:iCs/>
        </w:rPr>
        <w:t>women</w:t>
      </w:r>
      <w:r w:rsidR="00A67A55" w:rsidRPr="008E1712">
        <w:rPr>
          <w:rFonts w:ascii="Times New Roman" w:hAnsi="Times New Roman" w:cs="Times New Roman"/>
        </w:rPr>
        <w:t>,</w:t>
      </w:r>
      <w:r w:rsidR="005550AD">
        <w:rPr>
          <w:rFonts w:ascii="Times New Roman" w:hAnsi="Times New Roman" w:cs="Times New Roman"/>
        </w:rPr>
        <w:t xml:space="preserve"> </w:t>
      </w:r>
      <w:r w:rsidR="00A67A55" w:rsidRPr="00B379AA">
        <w:rPr>
          <w:rFonts w:ascii="Times New Roman" w:hAnsi="Times New Roman" w:cs="Times New Roman"/>
          <w:i/>
          <w:iCs/>
        </w:rPr>
        <w:t>boys</w:t>
      </w:r>
      <w:r w:rsidR="00A67A55" w:rsidRPr="008E1712">
        <w:rPr>
          <w:rFonts w:ascii="Times New Roman" w:hAnsi="Times New Roman" w:cs="Times New Roman"/>
        </w:rPr>
        <w:t xml:space="preserve">, and </w:t>
      </w:r>
      <w:r w:rsidR="00A67A55" w:rsidRPr="00B379AA">
        <w:rPr>
          <w:rFonts w:ascii="Times New Roman" w:hAnsi="Times New Roman" w:cs="Times New Roman"/>
          <w:i/>
          <w:iCs/>
        </w:rPr>
        <w:t>girls</w:t>
      </w:r>
      <w:r w:rsidR="00A67A55" w:rsidRPr="008E1712">
        <w:rPr>
          <w:rFonts w:ascii="Times New Roman" w:hAnsi="Times New Roman" w:cs="Times New Roman"/>
        </w:rPr>
        <w:t>.</w:t>
      </w:r>
      <w:r w:rsidR="00A829AB" w:rsidRPr="00A829AB">
        <w:rPr>
          <w:rFonts w:ascii="Times New Roman" w:hAnsi="Times New Roman" w:cs="Times New Roman"/>
        </w:rPr>
        <w:t xml:space="preserve"> </w:t>
      </w:r>
      <w:r w:rsidR="00A829AB">
        <w:rPr>
          <w:rFonts w:ascii="Times New Roman" w:hAnsi="Times New Roman" w:cs="Times New Roman"/>
        </w:rPr>
        <w:t>For the</w:t>
      </w:r>
      <w:r w:rsidR="00573D05">
        <w:rPr>
          <w:rFonts w:ascii="Times New Roman" w:hAnsi="Times New Roman" w:cs="Times New Roman"/>
        </w:rPr>
        <w:t xml:space="preserve"> </w:t>
      </w:r>
      <w:r w:rsidR="002B78FE" w:rsidRPr="002B78FE">
        <w:rPr>
          <w:rFonts w:ascii="Times New Roman" w:hAnsi="Times New Roman" w:cs="Times New Roman"/>
          <w:i/>
        </w:rPr>
        <w:t>kids</w:t>
      </w:r>
      <w:r w:rsidR="00A829AB">
        <w:rPr>
          <w:rFonts w:ascii="Times New Roman" w:hAnsi="Times New Roman" w:cs="Times New Roman"/>
        </w:rPr>
        <w:t xml:space="preserve">, </w:t>
      </w:r>
      <w:r w:rsidR="005550AD" w:rsidRPr="005550AD">
        <w:rPr>
          <w:rFonts w:ascii="Times New Roman" w:hAnsi="Times New Roman" w:cs="Times New Roman"/>
          <w:i/>
        </w:rPr>
        <w:t>boys</w:t>
      </w:r>
      <w:r w:rsidR="00A829AB">
        <w:rPr>
          <w:rFonts w:ascii="Times New Roman" w:hAnsi="Times New Roman" w:cs="Times New Roman"/>
        </w:rPr>
        <w:t xml:space="preserve">, and </w:t>
      </w:r>
      <w:proofErr w:type="gramStart"/>
      <w:r w:rsidR="005550AD" w:rsidRPr="005550AD">
        <w:rPr>
          <w:rFonts w:ascii="Times New Roman" w:hAnsi="Times New Roman" w:cs="Times New Roman"/>
          <w:i/>
        </w:rPr>
        <w:t>girls</w:t>
      </w:r>
      <w:proofErr w:type="gramEnd"/>
      <w:r w:rsidR="00A829AB">
        <w:rPr>
          <w:rFonts w:ascii="Times New Roman" w:hAnsi="Times New Roman" w:cs="Times New Roman"/>
        </w:rPr>
        <w:t xml:space="preserve"> trials, p</w:t>
      </w:r>
      <w:r w:rsidR="00A829AB" w:rsidRPr="008E1712">
        <w:rPr>
          <w:rFonts w:ascii="Times New Roman" w:hAnsi="Times New Roman" w:cs="Times New Roman"/>
        </w:rPr>
        <w:t>ictures of children were</w:t>
      </w:r>
      <w:r w:rsidR="004E7644">
        <w:rPr>
          <w:rFonts w:ascii="Times New Roman" w:hAnsi="Times New Roman" w:cs="Times New Roman"/>
        </w:rPr>
        <w:t xml:space="preserve"> </w:t>
      </w:r>
      <w:r w:rsidR="00A829AB" w:rsidRPr="008E1712">
        <w:rPr>
          <w:rFonts w:ascii="Times New Roman" w:hAnsi="Times New Roman" w:cs="Times New Roman"/>
        </w:rPr>
        <w:t>drawn from the CAFÉ database (</w:t>
      </w:r>
      <w:proofErr w:type="spellStart"/>
      <w:r w:rsidR="00A829AB" w:rsidRPr="008E1712">
        <w:rPr>
          <w:rFonts w:ascii="Times New Roman" w:hAnsi="Times New Roman" w:cs="Times New Roman"/>
        </w:rPr>
        <w:t>LoBue</w:t>
      </w:r>
      <w:proofErr w:type="spellEnd"/>
      <w:r w:rsidR="00A829AB" w:rsidRPr="008E1712">
        <w:rPr>
          <w:rFonts w:ascii="Times New Roman" w:hAnsi="Times New Roman" w:cs="Times New Roman"/>
        </w:rPr>
        <w:t xml:space="preserve"> &amp; Thrasher, 2015)</w:t>
      </w:r>
      <w:r w:rsidR="004350DA">
        <w:rPr>
          <w:rFonts w:ascii="Times New Roman" w:hAnsi="Times New Roman" w:cs="Times New Roman"/>
        </w:rPr>
        <w:t xml:space="preserve">; adult pictures were </w:t>
      </w:r>
      <w:r w:rsidR="0096147D">
        <w:rPr>
          <w:rFonts w:ascii="Times New Roman" w:hAnsi="Times New Roman" w:cs="Times New Roman"/>
        </w:rPr>
        <w:t>a new set of faces</w:t>
      </w:r>
      <w:r w:rsidR="004E7644">
        <w:rPr>
          <w:rFonts w:ascii="Times New Roman" w:hAnsi="Times New Roman" w:cs="Times New Roman"/>
        </w:rPr>
        <w:t xml:space="preserve"> relative to Study 1</w:t>
      </w:r>
      <w:r w:rsidR="0096147D">
        <w:rPr>
          <w:rFonts w:ascii="Times New Roman" w:hAnsi="Times New Roman" w:cs="Times New Roman"/>
        </w:rPr>
        <w:t xml:space="preserve"> </w:t>
      </w:r>
      <w:r w:rsidR="004E7644">
        <w:rPr>
          <w:rFonts w:ascii="Times New Roman" w:hAnsi="Times New Roman" w:cs="Times New Roman"/>
        </w:rPr>
        <w:t>(</w:t>
      </w:r>
      <w:r w:rsidR="0096147D">
        <w:rPr>
          <w:rFonts w:ascii="Times New Roman" w:hAnsi="Times New Roman" w:cs="Times New Roman"/>
        </w:rPr>
        <w:t xml:space="preserve">Face Research Lab London Set; </w:t>
      </w:r>
      <w:proofErr w:type="spellStart"/>
      <w:r w:rsidR="0096147D">
        <w:rPr>
          <w:rFonts w:ascii="Times New Roman" w:hAnsi="Times New Roman" w:cs="Times New Roman"/>
        </w:rPr>
        <w:t>DeBruine</w:t>
      </w:r>
      <w:proofErr w:type="spellEnd"/>
      <w:r w:rsidR="0096147D">
        <w:rPr>
          <w:rFonts w:ascii="Times New Roman" w:hAnsi="Times New Roman" w:cs="Times New Roman"/>
        </w:rPr>
        <w:t xml:space="preserve"> &amp; Jones, 2017</w:t>
      </w:r>
      <w:r w:rsidR="00273D5F">
        <w:rPr>
          <w:rFonts w:ascii="Times New Roman" w:hAnsi="Times New Roman" w:cs="Times New Roman"/>
        </w:rPr>
        <w:t xml:space="preserve">) </w:t>
      </w:r>
      <w:r w:rsidR="0096147D">
        <w:rPr>
          <w:rFonts w:ascii="Times New Roman" w:hAnsi="Times New Roman" w:cs="Times New Roman"/>
        </w:rPr>
        <w:t xml:space="preserve">to </w:t>
      </w:r>
      <w:r w:rsidR="00CC46D0">
        <w:rPr>
          <w:rFonts w:ascii="Times New Roman" w:hAnsi="Times New Roman" w:cs="Times New Roman"/>
        </w:rPr>
        <w:t xml:space="preserve">test </w:t>
      </w:r>
      <w:r w:rsidR="0096147D">
        <w:rPr>
          <w:rFonts w:ascii="Times New Roman" w:hAnsi="Times New Roman" w:cs="Times New Roman"/>
        </w:rPr>
        <w:t>whether patterns in Study 1 generalized across adult stimuli.</w:t>
      </w:r>
      <w:r w:rsidR="00594FBE">
        <w:rPr>
          <w:rFonts w:ascii="Times New Roman" w:hAnsi="Times New Roman" w:cs="Times New Roman"/>
        </w:rPr>
        <w:t xml:space="preserve"> </w:t>
      </w:r>
      <w:r w:rsidR="00E94DC3">
        <w:rPr>
          <w:rFonts w:ascii="Times New Roman" w:hAnsi="Times New Roman" w:cs="Times New Roman"/>
        </w:rPr>
        <w:t xml:space="preserve">As ratings of masculinity and </w:t>
      </w:r>
      <w:proofErr w:type="spellStart"/>
      <w:r w:rsidR="00E94DC3">
        <w:rPr>
          <w:rFonts w:ascii="Times New Roman" w:hAnsi="Times New Roman" w:cs="Times New Roman"/>
        </w:rPr>
        <w:t>feminity</w:t>
      </w:r>
      <w:proofErr w:type="spellEnd"/>
      <w:r w:rsidR="00E94DC3">
        <w:rPr>
          <w:rFonts w:ascii="Times New Roman" w:hAnsi="Times New Roman" w:cs="Times New Roman"/>
        </w:rPr>
        <w:t xml:space="preserve"> were not available for these adult faces (as they had been for Study 1), we asked a group of adult participants (</w:t>
      </w:r>
      <w:r w:rsidR="00E94DC3">
        <w:rPr>
          <w:rFonts w:ascii="Times New Roman" w:hAnsi="Times New Roman" w:cs="Times New Roman"/>
          <w:i/>
          <w:iCs/>
        </w:rPr>
        <w:t xml:space="preserve">N </w:t>
      </w:r>
      <w:r w:rsidR="00E94DC3">
        <w:rPr>
          <w:rFonts w:ascii="Times New Roman" w:hAnsi="Times New Roman" w:cs="Times New Roman"/>
        </w:rPr>
        <w:t xml:space="preserve">= </w:t>
      </w:r>
      <w:r w:rsidR="005C017C">
        <w:rPr>
          <w:rFonts w:ascii="Times New Roman" w:hAnsi="Times New Roman" w:cs="Times New Roman"/>
        </w:rPr>
        <w:t>30</w:t>
      </w:r>
      <w:r w:rsidR="00E94DC3">
        <w:rPr>
          <w:rFonts w:ascii="Times New Roman" w:hAnsi="Times New Roman" w:cs="Times New Roman"/>
        </w:rPr>
        <w:t xml:space="preserve">) to rate the </w:t>
      </w:r>
      <w:r w:rsidR="00C649B0">
        <w:rPr>
          <w:rFonts w:ascii="Times New Roman" w:hAnsi="Times New Roman" w:cs="Times New Roman"/>
        </w:rPr>
        <w:t>masculinity and femininity of the a</w:t>
      </w:r>
      <w:r w:rsidR="00594FBE">
        <w:rPr>
          <w:rFonts w:ascii="Times New Roman" w:hAnsi="Times New Roman" w:cs="Times New Roman"/>
        </w:rPr>
        <w:t>dult</w:t>
      </w:r>
      <w:r w:rsidR="00C649B0">
        <w:rPr>
          <w:rFonts w:ascii="Times New Roman" w:hAnsi="Times New Roman" w:cs="Times New Roman"/>
        </w:rPr>
        <w:t xml:space="preserve"> </w:t>
      </w:r>
      <w:r w:rsidR="00594FBE">
        <w:rPr>
          <w:rFonts w:ascii="Times New Roman" w:hAnsi="Times New Roman" w:cs="Times New Roman"/>
        </w:rPr>
        <w:t xml:space="preserve">stimuli </w:t>
      </w:r>
      <w:r w:rsidR="00C649B0">
        <w:rPr>
          <w:rFonts w:ascii="Times New Roman" w:hAnsi="Times New Roman" w:cs="Times New Roman"/>
        </w:rPr>
        <w:lastRenderedPageBreak/>
        <w:t xml:space="preserve">with neutral expressions </w:t>
      </w:r>
      <w:r w:rsidR="00E94DC3">
        <w:rPr>
          <w:rFonts w:ascii="Times New Roman" w:hAnsi="Times New Roman" w:cs="Times New Roman"/>
        </w:rPr>
        <w:t xml:space="preserve">and found that these ratings </w:t>
      </w:r>
      <w:r w:rsidR="00594FBE">
        <w:rPr>
          <w:rFonts w:ascii="Times New Roman" w:hAnsi="Times New Roman" w:cs="Times New Roman"/>
        </w:rPr>
        <w:t xml:space="preserve">did not vary by race or the interaction between race and gender </w:t>
      </w:r>
      <w:r w:rsidR="00E94DC3">
        <w:rPr>
          <w:rFonts w:ascii="Times New Roman" w:hAnsi="Times New Roman" w:cs="Times New Roman"/>
        </w:rPr>
        <w:t>for either</w:t>
      </w:r>
      <w:r w:rsidR="00594FBE">
        <w:rPr>
          <w:rFonts w:ascii="Times New Roman" w:hAnsi="Times New Roman" w:cs="Times New Roman"/>
        </w:rPr>
        <w:t xml:space="preserve"> masculinity or femininity</w:t>
      </w:r>
      <w:r w:rsidR="00C649B0">
        <w:rPr>
          <w:rFonts w:ascii="Times New Roman" w:hAnsi="Times New Roman" w:cs="Times New Roman"/>
        </w:rPr>
        <w:t xml:space="preserve"> (</w:t>
      </w:r>
      <w:proofErr w:type="spellStart"/>
      <w:r w:rsidR="00C649B0" w:rsidRPr="00A84933">
        <w:rPr>
          <w:rFonts w:ascii="Times New Roman" w:hAnsi="Times New Roman" w:cs="Times New Roman"/>
          <w:i/>
          <w:iCs/>
        </w:rPr>
        <w:t>p</w:t>
      </w:r>
      <w:r w:rsidR="00C649B0">
        <w:rPr>
          <w:rFonts w:ascii="Times New Roman" w:hAnsi="Times New Roman" w:cs="Times New Roman"/>
        </w:rPr>
        <w:t>s</w:t>
      </w:r>
      <w:proofErr w:type="spellEnd"/>
      <w:r w:rsidR="00C649B0">
        <w:rPr>
          <w:rFonts w:ascii="Times New Roman" w:hAnsi="Times New Roman" w:cs="Times New Roman"/>
        </w:rPr>
        <w:t xml:space="preserve"> &gt; .40).</w:t>
      </w:r>
    </w:p>
    <w:p w14:paraId="3376CFD7" w14:textId="3E9D939C" w:rsidR="00245381" w:rsidRDefault="00A67A55" w:rsidP="009E5738">
      <w:pPr>
        <w:spacing w:line="480" w:lineRule="auto"/>
        <w:ind w:firstLine="720"/>
        <w:rPr>
          <w:rFonts w:ascii="Times New Roman" w:hAnsi="Times New Roman" w:cs="Times New Roman"/>
        </w:rPr>
      </w:pPr>
      <w:r w:rsidRPr="008E1712">
        <w:rPr>
          <w:rFonts w:ascii="Times New Roman" w:hAnsi="Times New Roman" w:cs="Times New Roman"/>
        </w:rPr>
        <w:t xml:space="preserve">The </w:t>
      </w:r>
      <w:r w:rsidR="002B78FE" w:rsidRPr="002B78FE">
        <w:rPr>
          <w:rFonts w:ascii="Times New Roman" w:hAnsi="Times New Roman" w:cs="Times New Roman"/>
          <w:i/>
        </w:rPr>
        <w:t>people</w:t>
      </w:r>
      <w:r w:rsidRPr="008E1712">
        <w:rPr>
          <w:rFonts w:ascii="Times New Roman" w:hAnsi="Times New Roman" w:cs="Times New Roman"/>
        </w:rPr>
        <w:t xml:space="preserve"> and </w:t>
      </w:r>
      <w:proofErr w:type="gramStart"/>
      <w:r w:rsidRPr="003E002E">
        <w:rPr>
          <w:rFonts w:ascii="Times New Roman" w:hAnsi="Times New Roman" w:cs="Times New Roman"/>
          <w:i/>
          <w:iCs/>
        </w:rPr>
        <w:t>kid</w:t>
      </w:r>
      <w:r w:rsidR="00445791">
        <w:rPr>
          <w:rFonts w:ascii="Times New Roman" w:hAnsi="Times New Roman" w:cs="Times New Roman"/>
          <w:i/>
          <w:iCs/>
        </w:rPr>
        <w:t>s</w:t>
      </w:r>
      <w:proofErr w:type="gramEnd"/>
      <w:r w:rsidRPr="008E1712">
        <w:rPr>
          <w:rFonts w:ascii="Times New Roman" w:hAnsi="Times New Roman" w:cs="Times New Roman"/>
        </w:rPr>
        <w:t xml:space="preserve"> trials always came first (in randomized order), followed by the gendered trials of </w:t>
      </w:r>
      <w:r w:rsidRPr="00612A9F">
        <w:rPr>
          <w:rFonts w:ascii="Times New Roman" w:hAnsi="Times New Roman" w:cs="Times New Roman"/>
          <w:i/>
          <w:iCs/>
        </w:rPr>
        <w:t>men, women, boys</w:t>
      </w:r>
      <w:r w:rsidRPr="008E1712">
        <w:rPr>
          <w:rFonts w:ascii="Times New Roman" w:hAnsi="Times New Roman" w:cs="Times New Roman"/>
        </w:rPr>
        <w:t xml:space="preserve">, and </w:t>
      </w:r>
      <w:r w:rsidRPr="00612A9F">
        <w:rPr>
          <w:rFonts w:ascii="Times New Roman" w:hAnsi="Times New Roman" w:cs="Times New Roman"/>
          <w:i/>
          <w:iCs/>
        </w:rPr>
        <w:t>girls</w:t>
      </w:r>
      <w:r w:rsidRPr="008E1712">
        <w:rPr>
          <w:rFonts w:ascii="Times New Roman" w:hAnsi="Times New Roman" w:cs="Times New Roman"/>
        </w:rPr>
        <w:t xml:space="preserve"> (in randomized order). For the </w:t>
      </w:r>
      <w:r w:rsidR="002B78FE" w:rsidRPr="002B78FE">
        <w:rPr>
          <w:rFonts w:ascii="Times New Roman" w:hAnsi="Times New Roman" w:cs="Times New Roman"/>
          <w:i/>
        </w:rPr>
        <w:t>people</w:t>
      </w:r>
      <w:r w:rsidRPr="008E1712">
        <w:rPr>
          <w:rFonts w:ascii="Times New Roman" w:hAnsi="Times New Roman" w:cs="Times New Roman"/>
        </w:rPr>
        <w:t xml:space="preserve"> and </w:t>
      </w:r>
      <w:proofErr w:type="gramStart"/>
      <w:r w:rsidRPr="00B379AA">
        <w:rPr>
          <w:rFonts w:ascii="Times New Roman" w:hAnsi="Times New Roman" w:cs="Times New Roman"/>
          <w:i/>
          <w:iCs/>
        </w:rPr>
        <w:t>ki</w:t>
      </w:r>
      <w:r w:rsidR="00C91408">
        <w:rPr>
          <w:rFonts w:ascii="Times New Roman" w:hAnsi="Times New Roman" w:cs="Times New Roman"/>
          <w:i/>
          <w:iCs/>
        </w:rPr>
        <w:t>d</w:t>
      </w:r>
      <w:r w:rsidR="00445791">
        <w:rPr>
          <w:rFonts w:ascii="Times New Roman" w:hAnsi="Times New Roman" w:cs="Times New Roman"/>
          <w:i/>
          <w:iCs/>
        </w:rPr>
        <w:t>s</w:t>
      </w:r>
      <w:proofErr w:type="gramEnd"/>
      <w:r w:rsidR="005550AD">
        <w:rPr>
          <w:rFonts w:ascii="Times New Roman" w:hAnsi="Times New Roman" w:cs="Times New Roman"/>
        </w:rPr>
        <w:t xml:space="preserve"> </w:t>
      </w:r>
      <w:r w:rsidRPr="008E1712">
        <w:rPr>
          <w:rFonts w:ascii="Times New Roman" w:hAnsi="Times New Roman" w:cs="Times New Roman"/>
        </w:rPr>
        <w:t xml:space="preserve">trials, </w:t>
      </w:r>
      <w:r w:rsidR="008437F1" w:rsidRPr="008E1712">
        <w:rPr>
          <w:rFonts w:ascii="Times New Roman" w:hAnsi="Times New Roman" w:cs="Times New Roman"/>
        </w:rPr>
        <w:t xml:space="preserve">children saw </w:t>
      </w:r>
      <w:r w:rsidRPr="008E1712">
        <w:rPr>
          <w:rFonts w:ascii="Times New Roman" w:hAnsi="Times New Roman" w:cs="Times New Roman"/>
        </w:rPr>
        <w:t xml:space="preserve">a total of six faces, one for each race (Black, White, or Asian) </w:t>
      </w:r>
      <w:r w:rsidR="00D2201D">
        <w:rPr>
          <w:rFonts w:ascii="Times New Roman" w:hAnsi="Times New Roman" w:cs="Times New Roman"/>
        </w:rPr>
        <w:t>x</w:t>
      </w:r>
      <w:r w:rsidR="00D2201D" w:rsidRPr="008E1712">
        <w:rPr>
          <w:rFonts w:ascii="Times New Roman" w:hAnsi="Times New Roman" w:cs="Times New Roman"/>
        </w:rPr>
        <w:t xml:space="preserve"> </w:t>
      </w:r>
      <w:r w:rsidRPr="008E1712">
        <w:rPr>
          <w:rFonts w:ascii="Times New Roman" w:hAnsi="Times New Roman" w:cs="Times New Roman"/>
        </w:rPr>
        <w:t xml:space="preserve">gender (male or female) combination. For the gendered trials, </w:t>
      </w:r>
      <w:r w:rsidR="008437F1" w:rsidRPr="008E1712">
        <w:rPr>
          <w:rFonts w:ascii="Times New Roman" w:hAnsi="Times New Roman" w:cs="Times New Roman"/>
        </w:rPr>
        <w:t xml:space="preserve">children </w:t>
      </w:r>
      <w:r w:rsidR="00F83A88">
        <w:rPr>
          <w:rFonts w:ascii="Times New Roman" w:hAnsi="Times New Roman" w:cs="Times New Roman"/>
        </w:rPr>
        <w:t>viewed three pictures</w:t>
      </w:r>
      <w:r w:rsidR="002C1254">
        <w:rPr>
          <w:rFonts w:ascii="Times New Roman" w:hAnsi="Times New Roman" w:cs="Times New Roman"/>
        </w:rPr>
        <w:t xml:space="preserve"> that varied only in race</w:t>
      </w:r>
      <w:r w:rsidR="00F83A88">
        <w:rPr>
          <w:rFonts w:ascii="Times New Roman" w:hAnsi="Times New Roman" w:cs="Times New Roman"/>
        </w:rPr>
        <w:t xml:space="preserve"> (</w:t>
      </w:r>
      <w:r w:rsidR="002C1254">
        <w:rPr>
          <w:rFonts w:ascii="Times New Roman" w:hAnsi="Times New Roman" w:cs="Times New Roman"/>
        </w:rPr>
        <w:t xml:space="preserve">i.e., </w:t>
      </w:r>
      <w:r w:rsidRPr="008E1712">
        <w:rPr>
          <w:rFonts w:ascii="Times New Roman" w:hAnsi="Times New Roman" w:cs="Times New Roman"/>
        </w:rPr>
        <w:t xml:space="preserve">Black, White, </w:t>
      </w:r>
      <w:r w:rsidR="00FE2E78">
        <w:rPr>
          <w:rFonts w:ascii="Times New Roman" w:hAnsi="Times New Roman" w:cs="Times New Roman"/>
        </w:rPr>
        <w:t>and</w:t>
      </w:r>
      <w:r w:rsidR="00FE2E78" w:rsidRPr="008E1712">
        <w:rPr>
          <w:rFonts w:ascii="Times New Roman" w:hAnsi="Times New Roman" w:cs="Times New Roman"/>
        </w:rPr>
        <w:t xml:space="preserve"> </w:t>
      </w:r>
      <w:r w:rsidRPr="008E1712">
        <w:rPr>
          <w:rFonts w:ascii="Times New Roman" w:hAnsi="Times New Roman" w:cs="Times New Roman"/>
        </w:rPr>
        <w:t xml:space="preserve">Asian </w:t>
      </w:r>
      <w:r w:rsidR="008437F1" w:rsidRPr="008E1712">
        <w:rPr>
          <w:rFonts w:ascii="Times New Roman" w:hAnsi="Times New Roman" w:cs="Times New Roman"/>
        </w:rPr>
        <w:t>men, women, boys, or girls</w:t>
      </w:r>
      <w:r w:rsidRPr="008E1712">
        <w:rPr>
          <w:rFonts w:ascii="Times New Roman" w:hAnsi="Times New Roman" w:cs="Times New Roman"/>
        </w:rPr>
        <w:t xml:space="preserve">, depending on </w:t>
      </w:r>
      <w:r w:rsidR="00FE2E78">
        <w:rPr>
          <w:rFonts w:ascii="Times New Roman" w:hAnsi="Times New Roman" w:cs="Times New Roman"/>
        </w:rPr>
        <w:t xml:space="preserve">the </w:t>
      </w:r>
      <w:r w:rsidRPr="008E1712">
        <w:rPr>
          <w:rFonts w:ascii="Times New Roman" w:hAnsi="Times New Roman" w:cs="Times New Roman"/>
        </w:rPr>
        <w:t xml:space="preserve">trial). </w:t>
      </w:r>
      <w:r w:rsidR="00BA6144" w:rsidRPr="008E1712">
        <w:rPr>
          <w:rFonts w:ascii="Times New Roman" w:hAnsi="Times New Roman" w:cs="Times New Roman"/>
        </w:rPr>
        <w:t>The order in which the pictures were presented on screen was randomized within trial.</w:t>
      </w:r>
    </w:p>
    <w:p w14:paraId="62C41F5C" w14:textId="5B3F2217" w:rsidR="00A67A55" w:rsidRPr="008E1712" w:rsidRDefault="00245381" w:rsidP="009E5738">
      <w:pPr>
        <w:spacing w:line="480" w:lineRule="auto"/>
        <w:ind w:firstLine="720"/>
        <w:rPr>
          <w:rFonts w:ascii="Times New Roman" w:hAnsi="Times New Roman" w:cs="Times New Roman"/>
        </w:rPr>
      </w:pPr>
      <w:r>
        <w:rPr>
          <w:rFonts w:ascii="Times New Roman" w:hAnsi="Times New Roman" w:cs="Times New Roman"/>
        </w:rPr>
        <w:t xml:space="preserve">We also probed children’s representations using slightly different wording in Study 2. Whereas much previous research on category representations has asked participants to select the “best example” of a category (as in Study 1), </w:t>
      </w:r>
      <w:r w:rsidR="00D708C6">
        <w:rPr>
          <w:rFonts w:ascii="Times New Roman" w:hAnsi="Times New Roman" w:cs="Times New Roman"/>
        </w:rPr>
        <w:t xml:space="preserve">it is possible that </w:t>
      </w:r>
      <w:r>
        <w:rPr>
          <w:rFonts w:ascii="Times New Roman" w:hAnsi="Times New Roman" w:cs="Times New Roman"/>
        </w:rPr>
        <w:t xml:space="preserve">participants </w:t>
      </w:r>
      <w:r w:rsidR="00D708C6">
        <w:rPr>
          <w:rFonts w:ascii="Times New Roman" w:hAnsi="Times New Roman" w:cs="Times New Roman"/>
        </w:rPr>
        <w:t xml:space="preserve">could have misunderstood </w:t>
      </w:r>
      <w:r>
        <w:rPr>
          <w:rFonts w:ascii="Times New Roman" w:hAnsi="Times New Roman" w:cs="Times New Roman"/>
        </w:rPr>
        <w:t xml:space="preserve">this prompt as asking them to select the “best” </w:t>
      </w:r>
      <w:r w:rsidR="002367AB">
        <w:rPr>
          <w:rFonts w:ascii="Times New Roman" w:hAnsi="Times New Roman" w:cs="Times New Roman"/>
        </w:rPr>
        <w:t>(i.e., mo</w:t>
      </w:r>
      <w:r w:rsidR="00F3791C">
        <w:rPr>
          <w:rFonts w:ascii="Times New Roman" w:hAnsi="Times New Roman" w:cs="Times New Roman"/>
        </w:rPr>
        <w:t>st</w:t>
      </w:r>
      <w:r w:rsidR="002367AB">
        <w:rPr>
          <w:rFonts w:ascii="Times New Roman" w:hAnsi="Times New Roman" w:cs="Times New Roman"/>
        </w:rPr>
        <w:t xml:space="preserve"> </w:t>
      </w:r>
      <w:r w:rsidR="002367AB">
        <w:rPr>
          <w:rFonts w:ascii="Times New Roman" w:hAnsi="Times New Roman" w:cs="Times New Roman"/>
          <w:i/>
          <w:iCs/>
        </w:rPr>
        <w:t xml:space="preserve">idealized </w:t>
      </w:r>
      <w:r>
        <w:rPr>
          <w:rFonts w:ascii="Times New Roman" w:hAnsi="Times New Roman" w:cs="Times New Roman"/>
        </w:rPr>
        <w:t>category member</w:t>
      </w:r>
      <w:r w:rsidR="002367AB">
        <w:rPr>
          <w:rFonts w:ascii="Times New Roman" w:hAnsi="Times New Roman" w:cs="Times New Roman"/>
        </w:rPr>
        <w:t xml:space="preserve">; </w:t>
      </w:r>
      <w:r>
        <w:rPr>
          <w:rFonts w:ascii="Times New Roman" w:hAnsi="Times New Roman" w:cs="Times New Roman"/>
        </w:rPr>
        <w:t>for discussion of this possibility, see Kim &amp; Murphy, 2011)</w:t>
      </w:r>
      <w:r w:rsidR="002367AB">
        <w:rPr>
          <w:rFonts w:ascii="Times New Roman" w:hAnsi="Times New Roman" w:cs="Times New Roman"/>
        </w:rPr>
        <w:t xml:space="preserve"> rather than </w:t>
      </w:r>
      <w:r w:rsidR="0023102B">
        <w:rPr>
          <w:rFonts w:ascii="Times New Roman" w:hAnsi="Times New Roman" w:cs="Times New Roman"/>
        </w:rPr>
        <w:t>the</w:t>
      </w:r>
      <w:r w:rsidR="002367AB">
        <w:rPr>
          <w:rFonts w:ascii="Times New Roman" w:hAnsi="Times New Roman" w:cs="Times New Roman"/>
        </w:rPr>
        <w:t xml:space="preserve"> most representative</w:t>
      </w:r>
      <w:r>
        <w:rPr>
          <w:rFonts w:ascii="Times New Roman" w:hAnsi="Times New Roman" w:cs="Times New Roman"/>
        </w:rPr>
        <w:t>. Thus, o</w:t>
      </w:r>
      <w:r w:rsidR="005550AD">
        <w:rPr>
          <w:rFonts w:ascii="Times New Roman" w:hAnsi="Times New Roman" w:cs="Times New Roman"/>
        </w:rPr>
        <w:t xml:space="preserve">n </w:t>
      </w:r>
      <w:r>
        <w:rPr>
          <w:rFonts w:ascii="Times New Roman" w:hAnsi="Times New Roman" w:cs="Times New Roman"/>
        </w:rPr>
        <w:t>each</w:t>
      </w:r>
      <w:r w:rsidR="005550AD">
        <w:rPr>
          <w:rFonts w:ascii="Times New Roman" w:hAnsi="Times New Roman" w:cs="Times New Roman"/>
        </w:rPr>
        <w:t xml:space="preserve"> trial</w:t>
      </w:r>
      <w:r>
        <w:rPr>
          <w:rFonts w:ascii="Times New Roman" w:hAnsi="Times New Roman" w:cs="Times New Roman"/>
        </w:rPr>
        <w:t xml:space="preserve"> in Study 2</w:t>
      </w:r>
      <w:r w:rsidR="005550AD">
        <w:rPr>
          <w:rFonts w:ascii="Times New Roman" w:hAnsi="Times New Roman" w:cs="Times New Roman"/>
        </w:rPr>
        <w:t>, children heard, “</w:t>
      </w:r>
      <w:proofErr w:type="spellStart"/>
      <w:r w:rsidR="005550AD">
        <w:rPr>
          <w:rFonts w:ascii="Times New Roman" w:hAnsi="Times New Roman" w:cs="Times New Roman"/>
        </w:rPr>
        <w:t>Feppy</w:t>
      </w:r>
      <w:proofErr w:type="spellEnd"/>
      <w:r w:rsidR="005550AD">
        <w:rPr>
          <w:rFonts w:ascii="Times New Roman" w:hAnsi="Times New Roman" w:cs="Times New Roman"/>
        </w:rPr>
        <w:t xml:space="preserve"> wants to learn about [category]. Which one would you put in a book to teach </w:t>
      </w:r>
      <w:proofErr w:type="spellStart"/>
      <w:r w:rsidR="005550AD">
        <w:rPr>
          <w:rFonts w:ascii="Times New Roman" w:hAnsi="Times New Roman" w:cs="Times New Roman"/>
        </w:rPr>
        <w:t>Feppy</w:t>
      </w:r>
      <w:proofErr w:type="spellEnd"/>
      <w:r w:rsidR="005550AD">
        <w:rPr>
          <w:rFonts w:ascii="Times New Roman" w:hAnsi="Times New Roman" w:cs="Times New Roman"/>
        </w:rPr>
        <w:t xml:space="preserve"> about [category]?” </w:t>
      </w:r>
    </w:p>
    <w:p w14:paraId="79390395" w14:textId="77777777" w:rsidR="004F4034" w:rsidRDefault="00A67A55" w:rsidP="004F4034">
      <w:pPr>
        <w:spacing w:line="480" w:lineRule="auto"/>
        <w:rPr>
          <w:rFonts w:ascii="Times New Roman" w:hAnsi="Times New Roman" w:cs="Times New Roman"/>
          <w:b/>
          <w:bCs/>
          <w:i/>
          <w:iCs/>
        </w:rPr>
      </w:pPr>
      <w:r w:rsidRPr="008910C7">
        <w:rPr>
          <w:rFonts w:ascii="Times New Roman" w:hAnsi="Times New Roman" w:cs="Times New Roman"/>
          <w:b/>
          <w:bCs/>
          <w:i/>
          <w:iCs/>
        </w:rPr>
        <w:t>Labeling</w:t>
      </w:r>
      <w:r w:rsidR="007516B0" w:rsidRPr="008910C7">
        <w:rPr>
          <w:rFonts w:ascii="Times New Roman" w:hAnsi="Times New Roman" w:cs="Times New Roman"/>
          <w:b/>
          <w:bCs/>
          <w:i/>
          <w:iCs/>
        </w:rPr>
        <w:t xml:space="preserve"> </w:t>
      </w:r>
      <w:r w:rsidR="006920AC">
        <w:rPr>
          <w:rFonts w:ascii="Times New Roman" w:hAnsi="Times New Roman" w:cs="Times New Roman"/>
          <w:b/>
          <w:bCs/>
          <w:i/>
          <w:iCs/>
        </w:rPr>
        <w:t>T</w:t>
      </w:r>
      <w:r w:rsidR="007516B0" w:rsidRPr="008910C7">
        <w:rPr>
          <w:rFonts w:ascii="Times New Roman" w:hAnsi="Times New Roman" w:cs="Times New Roman"/>
          <w:b/>
          <w:bCs/>
          <w:i/>
          <w:iCs/>
        </w:rPr>
        <w:t>ask</w:t>
      </w:r>
    </w:p>
    <w:p w14:paraId="516D3CD9" w14:textId="0C61B519" w:rsidR="009E5738" w:rsidRPr="008E1712" w:rsidRDefault="002C1254" w:rsidP="004F4034">
      <w:pPr>
        <w:spacing w:line="480" w:lineRule="auto"/>
        <w:ind w:firstLine="720"/>
        <w:rPr>
          <w:rFonts w:ascii="Times New Roman" w:hAnsi="Times New Roman" w:cs="Times New Roman"/>
        </w:rPr>
      </w:pPr>
      <w:r w:rsidRPr="008E1712">
        <w:rPr>
          <w:rFonts w:ascii="Times New Roman" w:hAnsi="Times New Roman" w:cs="Times New Roman"/>
        </w:rPr>
        <w:t xml:space="preserve"> </w:t>
      </w:r>
      <w:r w:rsidR="00A67A55" w:rsidRPr="008E1712">
        <w:rPr>
          <w:rFonts w:ascii="Times New Roman" w:hAnsi="Times New Roman" w:cs="Times New Roman"/>
        </w:rPr>
        <w:t xml:space="preserve">Following the </w:t>
      </w:r>
      <w:r w:rsidR="00552A55" w:rsidRPr="008E1712">
        <w:rPr>
          <w:rFonts w:ascii="Times New Roman" w:hAnsi="Times New Roman" w:cs="Times New Roman"/>
        </w:rPr>
        <w:t xml:space="preserve">prototype </w:t>
      </w:r>
      <w:r w:rsidR="00A829AB">
        <w:rPr>
          <w:rFonts w:ascii="Times New Roman" w:hAnsi="Times New Roman" w:cs="Times New Roman"/>
        </w:rPr>
        <w:t xml:space="preserve">selection </w:t>
      </w:r>
      <w:r w:rsidR="00552A55" w:rsidRPr="008E1712">
        <w:rPr>
          <w:rFonts w:ascii="Times New Roman" w:hAnsi="Times New Roman" w:cs="Times New Roman"/>
        </w:rPr>
        <w:t>task</w:t>
      </w:r>
      <w:r w:rsidR="00A67A55" w:rsidRPr="008E1712">
        <w:rPr>
          <w:rFonts w:ascii="Times New Roman" w:hAnsi="Times New Roman" w:cs="Times New Roman"/>
        </w:rPr>
        <w:t xml:space="preserve">, </w:t>
      </w:r>
      <w:r w:rsidR="00270BD3">
        <w:rPr>
          <w:rFonts w:ascii="Times New Roman" w:hAnsi="Times New Roman" w:cs="Times New Roman"/>
        </w:rPr>
        <w:t xml:space="preserve">children were told that </w:t>
      </w:r>
      <w:proofErr w:type="spellStart"/>
      <w:r w:rsidR="00270BD3">
        <w:rPr>
          <w:rFonts w:ascii="Times New Roman" w:hAnsi="Times New Roman" w:cs="Times New Roman"/>
        </w:rPr>
        <w:t>Feppy</w:t>
      </w:r>
      <w:proofErr w:type="spellEnd"/>
      <w:r w:rsidR="00270BD3">
        <w:rPr>
          <w:rFonts w:ascii="Times New Roman" w:hAnsi="Times New Roman" w:cs="Times New Roman"/>
        </w:rPr>
        <w:t xml:space="preserve"> </w:t>
      </w:r>
      <w:r w:rsidR="00A67A55" w:rsidRPr="008E1712">
        <w:rPr>
          <w:rFonts w:ascii="Times New Roman" w:hAnsi="Times New Roman" w:cs="Times New Roman"/>
        </w:rPr>
        <w:t xml:space="preserve">did not know what </w:t>
      </w:r>
      <w:r w:rsidR="000D5CFF">
        <w:rPr>
          <w:rFonts w:ascii="Times New Roman" w:hAnsi="Times New Roman" w:cs="Times New Roman"/>
        </w:rPr>
        <w:t>to call many things</w:t>
      </w:r>
      <w:r w:rsidR="00E34942">
        <w:rPr>
          <w:rFonts w:ascii="Times New Roman" w:hAnsi="Times New Roman" w:cs="Times New Roman"/>
        </w:rPr>
        <w:t xml:space="preserve"> but</w:t>
      </w:r>
      <w:r w:rsidR="00A67A55" w:rsidRPr="008E1712">
        <w:rPr>
          <w:rFonts w:ascii="Times New Roman" w:hAnsi="Times New Roman" w:cs="Times New Roman"/>
        </w:rPr>
        <w:t xml:space="preserve"> wanted to learn. Participants were then shown</w:t>
      </w:r>
      <w:r w:rsidR="006F1266">
        <w:rPr>
          <w:rFonts w:ascii="Times New Roman" w:hAnsi="Times New Roman" w:cs="Times New Roman"/>
        </w:rPr>
        <w:t xml:space="preserve"> a series of</w:t>
      </w:r>
      <w:r w:rsidR="00A67A55" w:rsidRPr="008E1712">
        <w:rPr>
          <w:rFonts w:ascii="Times New Roman" w:hAnsi="Times New Roman" w:cs="Times New Roman"/>
        </w:rPr>
        <w:t xml:space="preserve"> pictures and asked what they would call the stimuli in the picture. </w:t>
      </w:r>
      <w:r w:rsidR="008B4915" w:rsidRPr="008E1712">
        <w:rPr>
          <w:rFonts w:ascii="Times New Roman" w:hAnsi="Times New Roman" w:cs="Times New Roman"/>
        </w:rPr>
        <w:t>Children saw</w:t>
      </w:r>
      <w:r w:rsidR="00A67A55" w:rsidRPr="008E1712">
        <w:rPr>
          <w:rFonts w:ascii="Times New Roman" w:hAnsi="Times New Roman" w:cs="Times New Roman"/>
        </w:rPr>
        <w:t xml:space="preserve"> a total of </w:t>
      </w:r>
      <w:r w:rsidR="00E04752">
        <w:rPr>
          <w:rFonts w:ascii="Times New Roman" w:hAnsi="Times New Roman" w:cs="Times New Roman"/>
        </w:rPr>
        <w:t>five critical</w:t>
      </w:r>
      <w:r w:rsidR="00E04752" w:rsidRPr="008E1712">
        <w:rPr>
          <w:rFonts w:ascii="Times New Roman" w:hAnsi="Times New Roman" w:cs="Times New Roman"/>
        </w:rPr>
        <w:t xml:space="preserve"> </w:t>
      </w:r>
      <w:r w:rsidR="00A67A55" w:rsidRPr="008E1712">
        <w:rPr>
          <w:rFonts w:ascii="Times New Roman" w:hAnsi="Times New Roman" w:cs="Times New Roman"/>
        </w:rPr>
        <w:t>trials</w:t>
      </w:r>
      <w:r w:rsidR="00794560" w:rsidRPr="008E1712">
        <w:rPr>
          <w:rFonts w:ascii="Times New Roman" w:hAnsi="Times New Roman" w:cs="Times New Roman"/>
        </w:rPr>
        <w:t xml:space="preserve"> </w:t>
      </w:r>
      <w:r w:rsidR="00E04752">
        <w:rPr>
          <w:rFonts w:ascii="Times New Roman" w:hAnsi="Times New Roman" w:cs="Times New Roman"/>
        </w:rPr>
        <w:t>(</w:t>
      </w:r>
      <w:r w:rsidR="00A67A55" w:rsidRPr="00612A9F">
        <w:rPr>
          <w:rFonts w:ascii="Times New Roman" w:hAnsi="Times New Roman" w:cs="Times New Roman"/>
          <w:i/>
          <w:iCs/>
        </w:rPr>
        <w:t xml:space="preserve">adults, boys, </w:t>
      </w:r>
      <w:r w:rsidR="007516B0" w:rsidRPr="00612A9F">
        <w:rPr>
          <w:rFonts w:ascii="Times New Roman" w:hAnsi="Times New Roman" w:cs="Times New Roman"/>
          <w:i/>
          <w:iCs/>
        </w:rPr>
        <w:t>men, girls, women</w:t>
      </w:r>
      <w:r w:rsidR="00E04752">
        <w:rPr>
          <w:rFonts w:ascii="Times New Roman" w:hAnsi="Times New Roman" w:cs="Times New Roman"/>
        </w:rPr>
        <w:t>), as well as two practice trials (</w:t>
      </w:r>
      <w:r w:rsidR="007516B0" w:rsidRPr="00612A9F">
        <w:rPr>
          <w:rFonts w:ascii="Times New Roman" w:hAnsi="Times New Roman" w:cs="Times New Roman"/>
          <w:i/>
          <w:iCs/>
        </w:rPr>
        <w:t>dogs</w:t>
      </w:r>
      <w:r w:rsidR="007516B0" w:rsidRPr="008E1712">
        <w:rPr>
          <w:rFonts w:ascii="Times New Roman" w:hAnsi="Times New Roman" w:cs="Times New Roman"/>
        </w:rPr>
        <w:t xml:space="preserve"> and </w:t>
      </w:r>
      <w:r w:rsidR="007516B0" w:rsidRPr="00612A9F">
        <w:rPr>
          <w:rFonts w:ascii="Times New Roman" w:hAnsi="Times New Roman" w:cs="Times New Roman"/>
          <w:i/>
          <w:iCs/>
        </w:rPr>
        <w:t>balls</w:t>
      </w:r>
      <w:r w:rsidR="00E04752">
        <w:rPr>
          <w:rFonts w:ascii="Times New Roman" w:hAnsi="Times New Roman" w:cs="Times New Roman"/>
        </w:rPr>
        <w:t>)</w:t>
      </w:r>
      <w:r w:rsidR="007516B0" w:rsidRPr="008E1712">
        <w:rPr>
          <w:rFonts w:ascii="Times New Roman" w:hAnsi="Times New Roman" w:cs="Times New Roman"/>
        </w:rPr>
        <w:t xml:space="preserve">. Due to an error, we omitted a picture of </w:t>
      </w:r>
      <w:r w:rsidR="007516B0" w:rsidRPr="00612A9F">
        <w:rPr>
          <w:rFonts w:ascii="Times New Roman" w:hAnsi="Times New Roman" w:cs="Times New Roman"/>
          <w:i/>
          <w:iCs/>
        </w:rPr>
        <w:t>kids</w:t>
      </w:r>
      <w:r w:rsidR="007516B0" w:rsidRPr="008E1712">
        <w:rPr>
          <w:rFonts w:ascii="Times New Roman" w:hAnsi="Times New Roman" w:cs="Times New Roman"/>
        </w:rPr>
        <w:t xml:space="preserve"> </w:t>
      </w:r>
      <w:r w:rsidR="0088697A">
        <w:rPr>
          <w:rFonts w:ascii="Times New Roman" w:hAnsi="Times New Roman" w:cs="Times New Roman"/>
        </w:rPr>
        <w:t>from</w:t>
      </w:r>
      <w:r w:rsidR="0088697A" w:rsidRPr="008E1712">
        <w:rPr>
          <w:rFonts w:ascii="Times New Roman" w:hAnsi="Times New Roman" w:cs="Times New Roman"/>
        </w:rPr>
        <w:t xml:space="preserve"> </w:t>
      </w:r>
      <w:r w:rsidR="0088697A">
        <w:rPr>
          <w:rFonts w:ascii="Times New Roman" w:hAnsi="Times New Roman" w:cs="Times New Roman"/>
        </w:rPr>
        <w:t>th</w:t>
      </w:r>
      <w:r w:rsidR="00F3791C">
        <w:rPr>
          <w:rFonts w:ascii="Times New Roman" w:hAnsi="Times New Roman" w:cs="Times New Roman"/>
        </w:rPr>
        <w:t>is</w:t>
      </w:r>
      <w:r w:rsidR="0088697A" w:rsidRPr="008E1712">
        <w:rPr>
          <w:rFonts w:ascii="Times New Roman" w:hAnsi="Times New Roman" w:cs="Times New Roman"/>
        </w:rPr>
        <w:t xml:space="preserve"> </w:t>
      </w:r>
      <w:r w:rsidR="00196F25" w:rsidRPr="008E1712">
        <w:rPr>
          <w:rFonts w:ascii="Times New Roman" w:hAnsi="Times New Roman" w:cs="Times New Roman"/>
        </w:rPr>
        <w:t>task</w:t>
      </w:r>
      <w:r w:rsidR="00EE076D">
        <w:rPr>
          <w:rFonts w:ascii="Times New Roman" w:hAnsi="Times New Roman" w:cs="Times New Roman"/>
        </w:rPr>
        <w:t>.</w:t>
      </w:r>
      <w:r w:rsidR="001547EB" w:rsidRPr="008E1712">
        <w:rPr>
          <w:rFonts w:ascii="Times New Roman" w:hAnsi="Times New Roman" w:cs="Times New Roman"/>
        </w:rPr>
        <w:t xml:space="preserve"> </w:t>
      </w:r>
      <w:r w:rsidR="007516B0" w:rsidRPr="008E1712">
        <w:rPr>
          <w:rFonts w:ascii="Times New Roman" w:hAnsi="Times New Roman" w:cs="Times New Roman"/>
        </w:rPr>
        <w:t xml:space="preserve">The order of trials </w:t>
      </w:r>
      <w:r w:rsidR="00A83014" w:rsidRPr="008E1712">
        <w:rPr>
          <w:rFonts w:ascii="Times New Roman" w:hAnsi="Times New Roman" w:cs="Times New Roman"/>
        </w:rPr>
        <w:t>was</w:t>
      </w:r>
      <w:r w:rsidR="007516B0" w:rsidRPr="008E1712">
        <w:rPr>
          <w:rFonts w:ascii="Times New Roman" w:hAnsi="Times New Roman" w:cs="Times New Roman"/>
        </w:rPr>
        <w:t xml:space="preserve"> randomized</w:t>
      </w:r>
      <w:r w:rsidR="001547EB">
        <w:rPr>
          <w:rFonts w:ascii="Times New Roman" w:hAnsi="Times New Roman" w:cs="Times New Roman"/>
        </w:rPr>
        <w:t>, and c</w:t>
      </w:r>
      <w:r w:rsidR="001547EB" w:rsidRPr="008E1712">
        <w:rPr>
          <w:rFonts w:ascii="Times New Roman" w:hAnsi="Times New Roman" w:cs="Times New Roman"/>
        </w:rPr>
        <w:t xml:space="preserve">hildren’s </w:t>
      </w:r>
      <w:r w:rsidR="00196F25" w:rsidRPr="008E1712">
        <w:rPr>
          <w:rFonts w:ascii="Times New Roman" w:hAnsi="Times New Roman" w:cs="Times New Roman"/>
        </w:rPr>
        <w:t>responses</w:t>
      </w:r>
      <w:r w:rsidR="001547EB">
        <w:rPr>
          <w:rFonts w:ascii="Times New Roman" w:hAnsi="Times New Roman" w:cs="Times New Roman"/>
        </w:rPr>
        <w:t xml:space="preserve"> were recorded and then</w:t>
      </w:r>
      <w:r w:rsidR="00196F25" w:rsidRPr="008E1712">
        <w:rPr>
          <w:rFonts w:ascii="Times New Roman" w:hAnsi="Times New Roman" w:cs="Times New Roman"/>
        </w:rPr>
        <w:t xml:space="preserve"> coded by two independent research assistants. For the </w:t>
      </w:r>
      <w:proofErr w:type="gramStart"/>
      <w:r w:rsidR="00196F25" w:rsidRPr="00612A9F">
        <w:rPr>
          <w:rFonts w:ascii="Times New Roman" w:hAnsi="Times New Roman" w:cs="Times New Roman"/>
          <w:i/>
          <w:iCs/>
        </w:rPr>
        <w:t>adult</w:t>
      </w:r>
      <w:r w:rsidR="00C95ABE">
        <w:rPr>
          <w:rFonts w:ascii="Times New Roman" w:hAnsi="Times New Roman" w:cs="Times New Roman"/>
          <w:i/>
          <w:iCs/>
        </w:rPr>
        <w:t>s</w:t>
      </w:r>
      <w:proofErr w:type="gramEnd"/>
      <w:r w:rsidR="00196F25" w:rsidRPr="008E1712">
        <w:rPr>
          <w:rFonts w:ascii="Times New Roman" w:hAnsi="Times New Roman" w:cs="Times New Roman"/>
        </w:rPr>
        <w:t xml:space="preserve"> trial, </w:t>
      </w:r>
      <w:r w:rsidR="001B7394" w:rsidRPr="008E1712">
        <w:rPr>
          <w:rFonts w:ascii="Times New Roman" w:hAnsi="Times New Roman" w:cs="Times New Roman"/>
        </w:rPr>
        <w:t>research assist</w:t>
      </w:r>
      <w:r w:rsidR="00D234E1" w:rsidRPr="008E1712">
        <w:rPr>
          <w:rFonts w:ascii="Times New Roman" w:hAnsi="Times New Roman" w:cs="Times New Roman"/>
        </w:rPr>
        <w:t xml:space="preserve">ants </w:t>
      </w:r>
      <w:r w:rsidR="00196F25" w:rsidRPr="008E1712">
        <w:rPr>
          <w:rFonts w:ascii="Times New Roman" w:hAnsi="Times New Roman" w:cs="Times New Roman"/>
        </w:rPr>
        <w:t xml:space="preserve">coded whether </w:t>
      </w:r>
      <w:r w:rsidR="00D234E1" w:rsidRPr="008E1712">
        <w:rPr>
          <w:rFonts w:ascii="Times New Roman" w:hAnsi="Times New Roman" w:cs="Times New Roman"/>
        </w:rPr>
        <w:t xml:space="preserve">the child </w:t>
      </w:r>
      <w:r w:rsidR="00196F25" w:rsidRPr="008E1712">
        <w:rPr>
          <w:rFonts w:ascii="Times New Roman" w:hAnsi="Times New Roman" w:cs="Times New Roman"/>
        </w:rPr>
        <w:t>used a male-</w:t>
      </w:r>
      <w:r w:rsidR="002B4637">
        <w:rPr>
          <w:rFonts w:ascii="Times New Roman" w:hAnsi="Times New Roman" w:cs="Times New Roman"/>
        </w:rPr>
        <w:t xml:space="preserve">gendered </w:t>
      </w:r>
      <w:r w:rsidR="00671686">
        <w:rPr>
          <w:rFonts w:ascii="Times New Roman" w:hAnsi="Times New Roman" w:cs="Times New Roman"/>
        </w:rPr>
        <w:t xml:space="preserve">or female-gendered label </w:t>
      </w:r>
      <w:r w:rsidR="00671686">
        <w:rPr>
          <w:rFonts w:ascii="Times New Roman" w:hAnsi="Times New Roman" w:cs="Times New Roman"/>
        </w:rPr>
        <w:lastRenderedPageBreak/>
        <w:t>(</w:t>
      </w:r>
      <w:r w:rsidR="00245381">
        <w:rPr>
          <w:rFonts w:ascii="Times New Roman" w:hAnsi="Times New Roman" w:cs="Times New Roman"/>
        </w:rPr>
        <w:t>each</w:t>
      </w:r>
      <w:r w:rsidR="00FB6AAE">
        <w:rPr>
          <w:rFonts w:ascii="Times New Roman" w:hAnsi="Times New Roman" w:cs="Times New Roman"/>
        </w:rPr>
        <w:t xml:space="preserve"> </w:t>
      </w:r>
      <w:r w:rsidR="00671686">
        <w:rPr>
          <w:rFonts w:ascii="Times New Roman" w:hAnsi="Times New Roman" w:cs="Times New Roman"/>
        </w:rPr>
        <w:t xml:space="preserve">coded as 1) or a </w:t>
      </w:r>
      <w:r w:rsidR="00936472">
        <w:rPr>
          <w:rFonts w:ascii="Times New Roman" w:hAnsi="Times New Roman" w:cs="Times New Roman"/>
        </w:rPr>
        <w:t xml:space="preserve">superordinate label (coded as 0). </w:t>
      </w:r>
      <w:r w:rsidR="00196F25" w:rsidRPr="008E1712">
        <w:rPr>
          <w:rFonts w:ascii="Times New Roman" w:hAnsi="Times New Roman" w:cs="Times New Roman"/>
        </w:rPr>
        <w:t>These codes were non-exclusive; if a child said</w:t>
      </w:r>
      <w:r w:rsidR="00693BF5">
        <w:rPr>
          <w:rFonts w:ascii="Times New Roman" w:hAnsi="Times New Roman" w:cs="Times New Roman"/>
        </w:rPr>
        <w:t>,</w:t>
      </w:r>
      <w:r w:rsidR="00196F25" w:rsidRPr="008E1712">
        <w:rPr>
          <w:rFonts w:ascii="Times New Roman" w:hAnsi="Times New Roman" w:cs="Times New Roman"/>
        </w:rPr>
        <w:t xml:space="preserve"> “mommies and daddies</w:t>
      </w:r>
      <w:r w:rsidR="004D34F4" w:rsidRPr="008E1712">
        <w:rPr>
          <w:rFonts w:ascii="Times New Roman" w:hAnsi="Times New Roman" w:cs="Times New Roman"/>
        </w:rPr>
        <w:t>,</w:t>
      </w:r>
      <w:r w:rsidR="00196F25" w:rsidRPr="008E1712">
        <w:rPr>
          <w:rFonts w:ascii="Times New Roman" w:hAnsi="Times New Roman" w:cs="Times New Roman"/>
        </w:rPr>
        <w:t xml:space="preserve">” then this response </w:t>
      </w:r>
      <w:r w:rsidR="00EF7DD3">
        <w:rPr>
          <w:rFonts w:ascii="Times New Roman" w:hAnsi="Times New Roman" w:cs="Times New Roman"/>
        </w:rPr>
        <w:t>was</w:t>
      </w:r>
      <w:r w:rsidR="00EF7DD3" w:rsidRPr="008E1712">
        <w:rPr>
          <w:rFonts w:ascii="Times New Roman" w:hAnsi="Times New Roman" w:cs="Times New Roman"/>
        </w:rPr>
        <w:t xml:space="preserve"> </w:t>
      </w:r>
      <w:r w:rsidR="00196F25" w:rsidRPr="008E1712">
        <w:rPr>
          <w:rFonts w:ascii="Times New Roman" w:hAnsi="Times New Roman" w:cs="Times New Roman"/>
        </w:rPr>
        <w:t>scored with a 1 for both male-gendered and female-gendered label</w:t>
      </w:r>
      <w:r w:rsidR="002B4637">
        <w:rPr>
          <w:rFonts w:ascii="Times New Roman" w:hAnsi="Times New Roman" w:cs="Times New Roman"/>
        </w:rPr>
        <w:t>s</w:t>
      </w:r>
      <w:r w:rsidR="00196F25" w:rsidRPr="008E1712">
        <w:rPr>
          <w:rFonts w:ascii="Times New Roman" w:hAnsi="Times New Roman" w:cs="Times New Roman"/>
        </w:rPr>
        <w:t>. For all other trials</w:t>
      </w:r>
      <w:r w:rsidR="002D684D">
        <w:rPr>
          <w:rFonts w:ascii="Times New Roman" w:hAnsi="Times New Roman" w:cs="Times New Roman"/>
        </w:rPr>
        <w:t xml:space="preserve"> (i.e., the set of four gendered </w:t>
      </w:r>
      <w:r w:rsidR="00535F89">
        <w:rPr>
          <w:rFonts w:ascii="Times New Roman" w:hAnsi="Times New Roman" w:cs="Times New Roman"/>
        </w:rPr>
        <w:t>pictures)</w:t>
      </w:r>
      <w:r w:rsidR="00196F25" w:rsidRPr="008E1712">
        <w:rPr>
          <w:rFonts w:ascii="Times New Roman" w:hAnsi="Times New Roman" w:cs="Times New Roman"/>
        </w:rPr>
        <w:t xml:space="preserve">, </w:t>
      </w:r>
      <w:r w:rsidR="00750872" w:rsidRPr="008E1712">
        <w:rPr>
          <w:rFonts w:ascii="Times New Roman" w:hAnsi="Times New Roman" w:cs="Times New Roman"/>
        </w:rPr>
        <w:t xml:space="preserve">research assistants </w:t>
      </w:r>
      <w:r w:rsidR="00196F25" w:rsidRPr="008E1712">
        <w:rPr>
          <w:rFonts w:ascii="Times New Roman" w:hAnsi="Times New Roman" w:cs="Times New Roman"/>
        </w:rPr>
        <w:t xml:space="preserve">coded whether </w:t>
      </w:r>
      <w:r w:rsidR="00750872" w:rsidRPr="008E1712">
        <w:rPr>
          <w:rFonts w:ascii="Times New Roman" w:hAnsi="Times New Roman" w:cs="Times New Roman"/>
        </w:rPr>
        <w:t>responses contained a</w:t>
      </w:r>
      <w:r w:rsidR="00535F89">
        <w:rPr>
          <w:rFonts w:ascii="Times New Roman" w:hAnsi="Times New Roman" w:cs="Times New Roman"/>
        </w:rPr>
        <w:t xml:space="preserve"> </w:t>
      </w:r>
      <w:r w:rsidR="00196F25" w:rsidRPr="008E1712">
        <w:rPr>
          <w:rFonts w:ascii="Times New Roman" w:hAnsi="Times New Roman" w:cs="Times New Roman"/>
        </w:rPr>
        <w:t xml:space="preserve">superordinate label (e.g., </w:t>
      </w:r>
      <w:r w:rsidR="00473CA2">
        <w:rPr>
          <w:rFonts w:ascii="Times New Roman" w:hAnsi="Times New Roman" w:cs="Times New Roman"/>
          <w:iCs/>
        </w:rPr>
        <w:t>“kids</w:t>
      </w:r>
      <w:r w:rsidR="000756FF">
        <w:rPr>
          <w:rFonts w:ascii="Times New Roman" w:hAnsi="Times New Roman" w:cs="Times New Roman"/>
          <w:iCs/>
        </w:rPr>
        <w:t>”</w:t>
      </w:r>
      <w:r w:rsidR="00473CA2" w:rsidRPr="008E1712">
        <w:rPr>
          <w:rFonts w:ascii="Times New Roman" w:hAnsi="Times New Roman" w:cs="Times New Roman"/>
        </w:rPr>
        <w:t xml:space="preserve"> </w:t>
      </w:r>
      <w:r w:rsidR="00196F25" w:rsidRPr="008E1712">
        <w:rPr>
          <w:rFonts w:ascii="Times New Roman" w:hAnsi="Times New Roman" w:cs="Times New Roman"/>
        </w:rPr>
        <w:t xml:space="preserve">for a picture of boys) or a gendered label (e.g., </w:t>
      </w:r>
      <w:r w:rsidR="00473CA2">
        <w:rPr>
          <w:rFonts w:ascii="Times New Roman" w:hAnsi="Times New Roman" w:cs="Times New Roman"/>
          <w:iCs/>
        </w:rPr>
        <w:t>“boys”</w:t>
      </w:r>
      <w:r w:rsidR="00473CA2" w:rsidRPr="008E1712">
        <w:rPr>
          <w:rFonts w:ascii="Times New Roman" w:hAnsi="Times New Roman" w:cs="Times New Roman"/>
        </w:rPr>
        <w:t xml:space="preserve"> </w:t>
      </w:r>
      <w:r w:rsidR="00196F25" w:rsidRPr="008E1712">
        <w:rPr>
          <w:rFonts w:ascii="Times New Roman" w:hAnsi="Times New Roman" w:cs="Times New Roman"/>
        </w:rPr>
        <w:t xml:space="preserve">for a picture of boys). Reliability between coders was excellent (99.3% agreement, Cohen’s kappa = .99). Disagreements between coders </w:t>
      </w:r>
      <w:r w:rsidR="00750872" w:rsidRPr="008E1712">
        <w:rPr>
          <w:rFonts w:ascii="Times New Roman" w:hAnsi="Times New Roman" w:cs="Times New Roman"/>
        </w:rPr>
        <w:t xml:space="preserve">were </w:t>
      </w:r>
      <w:r w:rsidR="00196F25" w:rsidRPr="008E1712">
        <w:rPr>
          <w:rFonts w:ascii="Times New Roman" w:hAnsi="Times New Roman" w:cs="Times New Roman"/>
        </w:rPr>
        <w:t>resolved by the first author.</w:t>
      </w:r>
      <w:r w:rsidR="009E5738" w:rsidRPr="008E1712">
        <w:rPr>
          <w:rFonts w:ascii="Times New Roman" w:hAnsi="Times New Roman" w:cs="Times New Roman"/>
        </w:rPr>
        <w:t xml:space="preserve"> </w:t>
      </w:r>
      <w:r w:rsidR="00AE5CA9">
        <w:rPr>
          <w:rFonts w:ascii="Times New Roman" w:hAnsi="Times New Roman" w:cs="Times New Roman"/>
        </w:rPr>
        <w:t xml:space="preserve">All procedures were approved by the </w:t>
      </w:r>
      <w:r w:rsidR="00BE5866">
        <w:rPr>
          <w:rFonts w:ascii="Times New Roman" w:hAnsi="Times New Roman" w:cs="Times New Roman"/>
        </w:rPr>
        <w:t>NYU</w:t>
      </w:r>
      <w:r w:rsidR="00AE5CA9">
        <w:rPr>
          <w:rFonts w:ascii="Times New Roman" w:hAnsi="Times New Roman" w:cs="Times New Roman"/>
        </w:rPr>
        <w:t xml:space="preserve"> Institutional Review Board (I</w:t>
      </w:r>
      <w:r w:rsidR="00AE5CA9" w:rsidRPr="00AE5CA9">
        <w:rPr>
          <w:rFonts w:ascii="Times New Roman" w:hAnsi="Times New Roman" w:cs="Times New Roman"/>
        </w:rPr>
        <w:t>RB-FY2016-760</w:t>
      </w:r>
      <w:r w:rsidR="00AE5CA9">
        <w:rPr>
          <w:rFonts w:ascii="Times New Roman" w:hAnsi="Times New Roman" w:cs="Times New Roman"/>
        </w:rPr>
        <w:t>).</w:t>
      </w:r>
    </w:p>
    <w:p w14:paraId="28BCE632" w14:textId="77777777" w:rsidR="00EC79BA" w:rsidRDefault="007516B0" w:rsidP="00EC79BA">
      <w:pPr>
        <w:spacing w:line="480" w:lineRule="auto"/>
        <w:rPr>
          <w:rFonts w:ascii="Times New Roman" w:hAnsi="Times New Roman" w:cs="Times New Roman"/>
          <w:b/>
          <w:bCs/>
          <w:i/>
          <w:iCs/>
        </w:rPr>
      </w:pPr>
      <w:r w:rsidRPr="00DA73A2">
        <w:rPr>
          <w:rFonts w:ascii="Times New Roman" w:hAnsi="Times New Roman" w:cs="Times New Roman"/>
          <w:b/>
          <w:bCs/>
          <w:i/>
          <w:iCs/>
        </w:rPr>
        <w:t xml:space="preserve">Analytic </w:t>
      </w:r>
      <w:r w:rsidR="00E723BD">
        <w:rPr>
          <w:rFonts w:ascii="Times New Roman" w:hAnsi="Times New Roman" w:cs="Times New Roman"/>
          <w:b/>
          <w:bCs/>
          <w:i/>
          <w:iCs/>
        </w:rPr>
        <w:t>S</w:t>
      </w:r>
      <w:r w:rsidRPr="00DA73A2">
        <w:rPr>
          <w:rFonts w:ascii="Times New Roman" w:hAnsi="Times New Roman" w:cs="Times New Roman"/>
          <w:b/>
          <w:bCs/>
          <w:i/>
          <w:iCs/>
        </w:rPr>
        <w:t>trategy</w:t>
      </w:r>
    </w:p>
    <w:p w14:paraId="2FA53481" w14:textId="3BCB8214" w:rsidR="00F26683" w:rsidRPr="008E1712" w:rsidRDefault="00332128" w:rsidP="00EC79BA">
      <w:pPr>
        <w:spacing w:line="480" w:lineRule="auto"/>
        <w:ind w:firstLine="720"/>
        <w:rPr>
          <w:rFonts w:ascii="Times New Roman" w:hAnsi="Times New Roman" w:cs="Times New Roman"/>
        </w:rPr>
      </w:pPr>
      <w:r w:rsidRPr="008E1712">
        <w:rPr>
          <w:rFonts w:ascii="Times New Roman" w:hAnsi="Times New Roman" w:cs="Times New Roman"/>
        </w:rPr>
        <w:t xml:space="preserve">We used linear mixed models, nesting </w:t>
      </w:r>
      <w:r w:rsidR="00735141">
        <w:rPr>
          <w:rFonts w:ascii="Times New Roman" w:hAnsi="Times New Roman" w:cs="Times New Roman"/>
        </w:rPr>
        <w:t>stimulus</w:t>
      </w:r>
      <w:r w:rsidRPr="008E1712">
        <w:rPr>
          <w:rFonts w:ascii="Times New Roman" w:hAnsi="Times New Roman" w:cs="Times New Roman"/>
        </w:rPr>
        <w:t xml:space="preserve"> within participant</w:t>
      </w:r>
      <w:r w:rsidR="00F15157" w:rsidRPr="008E1712">
        <w:rPr>
          <w:rFonts w:ascii="Times New Roman" w:hAnsi="Times New Roman" w:cs="Times New Roman"/>
        </w:rPr>
        <w:t xml:space="preserve"> and </w:t>
      </w:r>
      <w:r w:rsidRPr="008E1712">
        <w:rPr>
          <w:rFonts w:ascii="Times New Roman" w:hAnsi="Times New Roman" w:cs="Times New Roman"/>
        </w:rPr>
        <w:t xml:space="preserve">specifying a binomial distribution, and included a random effect for participant. We ran separate linear mixed models for </w:t>
      </w:r>
      <w:r w:rsidR="00FB159B">
        <w:rPr>
          <w:rFonts w:ascii="Times New Roman" w:hAnsi="Times New Roman" w:cs="Times New Roman"/>
        </w:rPr>
        <w:t>pairs of</w:t>
      </w:r>
      <w:r w:rsidRPr="008E1712">
        <w:rPr>
          <w:rFonts w:ascii="Times New Roman" w:hAnsi="Times New Roman" w:cs="Times New Roman"/>
        </w:rPr>
        <w:t xml:space="preserve"> trial</w:t>
      </w:r>
      <w:r w:rsidR="00FB159B">
        <w:rPr>
          <w:rFonts w:ascii="Times New Roman" w:hAnsi="Times New Roman" w:cs="Times New Roman"/>
        </w:rPr>
        <w:t>s</w:t>
      </w:r>
      <w:r w:rsidR="007E0CF0">
        <w:rPr>
          <w:rFonts w:ascii="Times New Roman" w:hAnsi="Times New Roman" w:cs="Times New Roman"/>
        </w:rPr>
        <w:t xml:space="preserve"> </w:t>
      </w:r>
      <w:r w:rsidR="00FB159B">
        <w:rPr>
          <w:rFonts w:ascii="Times New Roman" w:hAnsi="Times New Roman" w:cs="Times New Roman"/>
        </w:rPr>
        <w:t xml:space="preserve">grouped together by </w:t>
      </w:r>
      <w:r w:rsidR="008E2C57">
        <w:rPr>
          <w:rFonts w:ascii="Times New Roman" w:hAnsi="Times New Roman" w:cs="Times New Roman"/>
        </w:rPr>
        <w:t>stimuli gender</w:t>
      </w:r>
      <w:r w:rsidR="00FB159B">
        <w:rPr>
          <w:rFonts w:ascii="Times New Roman" w:hAnsi="Times New Roman" w:cs="Times New Roman"/>
        </w:rPr>
        <w:t xml:space="preserve"> (e.g., </w:t>
      </w:r>
      <w:r w:rsidR="00FB159B" w:rsidRPr="00612A9F">
        <w:rPr>
          <w:rFonts w:ascii="Times New Roman" w:hAnsi="Times New Roman" w:cs="Times New Roman"/>
          <w:i/>
          <w:iCs/>
        </w:rPr>
        <w:t>men</w:t>
      </w:r>
      <w:r w:rsidR="00FB159B">
        <w:rPr>
          <w:rFonts w:ascii="Times New Roman" w:hAnsi="Times New Roman" w:cs="Times New Roman"/>
        </w:rPr>
        <w:t xml:space="preserve"> and </w:t>
      </w:r>
      <w:proofErr w:type="gramStart"/>
      <w:r w:rsidR="00FB159B" w:rsidRPr="00612A9F">
        <w:rPr>
          <w:rFonts w:ascii="Times New Roman" w:hAnsi="Times New Roman" w:cs="Times New Roman"/>
          <w:i/>
          <w:iCs/>
        </w:rPr>
        <w:t>boy</w:t>
      </w:r>
      <w:r w:rsidR="00F74072">
        <w:rPr>
          <w:rFonts w:ascii="Times New Roman" w:hAnsi="Times New Roman" w:cs="Times New Roman"/>
        </w:rPr>
        <w:t>s</w:t>
      </w:r>
      <w:proofErr w:type="gramEnd"/>
      <w:r w:rsidR="00FB159B">
        <w:rPr>
          <w:rFonts w:ascii="Times New Roman" w:hAnsi="Times New Roman" w:cs="Times New Roman"/>
        </w:rPr>
        <w:t xml:space="preserve"> trials were analyzed together). </w:t>
      </w:r>
      <w:r w:rsidR="00EB3275" w:rsidRPr="008E1712">
        <w:rPr>
          <w:rFonts w:ascii="Times New Roman" w:hAnsi="Times New Roman" w:cs="Times New Roman"/>
        </w:rPr>
        <w:t>We tested for</w:t>
      </w:r>
      <w:r w:rsidRPr="008E1712">
        <w:rPr>
          <w:rFonts w:ascii="Times New Roman" w:hAnsi="Times New Roman" w:cs="Times New Roman"/>
        </w:rPr>
        <w:t xml:space="preserve"> main and interactive effects of </w:t>
      </w:r>
      <w:r w:rsidR="008E2C57">
        <w:rPr>
          <w:rFonts w:ascii="Times New Roman" w:hAnsi="Times New Roman" w:cs="Times New Roman"/>
        </w:rPr>
        <w:t>stimuli race</w:t>
      </w:r>
      <w:r w:rsidRPr="008E1712">
        <w:rPr>
          <w:rFonts w:ascii="Times New Roman" w:hAnsi="Times New Roman" w:cs="Times New Roman"/>
        </w:rPr>
        <w:t xml:space="preserve">, </w:t>
      </w:r>
      <w:r w:rsidR="008E2C57">
        <w:rPr>
          <w:rFonts w:ascii="Times New Roman" w:hAnsi="Times New Roman" w:cs="Times New Roman"/>
        </w:rPr>
        <w:t>stimuli age</w:t>
      </w:r>
      <w:r w:rsidR="00FE4575">
        <w:rPr>
          <w:rFonts w:ascii="Times New Roman" w:hAnsi="Times New Roman" w:cs="Times New Roman"/>
        </w:rPr>
        <w:t>-group</w:t>
      </w:r>
      <w:r w:rsidR="00FB159B">
        <w:rPr>
          <w:rFonts w:ascii="Times New Roman" w:hAnsi="Times New Roman" w:cs="Times New Roman"/>
        </w:rPr>
        <w:t xml:space="preserve">, </w:t>
      </w:r>
      <w:r w:rsidR="008E2C57">
        <w:rPr>
          <w:rFonts w:ascii="Times New Roman" w:hAnsi="Times New Roman" w:cs="Times New Roman"/>
        </w:rPr>
        <w:t>stimuli gender</w:t>
      </w:r>
      <w:r w:rsidR="00FB159B">
        <w:rPr>
          <w:rFonts w:ascii="Times New Roman" w:hAnsi="Times New Roman" w:cs="Times New Roman"/>
        </w:rPr>
        <w:t xml:space="preserve"> (where appropriate)</w:t>
      </w:r>
      <w:r w:rsidR="00FE4575">
        <w:rPr>
          <w:rFonts w:ascii="Times New Roman" w:hAnsi="Times New Roman" w:cs="Times New Roman"/>
        </w:rPr>
        <w:t>,</w:t>
      </w:r>
      <w:r w:rsidR="00FB159B">
        <w:rPr>
          <w:rFonts w:ascii="Times New Roman" w:hAnsi="Times New Roman" w:cs="Times New Roman"/>
        </w:rPr>
        <w:t xml:space="preserve"> </w:t>
      </w:r>
      <w:r w:rsidRPr="008E1712">
        <w:rPr>
          <w:rFonts w:ascii="Times New Roman" w:hAnsi="Times New Roman" w:cs="Times New Roman"/>
        </w:rPr>
        <w:t xml:space="preserve">and </w:t>
      </w:r>
      <w:r w:rsidR="00EB7AC9">
        <w:rPr>
          <w:rFonts w:ascii="Times New Roman" w:hAnsi="Times New Roman" w:cs="Times New Roman"/>
        </w:rPr>
        <w:t>facial affect</w:t>
      </w:r>
      <w:r w:rsidR="00F26683" w:rsidRPr="008E1712">
        <w:rPr>
          <w:rFonts w:ascii="Times New Roman" w:hAnsi="Times New Roman" w:cs="Times New Roman"/>
        </w:rPr>
        <w:t xml:space="preserve"> in our confirmatory model</w:t>
      </w:r>
      <w:r w:rsidR="00FE4575">
        <w:rPr>
          <w:rFonts w:ascii="Times New Roman" w:hAnsi="Times New Roman" w:cs="Times New Roman"/>
        </w:rPr>
        <w:t>s</w:t>
      </w:r>
      <w:r w:rsidR="00F26683" w:rsidRPr="008E1712">
        <w:rPr>
          <w:rFonts w:ascii="Times New Roman" w:hAnsi="Times New Roman" w:cs="Times New Roman"/>
        </w:rPr>
        <w:t xml:space="preserve">, and </w:t>
      </w:r>
      <w:r w:rsidR="00ED02DC">
        <w:rPr>
          <w:rFonts w:ascii="Times New Roman" w:hAnsi="Times New Roman" w:cs="Times New Roman"/>
        </w:rPr>
        <w:t>examined</w:t>
      </w:r>
      <w:r w:rsidR="00730546">
        <w:rPr>
          <w:rFonts w:ascii="Times New Roman" w:hAnsi="Times New Roman" w:cs="Times New Roman"/>
        </w:rPr>
        <w:t xml:space="preserve"> </w:t>
      </w:r>
      <w:r w:rsidR="00F26683" w:rsidRPr="008E1712">
        <w:rPr>
          <w:rFonts w:ascii="Times New Roman" w:hAnsi="Times New Roman" w:cs="Times New Roman"/>
        </w:rPr>
        <w:t>moderation by participant age</w:t>
      </w:r>
      <w:r w:rsidR="00012B0E" w:rsidRPr="008E1712">
        <w:rPr>
          <w:rFonts w:ascii="Times New Roman" w:hAnsi="Times New Roman" w:cs="Times New Roman"/>
        </w:rPr>
        <w:t xml:space="preserve"> (</w:t>
      </w:r>
      <w:r w:rsidR="000C238A">
        <w:rPr>
          <w:rFonts w:ascii="Times New Roman" w:hAnsi="Times New Roman" w:cs="Times New Roman"/>
        </w:rPr>
        <w:t>mean-</w:t>
      </w:r>
      <w:r w:rsidR="00012B0E" w:rsidRPr="008E1712">
        <w:rPr>
          <w:rFonts w:ascii="Times New Roman" w:hAnsi="Times New Roman" w:cs="Times New Roman"/>
        </w:rPr>
        <w:t>centered)</w:t>
      </w:r>
      <w:r w:rsidR="00F26683" w:rsidRPr="008E1712">
        <w:rPr>
          <w:rFonts w:ascii="Times New Roman" w:hAnsi="Times New Roman" w:cs="Times New Roman"/>
        </w:rPr>
        <w:t xml:space="preserve"> and use of gendered (vs. superordinate) category labels</w:t>
      </w:r>
      <w:r w:rsidR="00AF5EDE">
        <w:rPr>
          <w:rFonts w:ascii="Times New Roman" w:hAnsi="Times New Roman" w:cs="Times New Roman"/>
        </w:rPr>
        <w:t xml:space="preserve"> in exploratory analyses</w:t>
      </w:r>
      <w:r w:rsidR="00F26683" w:rsidRPr="008E1712">
        <w:rPr>
          <w:rFonts w:ascii="Times New Roman" w:hAnsi="Times New Roman" w:cs="Times New Roman"/>
        </w:rPr>
        <w:t xml:space="preserve">. </w:t>
      </w:r>
      <w:r w:rsidR="00B102A2" w:rsidRPr="008E1712">
        <w:rPr>
          <w:rFonts w:ascii="Times New Roman" w:hAnsi="Times New Roman" w:cs="Times New Roman"/>
        </w:rPr>
        <w:t xml:space="preserve">When </w:t>
      </w:r>
      <w:r w:rsidR="008858F4">
        <w:rPr>
          <w:rFonts w:ascii="Times New Roman" w:hAnsi="Times New Roman" w:cs="Times New Roman"/>
        </w:rPr>
        <w:t>testing</w:t>
      </w:r>
      <w:r w:rsidR="008858F4" w:rsidRPr="008E1712">
        <w:rPr>
          <w:rFonts w:ascii="Times New Roman" w:hAnsi="Times New Roman" w:cs="Times New Roman"/>
        </w:rPr>
        <w:t xml:space="preserve"> </w:t>
      </w:r>
      <w:r w:rsidR="00B102A2" w:rsidRPr="008E1712">
        <w:rPr>
          <w:rFonts w:ascii="Times New Roman" w:hAnsi="Times New Roman" w:cs="Times New Roman"/>
        </w:rPr>
        <w:t xml:space="preserve">changes </w:t>
      </w:r>
      <w:r w:rsidR="008F35F1" w:rsidRPr="008E1712">
        <w:rPr>
          <w:rFonts w:ascii="Times New Roman" w:hAnsi="Times New Roman" w:cs="Times New Roman"/>
        </w:rPr>
        <w:t xml:space="preserve">across </w:t>
      </w:r>
      <w:r w:rsidR="00B102A2" w:rsidRPr="008E1712">
        <w:rPr>
          <w:rFonts w:ascii="Times New Roman" w:hAnsi="Times New Roman" w:cs="Times New Roman"/>
        </w:rPr>
        <w:t>age, we report unstandardized beta coefficient values.</w:t>
      </w:r>
      <w:r w:rsidR="00393314">
        <w:rPr>
          <w:rFonts w:ascii="Times New Roman" w:hAnsi="Times New Roman" w:cs="Times New Roman"/>
        </w:rPr>
        <w:t xml:space="preserve"> </w:t>
      </w:r>
      <w:r w:rsidR="00F26683" w:rsidRPr="008E1712">
        <w:rPr>
          <w:rFonts w:ascii="Times New Roman" w:hAnsi="Times New Roman" w:cs="Times New Roman"/>
        </w:rPr>
        <w:t xml:space="preserve">We </w:t>
      </w:r>
      <w:r w:rsidR="00393314">
        <w:rPr>
          <w:rFonts w:ascii="Times New Roman" w:hAnsi="Times New Roman" w:cs="Times New Roman"/>
        </w:rPr>
        <w:t xml:space="preserve">again </w:t>
      </w:r>
      <w:r w:rsidR="00F26683" w:rsidRPr="008E1712">
        <w:rPr>
          <w:rFonts w:ascii="Times New Roman" w:hAnsi="Times New Roman" w:cs="Times New Roman"/>
        </w:rPr>
        <w:t xml:space="preserve">report the results from Type II Wald chi-square tests using the </w:t>
      </w:r>
      <w:proofErr w:type="spellStart"/>
      <w:r w:rsidR="009353A5" w:rsidRPr="008E1712">
        <w:rPr>
          <w:rFonts w:ascii="Times New Roman" w:hAnsi="Times New Roman" w:cs="Times New Roman"/>
        </w:rPr>
        <w:t>A</w:t>
      </w:r>
      <w:r w:rsidR="00F26683" w:rsidRPr="008E1712">
        <w:rPr>
          <w:rFonts w:ascii="Times New Roman" w:hAnsi="Times New Roman" w:cs="Times New Roman"/>
        </w:rPr>
        <w:t>nova</w:t>
      </w:r>
      <w:proofErr w:type="spellEnd"/>
      <w:r w:rsidR="00F26683" w:rsidRPr="008E1712">
        <w:rPr>
          <w:rFonts w:ascii="Times New Roman" w:hAnsi="Times New Roman" w:cs="Times New Roman"/>
        </w:rPr>
        <w:t xml:space="preserve"> function from the car package in R (Fox et al., 2012).</w:t>
      </w:r>
      <w:r w:rsidR="00CC4AF9" w:rsidRPr="00CC4AF9">
        <w:rPr>
          <w:rFonts w:ascii="Times New Roman" w:hAnsi="Times New Roman" w:cs="Times New Roman"/>
        </w:rPr>
        <w:t xml:space="preserve"> </w:t>
      </w:r>
      <w:r w:rsidR="00CC4AF9">
        <w:rPr>
          <w:rFonts w:ascii="Times New Roman" w:hAnsi="Times New Roman" w:cs="Times New Roman"/>
        </w:rPr>
        <w:t xml:space="preserve">As in Study 1, predicted means </w:t>
      </w:r>
      <w:r w:rsidR="004E7644">
        <w:rPr>
          <w:rFonts w:ascii="Times New Roman" w:hAnsi="Times New Roman" w:cs="Times New Roman"/>
        </w:rPr>
        <w:t>reflect</w:t>
      </w:r>
      <w:r w:rsidR="00CC4AF9">
        <w:rPr>
          <w:rFonts w:ascii="Times New Roman" w:hAnsi="Times New Roman" w:cs="Times New Roman"/>
        </w:rPr>
        <w:t xml:space="preserve"> the likelihood of picking a given stimulus (i.e., chance levels are 1/3 (33%) for gender trials and 1/6 (16.7%) for superordinate trials).</w:t>
      </w:r>
      <w:r w:rsidR="00AD2197">
        <w:rPr>
          <w:rFonts w:ascii="Times New Roman" w:hAnsi="Times New Roman" w:cs="Times New Roman"/>
        </w:rPr>
        <w:t xml:space="preserve"> </w:t>
      </w:r>
    </w:p>
    <w:p w14:paraId="7AA71C2B" w14:textId="77777777" w:rsidR="00EC79BA" w:rsidRDefault="00D46CA9" w:rsidP="00EC79BA">
      <w:pPr>
        <w:spacing w:line="480" w:lineRule="auto"/>
        <w:rPr>
          <w:rFonts w:ascii="Times New Roman" w:hAnsi="Times New Roman" w:cs="Times New Roman"/>
          <w:b/>
          <w:bCs/>
          <w:i/>
          <w:iCs/>
        </w:rPr>
      </w:pPr>
      <w:r w:rsidRPr="00B934F6">
        <w:rPr>
          <w:rFonts w:ascii="Times New Roman" w:hAnsi="Times New Roman" w:cs="Times New Roman"/>
          <w:b/>
          <w:bCs/>
          <w:i/>
          <w:iCs/>
        </w:rPr>
        <w:t xml:space="preserve">Deviations from </w:t>
      </w:r>
      <w:r w:rsidR="00E723BD">
        <w:rPr>
          <w:rFonts w:ascii="Times New Roman" w:hAnsi="Times New Roman" w:cs="Times New Roman"/>
          <w:b/>
          <w:bCs/>
          <w:i/>
          <w:iCs/>
        </w:rPr>
        <w:t>P</w:t>
      </w:r>
      <w:r w:rsidRPr="00B934F6">
        <w:rPr>
          <w:rFonts w:ascii="Times New Roman" w:hAnsi="Times New Roman" w:cs="Times New Roman"/>
          <w:b/>
          <w:bCs/>
          <w:i/>
          <w:iCs/>
        </w:rPr>
        <w:t>re-registration</w:t>
      </w:r>
    </w:p>
    <w:p w14:paraId="3D34008B" w14:textId="17FB3B7B" w:rsidR="00D46CA9" w:rsidRDefault="00D46CA9" w:rsidP="00EC79BA">
      <w:pPr>
        <w:spacing w:line="480" w:lineRule="auto"/>
        <w:ind w:firstLine="720"/>
        <w:rPr>
          <w:rFonts w:ascii="Times New Roman" w:hAnsi="Times New Roman" w:cs="Times New Roman"/>
        </w:rPr>
      </w:pPr>
      <w:r w:rsidRPr="0085646F">
        <w:rPr>
          <w:rFonts w:ascii="Times New Roman" w:hAnsi="Times New Roman" w:cs="Times New Roman"/>
          <w:i/>
          <w:iCs/>
        </w:rPr>
        <w:t xml:space="preserve"> </w:t>
      </w:r>
      <w:r w:rsidR="002367AB">
        <w:rPr>
          <w:rFonts w:ascii="Times New Roman" w:hAnsi="Times New Roman" w:cs="Times New Roman"/>
        </w:rPr>
        <w:t xml:space="preserve">In our pre-registration, we </w:t>
      </w:r>
      <w:r w:rsidR="009B5F65">
        <w:rPr>
          <w:rFonts w:ascii="Times New Roman" w:hAnsi="Times New Roman" w:cs="Times New Roman"/>
        </w:rPr>
        <w:t>planned to</w:t>
      </w:r>
      <w:r w:rsidR="002367AB">
        <w:rPr>
          <w:rFonts w:ascii="Times New Roman" w:hAnsi="Times New Roman" w:cs="Times New Roman"/>
        </w:rPr>
        <w:t xml:space="preserve"> exclude participants who failed </w:t>
      </w:r>
      <w:r w:rsidR="00AD2197">
        <w:rPr>
          <w:rFonts w:ascii="Times New Roman" w:hAnsi="Times New Roman" w:cs="Times New Roman"/>
        </w:rPr>
        <w:t xml:space="preserve">to respond as predicted on </w:t>
      </w:r>
      <w:r w:rsidR="002367AB">
        <w:rPr>
          <w:rFonts w:ascii="Times New Roman" w:hAnsi="Times New Roman" w:cs="Times New Roman"/>
        </w:rPr>
        <w:t>both</w:t>
      </w:r>
      <w:r w:rsidR="00E6401B">
        <w:rPr>
          <w:rFonts w:ascii="Times New Roman" w:hAnsi="Times New Roman" w:cs="Times New Roman"/>
        </w:rPr>
        <w:t xml:space="preserve"> </w:t>
      </w:r>
      <w:r w:rsidR="002367AB">
        <w:rPr>
          <w:rFonts w:ascii="Times New Roman" w:hAnsi="Times New Roman" w:cs="Times New Roman"/>
        </w:rPr>
        <w:t>warmup trials</w:t>
      </w:r>
      <w:r w:rsidR="00AD2197">
        <w:rPr>
          <w:rFonts w:ascii="Times New Roman" w:hAnsi="Times New Roman" w:cs="Times New Roman"/>
        </w:rPr>
        <w:t xml:space="preserve"> (i.e., </w:t>
      </w:r>
      <w:r w:rsidR="00811E84">
        <w:rPr>
          <w:rFonts w:ascii="Times New Roman" w:hAnsi="Times New Roman" w:cs="Times New Roman"/>
        </w:rPr>
        <w:t xml:space="preserve">by selecting a goldfish to represent </w:t>
      </w:r>
      <w:r w:rsidR="00811E84" w:rsidRPr="00845203">
        <w:rPr>
          <w:rFonts w:ascii="Times New Roman" w:hAnsi="Times New Roman" w:cs="Times New Roman"/>
          <w:i/>
          <w:iCs/>
        </w:rPr>
        <w:t>fish</w:t>
      </w:r>
      <w:r w:rsidR="00811E84">
        <w:rPr>
          <w:rFonts w:ascii="Times New Roman" w:hAnsi="Times New Roman" w:cs="Times New Roman"/>
        </w:rPr>
        <w:t xml:space="preserve"> and robin to </w:t>
      </w:r>
      <w:r w:rsidR="00811E84">
        <w:rPr>
          <w:rFonts w:ascii="Times New Roman" w:hAnsi="Times New Roman" w:cs="Times New Roman"/>
        </w:rPr>
        <w:lastRenderedPageBreak/>
        <w:t xml:space="preserve">represent </w:t>
      </w:r>
      <w:r w:rsidR="00811E84" w:rsidRPr="00845203">
        <w:rPr>
          <w:rFonts w:ascii="Times New Roman" w:hAnsi="Times New Roman" w:cs="Times New Roman"/>
          <w:i/>
          <w:iCs/>
        </w:rPr>
        <w:t>birds</w:t>
      </w:r>
      <w:r w:rsidR="00811E84">
        <w:rPr>
          <w:rFonts w:ascii="Times New Roman" w:hAnsi="Times New Roman" w:cs="Times New Roman"/>
        </w:rPr>
        <w:t>)</w:t>
      </w:r>
      <w:r w:rsidR="002367AB">
        <w:rPr>
          <w:rFonts w:ascii="Times New Roman" w:hAnsi="Times New Roman" w:cs="Times New Roman"/>
        </w:rPr>
        <w:t>. In retrospect, however, we realized these criteria were</w:t>
      </w:r>
      <w:r w:rsidR="00895294">
        <w:rPr>
          <w:rFonts w:ascii="Times New Roman" w:hAnsi="Times New Roman" w:cs="Times New Roman"/>
        </w:rPr>
        <w:t xml:space="preserve"> too </w:t>
      </w:r>
      <w:r w:rsidRPr="008E1712">
        <w:rPr>
          <w:rFonts w:ascii="Times New Roman" w:hAnsi="Times New Roman" w:cs="Times New Roman"/>
        </w:rPr>
        <w:t xml:space="preserve">restrictive (eliminating </w:t>
      </w:r>
      <w:r w:rsidR="00A829AB">
        <w:rPr>
          <w:rFonts w:ascii="Times New Roman" w:hAnsi="Times New Roman" w:cs="Times New Roman"/>
        </w:rPr>
        <w:t>98 children</w:t>
      </w:r>
      <w:r w:rsidR="006673F1">
        <w:rPr>
          <w:rFonts w:ascii="Times New Roman" w:hAnsi="Times New Roman" w:cs="Times New Roman"/>
        </w:rPr>
        <w:t xml:space="preserve">, </w:t>
      </w:r>
      <w:r w:rsidR="00E314BC">
        <w:rPr>
          <w:rFonts w:ascii="Times New Roman" w:hAnsi="Times New Roman" w:cs="Times New Roman"/>
        </w:rPr>
        <w:t>or</w:t>
      </w:r>
      <w:r w:rsidR="00A829AB">
        <w:rPr>
          <w:rFonts w:ascii="Times New Roman" w:hAnsi="Times New Roman" w:cs="Times New Roman"/>
        </w:rPr>
        <w:t xml:space="preserve"> 27</w:t>
      </w:r>
      <w:r w:rsidRPr="008E1712">
        <w:rPr>
          <w:rFonts w:ascii="Times New Roman" w:hAnsi="Times New Roman" w:cs="Times New Roman"/>
        </w:rPr>
        <w:t>% of the sample) and</w:t>
      </w:r>
      <w:r w:rsidR="002367AB">
        <w:rPr>
          <w:rFonts w:ascii="Times New Roman" w:hAnsi="Times New Roman" w:cs="Times New Roman"/>
        </w:rPr>
        <w:t xml:space="preserve"> could introduce bias into our sample. In particular,</w:t>
      </w:r>
      <w:r w:rsidR="00E314BC">
        <w:rPr>
          <w:rFonts w:ascii="Times New Roman" w:hAnsi="Times New Roman" w:cs="Times New Roman"/>
        </w:rPr>
        <w:t xml:space="preserve"> </w:t>
      </w:r>
      <w:r w:rsidRPr="008E1712">
        <w:rPr>
          <w:rFonts w:ascii="Times New Roman" w:hAnsi="Times New Roman" w:cs="Times New Roman"/>
        </w:rPr>
        <w:t>children may have selected different exemplars than</w:t>
      </w:r>
      <w:r w:rsidR="007C4611">
        <w:rPr>
          <w:rFonts w:ascii="Times New Roman" w:hAnsi="Times New Roman" w:cs="Times New Roman"/>
        </w:rPr>
        <w:t xml:space="preserve"> expected</w:t>
      </w:r>
      <w:r w:rsidRPr="008E1712">
        <w:rPr>
          <w:rFonts w:ascii="Times New Roman" w:hAnsi="Times New Roman" w:cs="Times New Roman"/>
        </w:rPr>
        <w:t xml:space="preserve"> </w:t>
      </w:r>
      <w:r w:rsidR="00E20330">
        <w:rPr>
          <w:rFonts w:ascii="Times New Roman" w:hAnsi="Times New Roman" w:cs="Times New Roman"/>
        </w:rPr>
        <w:t xml:space="preserve">on the warm-ups </w:t>
      </w:r>
      <w:r w:rsidR="00E314BC">
        <w:rPr>
          <w:rFonts w:ascii="Times New Roman" w:hAnsi="Times New Roman" w:cs="Times New Roman"/>
        </w:rPr>
        <w:t>due to</w:t>
      </w:r>
      <w:r w:rsidR="008E0A63">
        <w:rPr>
          <w:rFonts w:ascii="Times New Roman" w:hAnsi="Times New Roman" w:cs="Times New Roman"/>
        </w:rPr>
        <w:t xml:space="preserve"> variations in cultural experience</w:t>
      </w:r>
      <w:r w:rsidR="004E7644">
        <w:rPr>
          <w:rFonts w:ascii="Times New Roman" w:hAnsi="Times New Roman" w:cs="Times New Roman"/>
        </w:rPr>
        <w:t xml:space="preserve"> with different animals</w:t>
      </w:r>
      <w:r w:rsidR="008E0A63">
        <w:rPr>
          <w:rFonts w:ascii="Times New Roman" w:hAnsi="Times New Roman" w:cs="Times New Roman"/>
        </w:rPr>
        <w:t>, learning history, or environmental input</w:t>
      </w:r>
      <w:r w:rsidRPr="008E1712">
        <w:rPr>
          <w:rFonts w:ascii="Times New Roman" w:hAnsi="Times New Roman" w:cs="Times New Roman"/>
        </w:rPr>
        <w:t>.</w:t>
      </w:r>
      <w:r w:rsidR="008E0A63">
        <w:rPr>
          <w:rFonts w:ascii="Times New Roman" w:hAnsi="Times New Roman" w:cs="Times New Roman"/>
        </w:rPr>
        <w:t xml:space="preserve"> In other words, limiting our sample to only those who selected normative exemplars</w:t>
      </w:r>
      <w:r w:rsidR="002367AB">
        <w:rPr>
          <w:rFonts w:ascii="Times New Roman" w:hAnsi="Times New Roman" w:cs="Times New Roman"/>
        </w:rPr>
        <w:t xml:space="preserve"> on the warmup trials</w:t>
      </w:r>
      <w:r w:rsidR="008E0A63">
        <w:rPr>
          <w:rFonts w:ascii="Times New Roman" w:hAnsi="Times New Roman" w:cs="Times New Roman"/>
        </w:rPr>
        <w:t xml:space="preserve"> may have</w:t>
      </w:r>
      <w:r w:rsidR="00CF6104">
        <w:rPr>
          <w:rFonts w:ascii="Times New Roman" w:hAnsi="Times New Roman" w:cs="Times New Roman"/>
        </w:rPr>
        <w:t xml:space="preserve"> inadvertently</w:t>
      </w:r>
      <w:r w:rsidR="008E0A63">
        <w:rPr>
          <w:rFonts w:ascii="Times New Roman" w:hAnsi="Times New Roman" w:cs="Times New Roman"/>
        </w:rPr>
        <w:t xml:space="preserve"> biased our sample to</w:t>
      </w:r>
      <w:r w:rsidR="00CF6104">
        <w:rPr>
          <w:rFonts w:ascii="Times New Roman" w:hAnsi="Times New Roman" w:cs="Times New Roman"/>
        </w:rPr>
        <w:t xml:space="preserve"> those </w:t>
      </w:r>
      <w:r w:rsidR="008E0A63">
        <w:rPr>
          <w:rFonts w:ascii="Times New Roman" w:hAnsi="Times New Roman" w:cs="Times New Roman"/>
        </w:rPr>
        <w:t>who share a particular cultural frame.</w:t>
      </w:r>
      <w:r w:rsidRPr="008E1712">
        <w:rPr>
          <w:rFonts w:ascii="Times New Roman" w:hAnsi="Times New Roman" w:cs="Times New Roman"/>
        </w:rPr>
        <w:t xml:space="preserve"> </w:t>
      </w:r>
      <w:r w:rsidR="008E0A63">
        <w:rPr>
          <w:rFonts w:ascii="Times New Roman" w:hAnsi="Times New Roman" w:cs="Times New Roman"/>
        </w:rPr>
        <w:t>Thus, w</w:t>
      </w:r>
      <w:r w:rsidR="009353A5" w:rsidRPr="008E1712">
        <w:rPr>
          <w:rFonts w:ascii="Times New Roman" w:hAnsi="Times New Roman" w:cs="Times New Roman"/>
        </w:rPr>
        <w:t xml:space="preserve">hile we expected nearly all children </w:t>
      </w:r>
      <w:r w:rsidR="006F4989">
        <w:rPr>
          <w:rFonts w:ascii="Times New Roman" w:hAnsi="Times New Roman" w:cs="Times New Roman"/>
        </w:rPr>
        <w:t>to</w:t>
      </w:r>
      <w:r w:rsidR="006F4989" w:rsidRPr="008E1712">
        <w:rPr>
          <w:rFonts w:ascii="Times New Roman" w:hAnsi="Times New Roman" w:cs="Times New Roman"/>
        </w:rPr>
        <w:t xml:space="preserve"> </w:t>
      </w:r>
      <w:r w:rsidR="009353A5" w:rsidRPr="008E1712">
        <w:rPr>
          <w:rFonts w:ascii="Times New Roman" w:hAnsi="Times New Roman" w:cs="Times New Roman"/>
        </w:rPr>
        <w:t xml:space="preserve">be able to complete these practice trials with ease, excluding </w:t>
      </w:r>
      <w:r w:rsidR="006F4989">
        <w:rPr>
          <w:rFonts w:ascii="Times New Roman" w:hAnsi="Times New Roman" w:cs="Times New Roman"/>
        </w:rPr>
        <w:t xml:space="preserve">such a </w:t>
      </w:r>
      <w:r w:rsidR="009353A5" w:rsidRPr="008E1712">
        <w:rPr>
          <w:rFonts w:ascii="Times New Roman" w:hAnsi="Times New Roman" w:cs="Times New Roman"/>
        </w:rPr>
        <w:t xml:space="preserve">large portion of our sample for failing to respond as predicted </w:t>
      </w:r>
      <w:r w:rsidR="006F4989">
        <w:rPr>
          <w:rFonts w:ascii="Times New Roman" w:hAnsi="Times New Roman" w:cs="Times New Roman"/>
        </w:rPr>
        <w:t>c</w:t>
      </w:r>
      <w:r w:rsidR="006F4989" w:rsidRPr="008E1712">
        <w:rPr>
          <w:rFonts w:ascii="Times New Roman" w:hAnsi="Times New Roman" w:cs="Times New Roman"/>
        </w:rPr>
        <w:t xml:space="preserve">ould </w:t>
      </w:r>
      <w:r w:rsidR="009353A5" w:rsidRPr="008E1712">
        <w:rPr>
          <w:rFonts w:ascii="Times New Roman" w:hAnsi="Times New Roman" w:cs="Times New Roman"/>
        </w:rPr>
        <w:t xml:space="preserve">have undermined the generalizability of our </w:t>
      </w:r>
      <w:r w:rsidR="00DD261E">
        <w:rPr>
          <w:rFonts w:ascii="Times New Roman" w:hAnsi="Times New Roman" w:cs="Times New Roman"/>
        </w:rPr>
        <w:t>findings</w:t>
      </w:r>
      <w:r w:rsidR="009353A5" w:rsidRPr="008E1712">
        <w:rPr>
          <w:rFonts w:ascii="Times New Roman" w:hAnsi="Times New Roman" w:cs="Times New Roman"/>
        </w:rPr>
        <w:t xml:space="preserve">. </w:t>
      </w:r>
      <w:r w:rsidRPr="008E1712">
        <w:rPr>
          <w:rFonts w:ascii="Times New Roman" w:hAnsi="Times New Roman" w:cs="Times New Roman"/>
        </w:rPr>
        <w:t xml:space="preserve">For interested readers, we include analyses strictly adhering to our pre-registered protocol in </w:t>
      </w:r>
      <w:r w:rsidR="00E231D0" w:rsidRPr="008E1712">
        <w:rPr>
          <w:rFonts w:ascii="Times New Roman" w:hAnsi="Times New Roman" w:cs="Times New Roman"/>
        </w:rPr>
        <w:t xml:space="preserve">the </w:t>
      </w:r>
      <w:r w:rsidR="00B666D5">
        <w:rPr>
          <w:rFonts w:ascii="Times New Roman" w:hAnsi="Times New Roman" w:cs="Times New Roman"/>
        </w:rPr>
        <w:t>S</w:t>
      </w:r>
      <w:r w:rsidR="00DB442C">
        <w:rPr>
          <w:rFonts w:ascii="Times New Roman" w:hAnsi="Times New Roman" w:cs="Times New Roman"/>
        </w:rPr>
        <w:t xml:space="preserve">upplemental </w:t>
      </w:r>
      <w:r w:rsidR="00B666D5">
        <w:rPr>
          <w:rFonts w:ascii="Times New Roman" w:hAnsi="Times New Roman" w:cs="Times New Roman"/>
        </w:rPr>
        <w:t>O</w:t>
      </w:r>
      <w:r w:rsidR="00DB442C">
        <w:rPr>
          <w:rFonts w:ascii="Times New Roman" w:hAnsi="Times New Roman" w:cs="Times New Roman"/>
        </w:rPr>
        <w:t xml:space="preserve">nline </w:t>
      </w:r>
      <w:r w:rsidR="00B666D5">
        <w:rPr>
          <w:rFonts w:ascii="Times New Roman" w:hAnsi="Times New Roman" w:cs="Times New Roman"/>
        </w:rPr>
        <w:t>M</w:t>
      </w:r>
      <w:r w:rsidR="00DB442C">
        <w:rPr>
          <w:rFonts w:ascii="Times New Roman" w:hAnsi="Times New Roman" w:cs="Times New Roman"/>
        </w:rPr>
        <w:t>aterials (SOM)</w:t>
      </w:r>
      <w:r w:rsidR="00435163">
        <w:rPr>
          <w:rFonts w:ascii="Times New Roman" w:hAnsi="Times New Roman" w:cs="Times New Roman"/>
        </w:rPr>
        <w:t xml:space="preserve">. </w:t>
      </w:r>
      <w:r w:rsidR="00FA2D58">
        <w:rPr>
          <w:rFonts w:ascii="Times New Roman" w:hAnsi="Times New Roman" w:cs="Times New Roman"/>
        </w:rPr>
        <w:t xml:space="preserve">These </w:t>
      </w:r>
      <w:r w:rsidR="00435163">
        <w:rPr>
          <w:rFonts w:ascii="Times New Roman" w:hAnsi="Times New Roman" w:cs="Times New Roman"/>
        </w:rPr>
        <w:t xml:space="preserve">analyses yielded the exact same results, with the exception of </w:t>
      </w:r>
      <w:r w:rsidR="0073690C">
        <w:rPr>
          <w:rFonts w:ascii="Times New Roman" w:hAnsi="Times New Roman" w:cs="Times New Roman"/>
        </w:rPr>
        <w:t xml:space="preserve">one </w:t>
      </w:r>
      <w:r w:rsidR="00435163">
        <w:rPr>
          <w:rFonts w:ascii="Times New Roman" w:hAnsi="Times New Roman" w:cs="Times New Roman"/>
        </w:rPr>
        <w:t xml:space="preserve">higher-order interaction in children’s selection of superordinate prototypes. </w:t>
      </w:r>
      <w:r w:rsidR="00014F35">
        <w:rPr>
          <w:rFonts w:ascii="Times New Roman" w:hAnsi="Times New Roman" w:cs="Times New Roman"/>
        </w:rPr>
        <w:t xml:space="preserve">We also opted to analyze our data using chi-square tests instead of specific contrast codes, so as to not constrain the </w:t>
      </w:r>
      <w:r w:rsidR="00435163">
        <w:rPr>
          <w:rFonts w:ascii="Times New Roman" w:hAnsi="Times New Roman" w:cs="Times New Roman"/>
        </w:rPr>
        <w:t>model</w:t>
      </w:r>
      <w:r w:rsidR="00014F35">
        <w:rPr>
          <w:rFonts w:ascii="Times New Roman" w:hAnsi="Times New Roman" w:cs="Times New Roman"/>
        </w:rPr>
        <w:t xml:space="preserve"> and thus the patterns of where differences may occur. </w:t>
      </w:r>
      <w:r w:rsidR="009D053F">
        <w:rPr>
          <w:rFonts w:ascii="Times New Roman" w:hAnsi="Times New Roman" w:cs="Times New Roman"/>
        </w:rPr>
        <w:t>Finally, we adjusted some of our Bayesian strategies to reflect more nuanced decisional strategies.</w:t>
      </w:r>
    </w:p>
    <w:p w14:paraId="68FADF88" w14:textId="01EAF432" w:rsidR="00D46CA9" w:rsidRPr="008E1712" w:rsidRDefault="00D46CA9" w:rsidP="007516B0">
      <w:pPr>
        <w:rPr>
          <w:rFonts w:ascii="Times New Roman" w:hAnsi="Times New Roman" w:cs="Times New Roman"/>
          <w:b/>
          <w:bCs/>
        </w:rPr>
      </w:pPr>
      <w:r w:rsidRPr="008E1712">
        <w:rPr>
          <w:rFonts w:ascii="Times New Roman" w:hAnsi="Times New Roman" w:cs="Times New Roman"/>
          <w:b/>
          <w:bCs/>
        </w:rPr>
        <w:t>Results</w:t>
      </w:r>
    </w:p>
    <w:p w14:paraId="2DA6C36F" w14:textId="71A445AD" w:rsidR="00D46CA9" w:rsidRPr="008E1712" w:rsidRDefault="00D46CA9" w:rsidP="007516B0">
      <w:pPr>
        <w:rPr>
          <w:rFonts w:ascii="Times New Roman" w:hAnsi="Times New Roman" w:cs="Times New Roman"/>
        </w:rPr>
      </w:pPr>
    </w:p>
    <w:p w14:paraId="378D495A" w14:textId="1680F2A9" w:rsidR="00942935" w:rsidRDefault="00F8351E" w:rsidP="00EC6272">
      <w:pPr>
        <w:spacing w:line="480" w:lineRule="auto"/>
        <w:ind w:firstLine="720"/>
        <w:rPr>
          <w:rFonts w:ascii="Times New Roman" w:hAnsi="Times New Roman" w:cs="Times New Roman"/>
          <w:b/>
          <w:bCs/>
        </w:rPr>
      </w:pPr>
      <w:r>
        <w:rPr>
          <w:rFonts w:ascii="Times New Roman" w:hAnsi="Times New Roman" w:cs="Times New Roman"/>
        </w:rPr>
        <w:t>We</w:t>
      </w:r>
      <w:r w:rsidR="00D46CA9" w:rsidRPr="008E1712">
        <w:rPr>
          <w:rFonts w:ascii="Times New Roman" w:hAnsi="Times New Roman" w:cs="Times New Roman"/>
        </w:rPr>
        <w:t xml:space="preserve"> first present the </w:t>
      </w:r>
      <w:r w:rsidR="0061415B">
        <w:rPr>
          <w:rFonts w:ascii="Times New Roman" w:hAnsi="Times New Roman" w:cs="Times New Roman"/>
        </w:rPr>
        <w:t>confirmatory</w:t>
      </w:r>
      <w:r w:rsidR="002367AB">
        <w:rPr>
          <w:rFonts w:ascii="Times New Roman" w:hAnsi="Times New Roman" w:cs="Times New Roman"/>
        </w:rPr>
        <w:t xml:space="preserve"> (pre-registered) analyses of </w:t>
      </w:r>
      <w:r w:rsidR="00D46CA9" w:rsidRPr="008E1712">
        <w:rPr>
          <w:rFonts w:ascii="Times New Roman" w:hAnsi="Times New Roman" w:cs="Times New Roman"/>
        </w:rPr>
        <w:t>gendered category trials</w:t>
      </w:r>
      <w:r w:rsidR="00A20B16" w:rsidRPr="008E1712">
        <w:rPr>
          <w:rFonts w:ascii="Times New Roman" w:hAnsi="Times New Roman" w:cs="Times New Roman"/>
        </w:rPr>
        <w:t xml:space="preserve"> </w:t>
      </w:r>
      <w:r w:rsidR="009353A5" w:rsidRPr="008E1712">
        <w:rPr>
          <w:rFonts w:ascii="Times New Roman" w:hAnsi="Times New Roman" w:cs="Times New Roman"/>
        </w:rPr>
        <w:t>in</w:t>
      </w:r>
      <w:r w:rsidR="00A20B16" w:rsidRPr="008E1712">
        <w:rPr>
          <w:rFonts w:ascii="Times New Roman" w:hAnsi="Times New Roman" w:cs="Times New Roman"/>
        </w:rPr>
        <w:t xml:space="preserve"> the prototype task</w:t>
      </w:r>
      <w:r w:rsidR="00992BE9" w:rsidRPr="008E1712">
        <w:rPr>
          <w:rFonts w:ascii="Times New Roman" w:hAnsi="Times New Roman" w:cs="Times New Roman"/>
        </w:rPr>
        <w:t xml:space="preserve"> (</w:t>
      </w:r>
      <w:r w:rsidR="00992BE9" w:rsidRPr="00B379AA">
        <w:rPr>
          <w:rFonts w:ascii="Times New Roman" w:hAnsi="Times New Roman" w:cs="Times New Roman"/>
          <w:i/>
          <w:iCs/>
        </w:rPr>
        <w:t>m</w:t>
      </w:r>
      <w:r w:rsidR="00E34942" w:rsidRPr="00B379AA">
        <w:rPr>
          <w:rFonts w:ascii="Times New Roman" w:hAnsi="Times New Roman" w:cs="Times New Roman"/>
          <w:i/>
          <w:iCs/>
        </w:rPr>
        <w:t>e</w:t>
      </w:r>
      <w:r w:rsidR="00992BE9" w:rsidRPr="00B379AA">
        <w:rPr>
          <w:rFonts w:ascii="Times New Roman" w:hAnsi="Times New Roman" w:cs="Times New Roman"/>
          <w:i/>
          <w:iCs/>
        </w:rPr>
        <w:t>n</w:t>
      </w:r>
      <w:r w:rsidR="00992BE9" w:rsidRPr="008E1712">
        <w:rPr>
          <w:rFonts w:ascii="Times New Roman" w:hAnsi="Times New Roman" w:cs="Times New Roman"/>
        </w:rPr>
        <w:t xml:space="preserve">, </w:t>
      </w:r>
      <w:r w:rsidR="00992BE9" w:rsidRPr="00B379AA">
        <w:rPr>
          <w:rFonts w:ascii="Times New Roman" w:hAnsi="Times New Roman" w:cs="Times New Roman"/>
          <w:i/>
          <w:iCs/>
        </w:rPr>
        <w:t>wom</w:t>
      </w:r>
      <w:r w:rsidR="00E34942" w:rsidRPr="00B379AA">
        <w:rPr>
          <w:rFonts w:ascii="Times New Roman" w:hAnsi="Times New Roman" w:cs="Times New Roman"/>
          <w:i/>
          <w:iCs/>
        </w:rPr>
        <w:t>e</w:t>
      </w:r>
      <w:r w:rsidR="00992BE9" w:rsidRPr="00B379AA">
        <w:rPr>
          <w:rFonts w:ascii="Times New Roman" w:hAnsi="Times New Roman" w:cs="Times New Roman"/>
          <w:i/>
          <w:iCs/>
        </w:rPr>
        <w:t>n</w:t>
      </w:r>
      <w:r w:rsidR="00992BE9" w:rsidRPr="008E1712">
        <w:rPr>
          <w:rFonts w:ascii="Times New Roman" w:hAnsi="Times New Roman" w:cs="Times New Roman"/>
        </w:rPr>
        <w:t xml:space="preserve">, </w:t>
      </w:r>
      <w:r w:rsidR="00992BE9" w:rsidRPr="00B379AA">
        <w:rPr>
          <w:rFonts w:ascii="Times New Roman" w:hAnsi="Times New Roman" w:cs="Times New Roman"/>
          <w:i/>
          <w:iCs/>
        </w:rPr>
        <w:t>boy</w:t>
      </w:r>
      <w:r w:rsidR="00E34942" w:rsidRPr="00B379AA">
        <w:rPr>
          <w:rFonts w:ascii="Times New Roman" w:hAnsi="Times New Roman" w:cs="Times New Roman"/>
          <w:i/>
          <w:iCs/>
        </w:rPr>
        <w:t>s</w:t>
      </w:r>
      <w:r w:rsidR="00992BE9" w:rsidRPr="008E1712">
        <w:rPr>
          <w:rFonts w:ascii="Times New Roman" w:hAnsi="Times New Roman" w:cs="Times New Roman"/>
        </w:rPr>
        <w:t xml:space="preserve">, </w:t>
      </w:r>
      <w:r w:rsidR="00992BE9" w:rsidRPr="00B379AA">
        <w:rPr>
          <w:rFonts w:ascii="Times New Roman" w:hAnsi="Times New Roman" w:cs="Times New Roman"/>
          <w:i/>
          <w:iCs/>
        </w:rPr>
        <w:t>girl</w:t>
      </w:r>
      <w:r w:rsidR="00E34942" w:rsidRPr="00B379AA">
        <w:rPr>
          <w:rFonts w:ascii="Times New Roman" w:hAnsi="Times New Roman" w:cs="Times New Roman"/>
          <w:i/>
          <w:iCs/>
        </w:rPr>
        <w:t>s</w:t>
      </w:r>
      <w:r w:rsidR="00E34942" w:rsidRPr="008E1712">
        <w:rPr>
          <w:rFonts w:ascii="Times New Roman" w:hAnsi="Times New Roman" w:cs="Times New Roman"/>
        </w:rPr>
        <w:t xml:space="preserve">), </w:t>
      </w:r>
      <w:r w:rsidR="00FF58DB">
        <w:rPr>
          <w:rFonts w:ascii="Times New Roman" w:hAnsi="Times New Roman" w:cs="Times New Roman"/>
        </w:rPr>
        <w:t>followed by</w:t>
      </w:r>
      <w:r w:rsidR="00FF58DB" w:rsidRPr="008E1712">
        <w:rPr>
          <w:rFonts w:ascii="Times New Roman" w:hAnsi="Times New Roman" w:cs="Times New Roman"/>
        </w:rPr>
        <w:t xml:space="preserve"> </w:t>
      </w:r>
      <w:r w:rsidR="00D46CA9" w:rsidRPr="008E1712">
        <w:rPr>
          <w:rFonts w:ascii="Times New Roman" w:hAnsi="Times New Roman" w:cs="Times New Roman"/>
        </w:rPr>
        <w:t xml:space="preserve">the </w:t>
      </w:r>
      <w:r w:rsidR="0061415B">
        <w:rPr>
          <w:rFonts w:ascii="Times New Roman" w:hAnsi="Times New Roman" w:cs="Times New Roman"/>
        </w:rPr>
        <w:t xml:space="preserve">confirmatory </w:t>
      </w:r>
      <w:r w:rsidR="002367AB">
        <w:rPr>
          <w:rFonts w:ascii="Times New Roman" w:hAnsi="Times New Roman" w:cs="Times New Roman"/>
        </w:rPr>
        <w:t>(pre-registered) analyses</w:t>
      </w:r>
      <w:r w:rsidR="00D46CA9" w:rsidRPr="008E1712">
        <w:rPr>
          <w:rFonts w:ascii="Times New Roman" w:hAnsi="Times New Roman" w:cs="Times New Roman"/>
        </w:rPr>
        <w:t xml:space="preserve"> for the superordinate category trials</w:t>
      </w:r>
      <w:r w:rsidR="00A20B16" w:rsidRPr="008E1712">
        <w:rPr>
          <w:rFonts w:ascii="Times New Roman" w:hAnsi="Times New Roman" w:cs="Times New Roman"/>
        </w:rPr>
        <w:t xml:space="preserve"> </w:t>
      </w:r>
      <w:r w:rsidR="00FF58DB">
        <w:rPr>
          <w:rFonts w:ascii="Times New Roman" w:hAnsi="Times New Roman" w:cs="Times New Roman"/>
        </w:rPr>
        <w:t>in</w:t>
      </w:r>
      <w:r w:rsidR="00FF58DB" w:rsidRPr="008E1712">
        <w:rPr>
          <w:rFonts w:ascii="Times New Roman" w:hAnsi="Times New Roman" w:cs="Times New Roman"/>
        </w:rPr>
        <w:t xml:space="preserve"> </w:t>
      </w:r>
      <w:r w:rsidR="00A20B16" w:rsidRPr="008E1712">
        <w:rPr>
          <w:rFonts w:ascii="Times New Roman" w:hAnsi="Times New Roman" w:cs="Times New Roman"/>
        </w:rPr>
        <w:t>the prototype task</w:t>
      </w:r>
      <w:r w:rsidR="00992BE9" w:rsidRPr="008E1712">
        <w:rPr>
          <w:rFonts w:ascii="Times New Roman" w:hAnsi="Times New Roman" w:cs="Times New Roman"/>
        </w:rPr>
        <w:t xml:space="preserve"> (</w:t>
      </w:r>
      <w:r w:rsidR="00992BE9" w:rsidRPr="00B379AA">
        <w:rPr>
          <w:rFonts w:ascii="Times New Roman" w:hAnsi="Times New Roman" w:cs="Times New Roman"/>
          <w:i/>
          <w:iCs/>
        </w:rPr>
        <w:t>people</w:t>
      </w:r>
      <w:r w:rsidR="00992BE9" w:rsidRPr="008E1712">
        <w:rPr>
          <w:rFonts w:ascii="Times New Roman" w:hAnsi="Times New Roman" w:cs="Times New Roman"/>
        </w:rPr>
        <w:t xml:space="preserve">, </w:t>
      </w:r>
      <w:r w:rsidR="00992BE9" w:rsidRPr="00B379AA">
        <w:rPr>
          <w:rFonts w:ascii="Times New Roman" w:hAnsi="Times New Roman" w:cs="Times New Roman"/>
          <w:i/>
          <w:iCs/>
        </w:rPr>
        <w:t>kid</w:t>
      </w:r>
      <w:r w:rsidR="00E34942">
        <w:rPr>
          <w:rFonts w:ascii="Times New Roman" w:hAnsi="Times New Roman" w:cs="Times New Roman"/>
        </w:rPr>
        <w:t>s</w:t>
      </w:r>
      <w:r w:rsidR="00992BE9" w:rsidRPr="008E1712">
        <w:rPr>
          <w:rFonts w:ascii="Times New Roman" w:hAnsi="Times New Roman" w:cs="Times New Roman"/>
        </w:rPr>
        <w:t>)</w:t>
      </w:r>
      <w:r w:rsidR="00A84933">
        <w:rPr>
          <w:rFonts w:ascii="Times New Roman" w:hAnsi="Times New Roman" w:cs="Times New Roman"/>
        </w:rPr>
        <w:t>, and finally</w:t>
      </w:r>
      <w:r w:rsidR="009B04A8">
        <w:rPr>
          <w:rFonts w:ascii="Times New Roman" w:hAnsi="Times New Roman" w:cs="Times New Roman"/>
        </w:rPr>
        <w:t xml:space="preserve"> </w:t>
      </w:r>
      <w:r w:rsidR="00A84933">
        <w:rPr>
          <w:rFonts w:ascii="Times New Roman" w:hAnsi="Times New Roman" w:cs="Times New Roman"/>
        </w:rPr>
        <w:t xml:space="preserve">the </w:t>
      </w:r>
      <w:r w:rsidR="0061415B">
        <w:rPr>
          <w:rFonts w:ascii="Times New Roman" w:hAnsi="Times New Roman" w:cs="Times New Roman"/>
        </w:rPr>
        <w:t>confirmatory and exploratory</w:t>
      </w:r>
      <w:r w:rsidR="0061415B" w:rsidRPr="008E1712">
        <w:rPr>
          <w:rFonts w:ascii="Times New Roman" w:hAnsi="Times New Roman" w:cs="Times New Roman"/>
        </w:rPr>
        <w:t xml:space="preserve"> </w:t>
      </w:r>
      <w:r w:rsidR="00D46CA9" w:rsidRPr="008E1712">
        <w:rPr>
          <w:rFonts w:ascii="Times New Roman" w:hAnsi="Times New Roman" w:cs="Times New Roman"/>
        </w:rPr>
        <w:t>results of the labeling task</w:t>
      </w:r>
      <w:r w:rsidR="00942935">
        <w:rPr>
          <w:rFonts w:ascii="Times New Roman" w:hAnsi="Times New Roman" w:cs="Times New Roman"/>
          <w:b/>
          <w:bCs/>
        </w:rPr>
        <w:t xml:space="preserve">. </w:t>
      </w:r>
      <w:r w:rsidR="00A84933" w:rsidRPr="000B04BB">
        <w:rPr>
          <w:rFonts w:ascii="Times New Roman" w:hAnsi="Times New Roman" w:cs="Times New Roman"/>
        </w:rPr>
        <w:t>Across all analyses, we found very few</w:t>
      </w:r>
      <w:r w:rsidR="00EE5534">
        <w:rPr>
          <w:rFonts w:ascii="Times New Roman" w:hAnsi="Times New Roman" w:cs="Times New Roman"/>
        </w:rPr>
        <w:t xml:space="preserve"> meaningful</w:t>
      </w:r>
      <w:r w:rsidR="00A84933" w:rsidRPr="000B04BB">
        <w:rPr>
          <w:rFonts w:ascii="Times New Roman" w:hAnsi="Times New Roman" w:cs="Times New Roman"/>
        </w:rPr>
        <w:t xml:space="preserve"> effects of facial affect (whether the stimuli showed pictures of people who were smiling or not) and none that altered interpretation of key findings. Therefore, although facial </w:t>
      </w:r>
      <w:r w:rsidR="00A84933" w:rsidRPr="000B04BB">
        <w:rPr>
          <w:rFonts w:ascii="Times New Roman" w:hAnsi="Times New Roman" w:cs="Times New Roman"/>
        </w:rPr>
        <w:lastRenderedPageBreak/>
        <w:t>affect condition was included in all models, we present findings related to this factor in the SOM</w:t>
      </w:r>
      <w:r w:rsidR="00931FA3" w:rsidRPr="00931FA3">
        <w:rPr>
          <w:rFonts w:ascii="Times New Roman" w:hAnsi="Times New Roman" w:cs="Times New Roman"/>
        </w:rPr>
        <w:t xml:space="preserve"> </w:t>
      </w:r>
      <w:r w:rsidR="00931FA3" w:rsidRPr="00BD64AB">
        <w:rPr>
          <w:rFonts w:ascii="Times New Roman" w:hAnsi="Times New Roman" w:cs="Times New Roman"/>
        </w:rPr>
        <w:t>in the interest of brevity</w:t>
      </w:r>
      <w:r w:rsidR="00A84933">
        <w:rPr>
          <w:rFonts w:ascii="Times New Roman" w:hAnsi="Times New Roman" w:cs="Times New Roman"/>
        </w:rPr>
        <w:t>.</w:t>
      </w:r>
    </w:p>
    <w:p w14:paraId="741DBD08" w14:textId="70852C21" w:rsidR="00BF06FC" w:rsidRPr="00BF06FC" w:rsidRDefault="00BF06FC" w:rsidP="00BF06FC">
      <w:pPr>
        <w:spacing w:line="480" w:lineRule="auto"/>
        <w:rPr>
          <w:rFonts w:ascii="Times New Roman" w:hAnsi="Times New Roman" w:cs="Times New Roman"/>
        </w:rPr>
      </w:pPr>
      <w:r>
        <w:rPr>
          <w:rFonts w:ascii="Times New Roman" w:hAnsi="Times New Roman" w:cs="Times New Roman"/>
          <w:b/>
          <w:bCs/>
          <w:i/>
          <w:iCs/>
        </w:rPr>
        <w:t>Prototype Selection Task</w:t>
      </w:r>
    </w:p>
    <w:p w14:paraId="64832BA0" w14:textId="38F3143B" w:rsidR="00544705" w:rsidRDefault="00BF06FC" w:rsidP="00BF06FC">
      <w:pPr>
        <w:spacing w:line="480" w:lineRule="auto"/>
        <w:ind w:firstLine="720"/>
        <w:rPr>
          <w:rFonts w:ascii="Times New Roman" w:hAnsi="Times New Roman" w:cs="Times New Roman"/>
        </w:rPr>
      </w:pPr>
      <w:r w:rsidRPr="00BF06FC">
        <w:rPr>
          <w:rFonts w:ascii="Times New Roman" w:hAnsi="Times New Roman" w:cs="Times New Roman"/>
          <w:b/>
          <w:bCs/>
        </w:rPr>
        <w:t>Male-gendered Trials (</w:t>
      </w:r>
      <w:r w:rsidRPr="00C91408">
        <w:rPr>
          <w:rFonts w:ascii="Times New Roman" w:hAnsi="Times New Roman" w:cs="Times New Roman"/>
          <w:b/>
          <w:bCs/>
          <w:i/>
          <w:iCs/>
        </w:rPr>
        <w:t>Men</w:t>
      </w:r>
      <w:r w:rsidRPr="00BF06FC">
        <w:rPr>
          <w:rFonts w:ascii="Times New Roman" w:hAnsi="Times New Roman" w:cs="Times New Roman"/>
          <w:b/>
          <w:bCs/>
        </w:rPr>
        <w:t xml:space="preserve">, </w:t>
      </w:r>
      <w:r w:rsidRPr="00C91408">
        <w:rPr>
          <w:rFonts w:ascii="Times New Roman" w:hAnsi="Times New Roman" w:cs="Times New Roman"/>
          <w:b/>
          <w:bCs/>
          <w:i/>
          <w:iCs/>
        </w:rPr>
        <w:t>Boys</w:t>
      </w:r>
      <w:r w:rsidRPr="00BF06FC">
        <w:rPr>
          <w:rFonts w:ascii="Times New Roman" w:hAnsi="Times New Roman" w:cs="Times New Roman"/>
          <w:b/>
          <w:bCs/>
        </w:rPr>
        <w:t xml:space="preserve">). </w:t>
      </w:r>
      <w:r w:rsidR="001B6B38" w:rsidRPr="008E1712">
        <w:rPr>
          <w:rFonts w:ascii="Times New Roman" w:hAnsi="Times New Roman" w:cs="Times New Roman"/>
        </w:rPr>
        <w:t xml:space="preserve">As in Study 1, children were more likely to choose </w:t>
      </w:r>
      <w:r w:rsidR="00AD0A83">
        <w:rPr>
          <w:rFonts w:ascii="Times New Roman" w:hAnsi="Times New Roman" w:cs="Times New Roman"/>
        </w:rPr>
        <w:t>a</w:t>
      </w:r>
      <w:r w:rsidR="001874EE">
        <w:rPr>
          <w:rFonts w:ascii="Times New Roman" w:hAnsi="Times New Roman" w:cs="Times New Roman"/>
        </w:rPr>
        <w:t xml:space="preserve">n exemplar </w:t>
      </w:r>
      <w:r w:rsidR="00AD0A83">
        <w:rPr>
          <w:rFonts w:ascii="Times New Roman" w:hAnsi="Times New Roman" w:cs="Times New Roman"/>
        </w:rPr>
        <w:t xml:space="preserve">who was White </w:t>
      </w:r>
      <w:r w:rsidR="001B6B38" w:rsidRPr="008E1712">
        <w:rPr>
          <w:rFonts w:ascii="Times New Roman" w:hAnsi="Times New Roman" w:cs="Times New Roman"/>
        </w:rPr>
        <w:t xml:space="preserve">than </w:t>
      </w:r>
      <w:r w:rsidR="00AD0A83">
        <w:rPr>
          <w:rFonts w:ascii="Times New Roman" w:hAnsi="Times New Roman" w:cs="Times New Roman"/>
        </w:rPr>
        <w:t>someone who was</w:t>
      </w:r>
      <w:r w:rsidR="001B6B38" w:rsidRPr="008E1712">
        <w:rPr>
          <w:rFonts w:ascii="Times New Roman" w:hAnsi="Times New Roman" w:cs="Times New Roman"/>
        </w:rPr>
        <w:t xml:space="preserve"> Asian or Black</w:t>
      </w:r>
      <w:r w:rsidR="00AD0A83">
        <w:rPr>
          <w:rFonts w:ascii="Times New Roman" w:hAnsi="Times New Roman" w:cs="Times New Roman"/>
        </w:rPr>
        <w:t xml:space="preserve"> to represent</w:t>
      </w:r>
      <w:r w:rsidR="00CD70B7">
        <w:rPr>
          <w:rFonts w:ascii="Times New Roman" w:hAnsi="Times New Roman" w:cs="Times New Roman"/>
        </w:rPr>
        <w:t xml:space="preserve"> the categories of </w:t>
      </w:r>
      <w:r w:rsidR="00CD70B7">
        <w:rPr>
          <w:rFonts w:ascii="Times New Roman" w:hAnsi="Times New Roman" w:cs="Times New Roman"/>
          <w:i/>
          <w:iCs/>
        </w:rPr>
        <w:t xml:space="preserve">men </w:t>
      </w:r>
      <w:r w:rsidR="00CD70B7">
        <w:rPr>
          <w:rFonts w:ascii="Times New Roman" w:hAnsi="Times New Roman" w:cs="Times New Roman"/>
        </w:rPr>
        <w:t xml:space="preserve">and </w:t>
      </w:r>
      <w:r w:rsidR="00CD70B7">
        <w:rPr>
          <w:rFonts w:ascii="Times New Roman" w:hAnsi="Times New Roman" w:cs="Times New Roman"/>
          <w:i/>
          <w:iCs/>
        </w:rPr>
        <w:t>boys</w:t>
      </w:r>
      <w:r w:rsidR="00F846F4">
        <w:rPr>
          <w:rFonts w:ascii="Times New Roman" w:hAnsi="Times New Roman" w:cs="Times New Roman"/>
          <w:i/>
          <w:iCs/>
        </w:rPr>
        <w:t xml:space="preserve"> </w:t>
      </w:r>
      <w:r w:rsidR="00F846F4">
        <w:rPr>
          <w:rFonts w:ascii="Times New Roman" w:hAnsi="Times New Roman" w:cs="Times New Roman"/>
        </w:rPr>
        <w:t xml:space="preserve">(main effect of </w:t>
      </w:r>
      <w:r w:rsidR="008E2C57">
        <w:rPr>
          <w:rFonts w:ascii="Times New Roman" w:hAnsi="Times New Roman" w:cs="Times New Roman"/>
        </w:rPr>
        <w:t>stimul</w:t>
      </w:r>
      <w:r w:rsidR="009B04A8">
        <w:rPr>
          <w:rFonts w:ascii="Times New Roman" w:hAnsi="Times New Roman" w:cs="Times New Roman"/>
        </w:rPr>
        <w:t>us</w:t>
      </w:r>
      <w:r w:rsidR="008E2C57">
        <w:rPr>
          <w:rFonts w:ascii="Times New Roman" w:hAnsi="Times New Roman" w:cs="Times New Roman"/>
        </w:rPr>
        <w:t xml:space="preserve"> race</w:t>
      </w:r>
      <w:r w:rsidR="00F846F4">
        <w:rPr>
          <w:rFonts w:ascii="Times New Roman" w:hAnsi="Times New Roman" w:cs="Times New Roman"/>
        </w:rPr>
        <w:t>,</w:t>
      </w:r>
      <w:r w:rsidR="001B6B38" w:rsidRPr="008E1712">
        <w:rPr>
          <w:rFonts w:ascii="Times New Roman" w:hAnsi="Times New Roman" w:cs="Times New Roman"/>
          <w:i/>
          <w:iCs/>
        </w:rPr>
        <w:t xml:space="preserve"> </w:t>
      </w:r>
      <w:r w:rsidR="001B6B38" w:rsidRPr="008E1712">
        <w:rPr>
          <w:rFonts w:ascii="Cambria Math" w:hAnsi="Cambria Math" w:cs="Cambria Math"/>
        </w:rPr>
        <w:t>𝛸</w:t>
      </w:r>
      <w:r w:rsidR="001B6B38" w:rsidRPr="008E1712">
        <w:rPr>
          <w:rFonts w:ascii="Times New Roman" w:hAnsi="Times New Roman" w:cs="Times New Roman"/>
          <w:vertAlign w:val="superscript"/>
        </w:rPr>
        <w:t xml:space="preserve">2 </w:t>
      </w:r>
      <w:r w:rsidR="001B6B38" w:rsidRPr="008E1712">
        <w:rPr>
          <w:rFonts w:ascii="Times New Roman" w:hAnsi="Times New Roman" w:cs="Times New Roman"/>
        </w:rPr>
        <w:t xml:space="preserve">= </w:t>
      </w:r>
      <w:r w:rsidR="00FB159B">
        <w:rPr>
          <w:rFonts w:ascii="Times New Roman" w:hAnsi="Times New Roman" w:cs="Times New Roman"/>
        </w:rPr>
        <w:t>34</w:t>
      </w:r>
      <w:r w:rsidR="001B6B38" w:rsidRPr="008E1712">
        <w:rPr>
          <w:rFonts w:ascii="Times New Roman" w:hAnsi="Times New Roman" w:cs="Times New Roman"/>
        </w:rPr>
        <w:t>.</w:t>
      </w:r>
      <w:r w:rsidR="00FB159B">
        <w:rPr>
          <w:rFonts w:ascii="Times New Roman" w:hAnsi="Times New Roman" w:cs="Times New Roman"/>
        </w:rPr>
        <w:t>61</w:t>
      </w:r>
      <w:r w:rsidR="001B6B38" w:rsidRPr="008E1712">
        <w:rPr>
          <w:rFonts w:ascii="Times New Roman" w:hAnsi="Times New Roman" w:cs="Times New Roman"/>
        </w:rPr>
        <w:t xml:space="preserve">, </w:t>
      </w:r>
      <w:r w:rsidR="001B6B38" w:rsidRPr="008E1712">
        <w:rPr>
          <w:rFonts w:ascii="Times New Roman" w:hAnsi="Times New Roman" w:cs="Times New Roman"/>
          <w:i/>
          <w:iCs/>
        </w:rPr>
        <w:t>df</w:t>
      </w:r>
      <w:r w:rsidR="001B6B38" w:rsidRPr="008E1712">
        <w:rPr>
          <w:rFonts w:ascii="Times New Roman" w:hAnsi="Times New Roman" w:cs="Times New Roman"/>
        </w:rPr>
        <w:t xml:space="preserve"> = 2, </w:t>
      </w:r>
      <w:r w:rsidR="001B6B38" w:rsidRPr="008E1712">
        <w:rPr>
          <w:rFonts w:ascii="Times New Roman" w:hAnsi="Times New Roman" w:cs="Times New Roman"/>
          <w:i/>
          <w:iCs/>
        </w:rPr>
        <w:t>p</w:t>
      </w:r>
      <w:r w:rsidR="001B6B38" w:rsidRPr="008E1712">
        <w:rPr>
          <w:rFonts w:ascii="Times New Roman" w:hAnsi="Times New Roman" w:cs="Times New Roman"/>
        </w:rPr>
        <w:t xml:space="preserve"> &lt; .001</w:t>
      </w:r>
      <w:r w:rsidR="00F846F4">
        <w:rPr>
          <w:rFonts w:ascii="Times New Roman" w:hAnsi="Times New Roman" w:cs="Times New Roman"/>
        </w:rPr>
        <w:t>)</w:t>
      </w:r>
      <w:r w:rsidR="001B6B38" w:rsidRPr="008E1712">
        <w:rPr>
          <w:rFonts w:ascii="Times New Roman" w:hAnsi="Times New Roman" w:cs="Times New Roman"/>
        </w:rPr>
        <w:t xml:space="preserve">. </w:t>
      </w:r>
      <w:r w:rsidR="00246B1B">
        <w:rPr>
          <w:rFonts w:ascii="Times New Roman" w:hAnsi="Times New Roman" w:cs="Times New Roman"/>
        </w:rPr>
        <w:t>Similar to</w:t>
      </w:r>
      <w:r w:rsidR="001B6B38" w:rsidRPr="008E1712">
        <w:rPr>
          <w:rFonts w:ascii="Times New Roman" w:hAnsi="Times New Roman" w:cs="Times New Roman"/>
        </w:rPr>
        <w:t xml:space="preserve"> Study 1, </w:t>
      </w:r>
      <w:r w:rsidR="004A303A">
        <w:rPr>
          <w:rFonts w:ascii="Times New Roman" w:hAnsi="Times New Roman" w:cs="Times New Roman"/>
        </w:rPr>
        <w:t>t</w:t>
      </w:r>
      <w:r w:rsidR="001B6B38" w:rsidRPr="008E1712">
        <w:rPr>
          <w:rFonts w:ascii="Times New Roman" w:hAnsi="Times New Roman" w:cs="Times New Roman"/>
        </w:rPr>
        <w:t xml:space="preserve">his effect </w:t>
      </w:r>
      <w:r w:rsidR="004A303A">
        <w:rPr>
          <w:rFonts w:ascii="Times New Roman" w:hAnsi="Times New Roman" w:cs="Times New Roman"/>
        </w:rPr>
        <w:t>strengthened</w:t>
      </w:r>
      <w:r w:rsidR="004A303A" w:rsidRPr="008E1712">
        <w:rPr>
          <w:rFonts w:ascii="Times New Roman" w:hAnsi="Times New Roman" w:cs="Times New Roman"/>
        </w:rPr>
        <w:t xml:space="preserve"> </w:t>
      </w:r>
      <w:r w:rsidR="004A303A">
        <w:rPr>
          <w:rFonts w:ascii="Times New Roman" w:hAnsi="Times New Roman" w:cs="Times New Roman"/>
        </w:rPr>
        <w:t>with</w:t>
      </w:r>
      <w:r w:rsidR="004A303A" w:rsidRPr="008E1712">
        <w:rPr>
          <w:rFonts w:ascii="Times New Roman" w:hAnsi="Times New Roman" w:cs="Times New Roman"/>
        </w:rPr>
        <w:t xml:space="preserve"> </w:t>
      </w:r>
      <w:r w:rsidR="008B1C28">
        <w:rPr>
          <w:rFonts w:ascii="Times New Roman" w:hAnsi="Times New Roman" w:cs="Times New Roman"/>
        </w:rPr>
        <w:t xml:space="preserve">participant </w:t>
      </w:r>
      <w:r w:rsidR="001B6B38" w:rsidRPr="008E1712">
        <w:rPr>
          <w:rFonts w:ascii="Times New Roman" w:hAnsi="Times New Roman" w:cs="Times New Roman"/>
        </w:rPr>
        <w:t>age (</w:t>
      </w:r>
      <w:r w:rsidR="00693BF5">
        <w:rPr>
          <w:rFonts w:ascii="Times New Roman" w:hAnsi="Times New Roman" w:cs="Times New Roman"/>
        </w:rPr>
        <w:t>stimulus</w:t>
      </w:r>
      <w:r w:rsidR="00BA1965">
        <w:rPr>
          <w:rFonts w:ascii="Times New Roman" w:hAnsi="Times New Roman" w:cs="Times New Roman"/>
        </w:rPr>
        <w:t xml:space="preserve"> </w:t>
      </w:r>
      <w:r w:rsidR="00693BF5">
        <w:rPr>
          <w:rFonts w:ascii="Times New Roman" w:hAnsi="Times New Roman" w:cs="Times New Roman"/>
        </w:rPr>
        <w:t>race by</w:t>
      </w:r>
      <w:r w:rsidR="00FB159B">
        <w:rPr>
          <w:rFonts w:ascii="Times New Roman" w:hAnsi="Times New Roman" w:cs="Times New Roman"/>
        </w:rPr>
        <w:t xml:space="preserve"> </w:t>
      </w:r>
      <w:r w:rsidR="001B6B38" w:rsidRPr="008E1712">
        <w:rPr>
          <w:rFonts w:ascii="Times New Roman" w:hAnsi="Times New Roman" w:cs="Times New Roman"/>
        </w:rPr>
        <w:t>participant age</w:t>
      </w:r>
      <w:r w:rsidR="00693BF5">
        <w:rPr>
          <w:rFonts w:ascii="Times New Roman" w:hAnsi="Times New Roman" w:cs="Times New Roman"/>
        </w:rPr>
        <w:t xml:space="preserve"> interaction</w:t>
      </w:r>
      <w:r w:rsidR="001B6B38" w:rsidRPr="008E1712">
        <w:rPr>
          <w:rFonts w:ascii="Times New Roman" w:hAnsi="Times New Roman" w:cs="Times New Roman"/>
        </w:rPr>
        <w:t xml:space="preserve">, </w:t>
      </w:r>
      <w:r w:rsidR="001B6B38" w:rsidRPr="008E1712">
        <w:rPr>
          <w:rFonts w:ascii="Cambria Math" w:hAnsi="Cambria Math" w:cs="Cambria Math"/>
        </w:rPr>
        <w:t>𝛸</w:t>
      </w:r>
      <w:r w:rsidR="001B6B38" w:rsidRPr="008E1712">
        <w:rPr>
          <w:rFonts w:ascii="Times New Roman" w:hAnsi="Times New Roman" w:cs="Times New Roman"/>
          <w:vertAlign w:val="superscript"/>
        </w:rPr>
        <w:t xml:space="preserve">2 </w:t>
      </w:r>
      <w:r w:rsidR="001B6B38" w:rsidRPr="008E1712">
        <w:rPr>
          <w:rFonts w:ascii="Times New Roman" w:hAnsi="Times New Roman" w:cs="Times New Roman"/>
        </w:rPr>
        <w:t xml:space="preserve">= </w:t>
      </w:r>
      <w:r w:rsidR="00FB159B">
        <w:rPr>
          <w:rFonts w:ascii="Times New Roman" w:hAnsi="Times New Roman" w:cs="Times New Roman"/>
        </w:rPr>
        <w:t>12</w:t>
      </w:r>
      <w:r w:rsidR="001B6B38" w:rsidRPr="008E1712">
        <w:rPr>
          <w:rFonts w:ascii="Times New Roman" w:hAnsi="Times New Roman" w:cs="Times New Roman"/>
        </w:rPr>
        <w:t>.</w:t>
      </w:r>
      <w:r w:rsidR="00FB159B">
        <w:rPr>
          <w:rFonts w:ascii="Times New Roman" w:hAnsi="Times New Roman" w:cs="Times New Roman"/>
        </w:rPr>
        <w:t>41</w:t>
      </w:r>
      <w:r w:rsidR="001B6B38" w:rsidRPr="008E1712">
        <w:rPr>
          <w:rFonts w:ascii="Times New Roman" w:hAnsi="Times New Roman" w:cs="Times New Roman"/>
        </w:rPr>
        <w:t xml:space="preserve">, </w:t>
      </w:r>
      <w:r w:rsidR="001B6B38" w:rsidRPr="008E1712">
        <w:rPr>
          <w:rFonts w:ascii="Times New Roman" w:hAnsi="Times New Roman" w:cs="Times New Roman"/>
          <w:i/>
          <w:iCs/>
        </w:rPr>
        <w:t>df</w:t>
      </w:r>
      <w:r w:rsidR="001B6B38" w:rsidRPr="008E1712">
        <w:rPr>
          <w:rFonts w:ascii="Times New Roman" w:hAnsi="Times New Roman" w:cs="Times New Roman"/>
        </w:rPr>
        <w:t xml:space="preserve"> = 2, </w:t>
      </w:r>
      <w:r w:rsidR="001B6B38" w:rsidRPr="008E1712">
        <w:rPr>
          <w:rFonts w:ascii="Times New Roman" w:hAnsi="Times New Roman" w:cs="Times New Roman"/>
          <w:i/>
          <w:iCs/>
        </w:rPr>
        <w:t>p</w:t>
      </w:r>
      <w:r w:rsidR="001B6B38" w:rsidRPr="008E1712">
        <w:rPr>
          <w:rFonts w:ascii="Times New Roman" w:hAnsi="Times New Roman" w:cs="Times New Roman"/>
        </w:rPr>
        <w:t xml:space="preserve"> = .0</w:t>
      </w:r>
      <w:r w:rsidR="00FB159B">
        <w:rPr>
          <w:rFonts w:ascii="Times New Roman" w:hAnsi="Times New Roman" w:cs="Times New Roman"/>
        </w:rPr>
        <w:t>0</w:t>
      </w:r>
      <w:r w:rsidR="001B6B38" w:rsidRPr="008E1712">
        <w:rPr>
          <w:rFonts w:ascii="Times New Roman" w:hAnsi="Times New Roman" w:cs="Times New Roman"/>
        </w:rPr>
        <w:t>2</w:t>
      </w:r>
      <w:r w:rsidR="00886589">
        <w:rPr>
          <w:rFonts w:ascii="Times New Roman" w:hAnsi="Times New Roman" w:cs="Times New Roman"/>
        </w:rPr>
        <w:t xml:space="preserve">; </w:t>
      </w:r>
      <w:r w:rsidR="001B6B38" w:rsidRPr="008E1712">
        <w:rPr>
          <w:rFonts w:ascii="Times New Roman" w:hAnsi="Times New Roman" w:cs="Times New Roman"/>
        </w:rPr>
        <w:t xml:space="preserve">see </w:t>
      </w:r>
      <w:r w:rsidR="001B6B38" w:rsidRPr="00043C78">
        <w:rPr>
          <w:rFonts w:ascii="Times New Roman" w:hAnsi="Times New Roman" w:cs="Times New Roman"/>
        </w:rPr>
        <w:t>Figure</w:t>
      </w:r>
      <w:r w:rsidR="000D11E4">
        <w:rPr>
          <w:rFonts w:ascii="Times New Roman" w:hAnsi="Times New Roman" w:cs="Times New Roman"/>
        </w:rPr>
        <w:t>s</w:t>
      </w:r>
      <w:r w:rsidR="001B6B38" w:rsidRPr="00043C78">
        <w:rPr>
          <w:rFonts w:ascii="Times New Roman" w:hAnsi="Times New Roman" w:cs="Times New Roman"/>
        </w:rPr>
        <w:t xml:space="preserve"> </w:t>
      </w:r>
      <w:r w:rsidR="000D11E4">
        <w:rPr>
          <w:rFonts w:ascii="Times New Roman" w:hAnsi="Times New Roman" w:cs="Times New Roman"/>
        </w:rPr>
        <w:t>5A &amp; 5B</w:t>
      </w:r>
      <w:r w:rsidR="00950818" w:rsidRPr="008E1712">
        <w:rPr>
          <w:rFonts w:ascii="Times New Roman" w:hAnsi="Times New Roman" w:cs="Times New Roman"/>
        </w:rPr>
        <w:t>)</w:t>
      </w:r>
      <w:r w:rsidR="00950818">
        <w:rPr>
          <w:rFonts w:ascii="Times New Roman" w:hAnsi="Times New Roman" w:cs="Times New Roman"/>
        </w:rPr>
        <w:t xml:space="preserve">. That is, with age, </w:t>
      </w:r>
      <w:r w:rsidR="001B6B38" w:rsidRPr="008E1712">
        <w:rPr>
          <w:rFonts w:ascii="Times New Roman" w:hAnsi="Times New Roman" w:cs="Times New Roman"/>
        </w:rPr>
        <w:t xml:space="preserve">children became more likely to choose </w:t>
      </w:r>
      <w:r w:rsidR="00CD70B7">
        <w:rPr>
          <w:rFonts w:ascii="Times New Roman" w:hAnsi="Times New Roman" w:cs="Times New Roman"/>
        </w:rPr>
        <w:t xml:space="preserve">someone </w:t>
      </w:r>
      <w:r w:rsidR="001B6B38" w:rsidRPr="008E1712">
        <w:rPr>
          <w:rFonts w:ascii="Times New Roman" w:hAnsi="Times New Roman" w:cs="Times New Roman"/>
        </w:rPr>
        <w:t xml:space="preserve">White </w:t>
      </w:r>
      <w:r w:rsidR="00FB159B">
        <w:rPr>
          <w:rFonts w:ascii="Times New Roman" w:hAnsi="Times New Roman" w:cs="Times New Roman"/>
        </w:rPr>
        <w:t>(</w:t>
      </w:r>
      <w:r w:rsidR="008B1C28" w:rsidRPr="008E1712">
        <w:rPr>
          <w:rFonts w:ascii="Times New Roman" w:hAnsi="Times New Roman" w:cs="Times New Roman"/>
          <w:i/>
          <w:iCs/>
        </w:rPr>
        <w:t xml:space="preserve">b </w:t>
      </w:r>
      <w:r w:rsidR="008B1C28" w:rsidRPr="008E1712">
        <w:rPr>
          <w:rFonts w:ascii="Times New Roman" w:hAnsi="Times New Roman" w:cs="Times New Roman"/>
        </w:rPr>
        <w:t>= .1</w:t>
      </w:r>
      <w:r w:rsidR="008B1C28">
        <w:rPr>
          <w:rFonts w:ascii="Times New Roman" w:hAnsi="Times New Roman" w:cs="Times New Roman"/>
        </w:rPr>
        <w:t>4</w:t>
      </w:r>
      <w:r w:rsidR="008B1C28" w:rsidRPr="008E1712">
        <w:rPr>
          <w:rFonts w:ascii="Times New Roman" w:hAnsi="Times New Roman" w:cs="Times New Roman"/>
        </w:rPr>
        <w:t xml:space="preserve">, </w:t>
      </w:r>
      <w:r w:rsidR="008B1C28" w:rsidRPr="008E1712">
        <w:rPr>
          <w:rFonts w:ascii="Times New Roman" w:hAnsi="Times New Roman" w:cs="Times New Roman"/>
          <w:i/>
          <w:iCs/>
        </w:rPr>
        <w:t>SE</w:t>
      </w:r>
      <w:r w:rsidR="008B1C28" w:rsidRPr="008E1712">
        <w:rPr>
          <w:rFonts w:ascii="Times New Roman" w:hAnsi="Times New Roman" w:cs="Times New Roman"/>
        </w:rPr>
        <w:t xml:space="preserve"> = .05, </w:t>
      </w:r>
      <w:r w:rsidR="008B1C28" w:rsidRPr="008E1712">
        <w:rPr>
          <w:rFonts w:ascii="Times New Roman" w:hAnsi="Times New Roman" w:cs="Times New Roman"/>
          <w:i/>
          <w:iCs/>
        </w:rPr>
        <w:t>z</w:t>
      </w:r>
      <w:r w:rsidR="008B1C28" w:rsidRPr="008E1712">
        <w:rPr>
          <w:rFonts w:ascii="Times New Roman" w:hAnsi="Times New Roman" w:cs="Times New Roman"/>
        </w:rPr>
        <w:t xml:space="preserve">= </w:t>
      </w:r>
      <w:r w:rsidR="008B1C28">
        <w:rPr>
          <w:rFonts w:ascii="Times New Roman" w:hAnsi="Times New Roman" w:cs="Times New Roman"/>
        </w:rPr>
        <w:t>2.57</w:t>
      </w:r>
      <w:r w:rsidR="008B1C28" w:rsidRPr="008E1712">
        <w:rPr>
          <w:rFonts w:ascii="Times New Roman" w:hAnsi="Times New Roman" w:cs="Times New Roman"/>
        </w:rPr>
        <w:t xml:space="preserve">, </w:t>
      </w:r>
      <w:r w:rsidR="008B1C28" w:rsidRPr="008E1712">
        <w:rPr>
          <w:rFonts w:ascii="Times New Roman" w:hAnsi="Times New Roman" w:cs="Times New Roman"/>
          <w:i/>
          <w:iCs/>
        </w:rPr>
        <w:t>p</w:t>
      </w:r>
      <w:r w:rsidR="008B1C28" w:rsidRPr="008E1712">
        <w:rPr>
          <w:rFonts w:ascii="Times New Roman" w:hAnsi="Times New Roman" w:cs="Times New Roman"/>
        </w:rPr>
        <w:t xml:space="preserve"> = .0</w:t>
      </w:r>
      <w:r w:rsidR="008B1C28">
        <w:rPr>
          <w:rFonts w:ascii="Times New Roman" w:hAnsi="Times New Roman" w:cs="Times New Roman"/>
        </w:rPr>
        <w:t>10</w:t>
      </w:r>
      <w:r w:rsidR="00AA506C">
        <w:rPr>
          <w:rFonts w:ascii="Times New Roman" w:hAnsi="Times New Roman" w:cs="Times New Roman"/>
        </w:rPr>
        <w:t xml:space="preserve">) and </w:t>
      </w:r>
      <w:r w:rsidR="001B6B38" w:rsidRPr="008E1712">
        <w:rPr>
          <w:rFonts w:ascii="Times New Roman" w:hAnsi="Times New Roman" w:cs="Times New Roman"/>
        </w:rPr>
        <w:t xml:space="preserve">less likely to choose </w:t>
      </w:r>
      <w:r w:rsidR="00CD70B7">
        <w:rPr>
          <w:rFonts w:ascii="Times New Roman" w:hAnsi="Times New Roman" w:cs="Times New Roman"/>
        </w:rPr>
        <w:t xml:space="preserve">someone </w:t>
      </w:r>
      <w:r w:rsidR="001B6B38" w:rsidRPr="008E1712">
        <w:rPr>
          <w:rFonts w:ascii="Times New Roman" w:hAnsi="Times New Roman" w:cs="Times New Roman"/>
        </w:rPr>
        <w:t xml:space="preserve">Black </w:t>
      </w:r>
      <w:r w:rsidR="008B1C28">
        <w:rPr>
          <w:rFonts w:ascii="Times New Roman" w:hAnsi="Times New Roman" w:cs="Times New Roman"/>
        </w:rPr>
        <w:t>(</w:t>
      </w:r>
      <w:r w:rsidR="00693BF5">
        <w:rPr>
          <w:rFonts w:ascii="Times New Roman" w:hAnsi="Times New Roman" w:cs="Times New Roman"/>
        </w:rPr>
        <w:t>a</w:t>
      </w:r>
      <w:r w:rsidR="00886589">
        <w:rPr>
          <w:rFonts w:ascii="Times New Roman" w:hAnsi="Times New Roman" w:cs="Times New Roman"/>
        </w:rPr>
        <w:t xml:space="preserve"> pattern that differed from Study 1, </w:t>
      </w:r>
      <w:r w:rsidR="008B1C28" w:rsidRPr="008E1712">
        <w:rPr>
          <w:rFonts w:ascii="Times New Roman" w:hAnsi="Times New Roman" w:cs="Times New Roman"/>
          <w:i/>
          <w:iCs/>
        </w:rPr>
        <w:t xml:space="preserve">b </w:t>
      </w:r>
      <w:r w:rsidR="008B1C28" w:rsidRPr="008E1712">
        <w:rPr>
          <w:rFonts w:ascii="Times New Roman" w:hAnsi="Times New Roman" w:cs="Times New Roman"/>
        </w:rPr>
        <w:t xml:space="preserve">= </w:t>
      </w:r>
      <w:r w:rsidR="008B1C28">
        <w:rPr>
          <w:rFonts w:ascii="Times New Roman" w:hAnsi="Times New Roman" w:cs="Times New Roman"/>
        </w:rPr>
        <w:t>-</w:t>
      </w:r>
      <w:r w:rsidR="008B1C28" w:rsidRPr="008E1712">
        <w:rPr>
          <w:rFonts w:ascii="Times New Roman" w:hAnsi="Times New Roman" w:cs="Times New Roman"/>
        </w:rPr>
        <w:t>.1</w:t>
      </w:r>
      <w:r w:rsidR="008B1C28">
        <w:rPr>
          <w:rFonts w:ascii="Times New Roman" w:hAnsi="Times New Roman" w:cs="Times New Roman"/>
        </w:rPr>
        <w:t>3</w:t>
      </w:r>
      <w:r w:rsidR="008B1C28" w:rsidRPr="008E1712">
        <w:rPr>
          <w:rFonts w:ascii="Times New Roman" w:hAnsi="Times New Roman" w:cs="Times New Roman"/>
        </w:rPr>
        <w:t xml:space="preserve">, </w:t>
      </w:r>
      <w:r w:rsidR="008B1C28" w:rsidRPr="008E1712">
        <w:rPr>
          <w:rFonts w:ascii="Times New Roman" w:hAnsi="Times New Roman" w:cs="Times New Roman"/>
          <w:i/>
          <w:iCs/>
        </w:rPr>
        <w:t>SE</w:t>
      </w:r>
      <w:r w:rsidR="008B1C28" w:rsidRPr="008E1712">
        <w:rPr>
          <w:rFonts w:ascii="Times New Roman" w:hAnsi="Times New Roman" w:cs="Times New Roman"/>
        </w:rPr>
        <w:t xml:space="preserve"> = .0</w:t>
      </w:r>
      <w:r w:rsidR="008B1C28">
        <w:rPr>
          <w:rFonts w:ascii="Times New Roman" w:hAnsi="Times New Roman" w:cs="Times New Roman"/>
        </w:rPr>
        <w:t>6</w:t>
      </w:r>
      <w:r w:rsidR="008B1C28" w:rsidRPr="008E1712">
        <w:rPr>
          <w:rFonts w:ascii="Times New Roman" w:hAnsi="Times New Roman" w:cs="Times New Roman"/>
        </w:rPr>
        <w:t xml:space="preserve">, </w:t>
      </w:r>
      <w:r w:rsidR="008B1C28" w:rsidRPr="008E1712">
        <w:rPr>
          <w:rFonts w:ascii="Times New Roman" w:hAnsi="Times New Roman" w:cs="Times New Roman"/>
          <w:i/>
          <w:iCs/>
        </w:rPr>
        <w:t>z</w:t>
      </w:r>
      <w:r w:rsidR="008B1C28" w:rsidRPr="008E1712">
        <w:rPr>
          <w:rFonts w:ascii="Times New Roman" w:hAnsi="Times New Roman" w:cs="Times New Roman"/>
        </w:rPr>
        <w:t xml:space="preserve">= </w:t>
      </w:r>
      <w:r w:rsidR="008B1C28">
        <w:rPr>
          <w:rFonts w:ascii="Times New Roman" w:hAnsi="Times New Roman" w:cs="Times New Roman"/>
        </w:rPr>
        <w:t>-2.08</w:t>
      </w:r>
      <w:r w:rsidR="008B1C28" w:rsidRPr="008E1712">
        <w:rPr>
          <w:rFonts w:ascii="Times New Roman" w:hAnsi="Times New Roman" w:cs="Times New Roman"/>
        </w:rPr>
        <w:t xml:space="preserve">, </w:t>
      </w:r>
      <w:r w:rsidR="008B1C28" w:rsidRPr="008E1712">
        <w:rPr>
          <w:rFonts w:ascii="Times New Roman" w:hAnsi="Times New Roman" w:cs="Times New Roman"/>
          <w:i/>
          <w:iCs/>
        </w:rPr>
        <w:t>p</w:t>
      </w:r>
      <w:r w:rsidR="008B1C28" w:rsidRPr="008E1712">
        <w:rPr>
          <w:rFonts w:ascii="Times New Roman" w:hAnsi="Times New Roman" w:cs="Times New Roman"/>
        </w:rPr>
        <w:t xml:space="preserve"> = .0</w:t>
      </w:r>
      <w:r w:rsidR="008B1C28">
        <w:rPr>
          <w:rFonts w:ascii="Times New Roman" w:hAnsi="Times New Roman" w:cs="Times New Roman"/>
        </w:rPr>
        <w:t>37</w:t>
      </w:r>
      <w:r w:rsidR="00AA506C">
        <w:rPr>
          <w:rFonts w:ascii="Times New Roman" w:hAnsi="Times New Roman" w:cs="Times New Roman"/>
        </w:rPr>
        <w:t xml:space="preserve">). Children’s </w:t>
      </w:r>
      <w:r w:rsidR="001B6B38" w:rsidRPr="008E1712">
        <w:rPr>
          <w:rFonts w:ascii="Times New Roman" w:hAnsi="Times New Roman" w:cs="Times New Roman"/>
        </w:rPr>
        <w:t>selections o</w:t>
      </w:r>
      <w:r w:rsidR="001B6B38" w:rsidRPr="00DC3996">
        <w:rPr>
          <w:rFonts w:ascii="Times New Roman" w:hAnsi="Times New Roman" w:cs="Times New Roman"/>
        </w:rPr>
        <w:t xml:space="preserve">f </w:t>
      </w:r>
      <w:r w:rsidR="001B6B38" w:rsidRPr="007D3C51">
        <w:rPr>
          <w:rFonts w:ascii="Times New Roman" w:hAnsi="Times New Roman" w:cs="Times New Roman"/>
        </w:rPr>
        <w:t>Asian</w:t>
      </w:r>
      <w:r w:rsidR="00CD70B7" w:rsidRPr="007D3C51">
        <w:rPr>
          <w:rFonts w:ascii="Times New Roman" w:hAnsi="Times New Roman" w:cs="Times New Roman"/>
        </w:rPr>
        <w:t xml:space="preserve"> </w:t>
      </w:r>
      <w:r w:rsidR="00AA506C" w:rsidRPr="007D3C51">
        <w:rPr>
          <w:rFonts w:ascii="Times New Roman" w:hAnsi="Times New Roman" w:cs="Times New Roman"/>
        </w:rPr>
        <w:t xml:space="preserve">exemplars </w:t>
      </w:r>
      <w:r w:rsidR="009B04A8" w:rsidRPr="007D3C51">
        <w:rPr>
          <w:rFonts w:ascii="Times New Roman" w:hAnsi="Times New Roman" w:cs="Times New Roman"/>
        </w:rPr>
        <w:t xml:space="preserve">on this task </w:t>
      </w:r>
      <w:r w:rsidR="001B6B38" w:rsidRPr="007D3C51">
        <w:rPr>
          <w:rFonts w:ascii="Times New Roman" w:hAnsi="Times New Roman" w:cs="Times New Roman"/>
        </w:rPr>
        <w:t>did not change</w:t>
      </w:r>
      <w:r w:rsidR="00AA506C" w:rsidRPr="007D3C51">
        <w:rPr>
          <w:rFonts w:ascii="Times New Roman" w:hAnsi="Times New Roman" w:cs="Times New Roman"/>
        </w:rPr>
        <w:t xml:space="preserve"> with age</w:t>
      </w:r>
      <w:r w:rsidR="001B6B38" w:rsidRPr="007D3C51">
        <w:rPr>
          <w:rFonts w:ascii="Times New Roman" w:hAnsi="Times New Roman" w:cs="Times New Roman"/>
        </w:rPr>
        <w:t xml:space="preserve"> </w:t>
      </w:r>
      <w:r w:rsidR="008B1C28" w:rsidRPr="007D3C51">
        <w:rPr>
          <w:rFonts w:ascii="Times New Roman" w:hAnsi="Times New Roman" w:cs="Times New Roman"/>
        </w:rPr>
        <w:t>(</w:t>
      </w:r>
      <w:r w:rsidR="008B1C28" w:rsidRPr="007D3C51">
        <w:rPr>
          <w:rFonts w:ascii="Times New Roman" w:hAnsi="Times New Roman" w:cs="Times New Roman"/>
          <w:i/>
          <w:iCs/>
        </w:rPr>
        <w:t xml:space="preserve">b </w:t>
      </w:r>
      <w:r w:rsidR="008B1C28" w:rsidRPr="007D3C51">
        <w:rPr>
          <w:rFonts w:ascii="Times New Roman" w:hAnsi="Times New Roman" w:cs="Times New Roman"/>
        </w:rPr>
        <w:t xml:space="preserve">= -.03, </w:t>
      </w:r>
      <w:r w:rsidR="008B1C28" w:rsidRPr="007D3C51">
        <w:rPr>
          <w:rFonts w:ascii="Times New Roman" w:hAnsi="Times New Roman" w:cs="Times New Roman"/>
          <w:i/>
          <w:iCs/>
        </w:rPr>
        <w:t>SE</w:t>
      </w:r>
      <w:r w:rsidR="008B1C28" w:rsidRPr="007D3C51">
        <w:rPr>
          <w:rFonts w:ascii="Times New Roman" w:hAnsi="Times New Roman" w:cs="Times New Roman"/>
        </w:rPr>
        <w:t xml:space="preserve"> = .06, </w:t>
      </w:r>
      <w:r w:rsidR="008B1C28" w:rsidRPr="007D3C51">
        <w:rPr>
          <w:rFonts w:ascii="Times New Roman" w:hAnsi="Times New Roman" w:cs="Times New Roman"/>
          <w:i/>
          <w:iCs/>
        </w:rPr>
        <w:t>z</w:t>
      </w:r>
      <w:r w:rsidR="008B1C28" w:rsidRPr="007D3C51">
        <w:rPr>
          <w:rFonts w:ascii="Times New Roman" w:hAnsi="Times New Roman" w:cs="Times New Roman"/>
        </w:rPr>
        <w:t xml:space="preserve">= -0.56, </w:t>
      </w:r>
      <w:r w:rsidR="008B1C28" w:rsidRPr="007D3C51">
        <w:rPr>
          <w:rFonts w:ascii="Times New Roman" w:hAnsi="Times New Roman" w:cs="Times New Roman"/>
          <w:i/>
          <w:iCs/>
        </w:rPr>
        <w:t>p</w:t>
      </w:r>
      <w:r w:rsidR="008B1C28" w:rsidRPr="007D3C51">
        <w:rPr>
          <w:rFonts w:ascii="Times New Roman" w:hAnsi="Times New Roman" w:cs="Times New Roman"/>
        </w:rPr>
        <w:t xml:space="preserve"> = .58). </w:t>
      </w:r>
    </w:p>
    <w:p w14:paraId="7E7E15CC" w14:textId="46D4BFCB" w:rsidR="001D5BB3" w:rsidRDefault="00EE5534" w:rsidP="005650EE">
      <w:pPr>
        <w:rPr>
          <w:rFonts w:ascii="Times New Roman" w:hAnsi="Times New Roman" w:cs="Times New Roman"/>
          <w:b/>
          <w:bCs/>
          <w:sz w:val="21"/>
          <w:szCs w:val="21"/>
        </w:rPr>
      </w:pPr>
      <w:r w:rsidRPr="00612A9F">
        <w:rPr>
          <w:rFonts w:ascii="Times New Roman" w:hAnsi="Times New Roman" w:cs="Times New Roman"/>
          <w:b/>
          <w:bCs/>
          <w:noProof/>
        </w:rPr>
        <w:drawing>
          <wp:anchor distT="0" distB="0" distL="114300" distR="114300" simplePos="0" relativeHeight="251749376" behindDoc="0" locked="0" layoutInCell="1" allowOverlap="1" wp14:anchorId="131A109A" wp14:editId="47E0B023">
            <wp:simplePos x="0" y="0"/>
            <wp:positionH relativeFrom="column">
              <wp:posOffset>436521</wp:posOffset>
            </wp:positionH>
            <wp:positionV relativeFrom="paragraph">
              <wp:posOffset>497</wp:posOffset>
            </wp:positionV>
            <wp:extent cx="4901565" cy="2725420"/>
            <wp:effectExtent l="0" t="0" r="635"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01565" cy="2725420"/>
                    </a:xfrm>
                    <a:prstGeom prst="rect">
                      <a:avLst/>
                    </a:prstGeom>
                  </pic:spPr>
                </pic:pic>
              </a:graphicData>
            </a:graphic>
            <wp14:sizeRelH relativeFrom="page">
              <wp14:pctWidth>0</wp14:pctWidth>
            </wp14:sizeRelH>
            <wp14:sizeRelV relativeFrom="page">
              <wp14:pctHeight>0</wp14:pctHeight>
            </wp14:sizeRelV>
          </wp:anchor>
        </w:drawing>
      </w:r>
      <w:r w:rsidR="00487691" w:rsidRPr="00487691">
        <w:rPr>
          <w:rFonts w:ascii="Times New Roman" w:hAnsi="Times New Roman" w:cs="Times New Roman"/>
          <w:i/>
          <w:iCs/>
          <w:sz w:val="21"/>
          <w:szCs w:val="21"/>
        </w:rPr>
        <w:t>Figures 5A &amp; 5B</w:t>
      </w:r>
      <w:r w:rsidR="00F74072" w:rsidRPr="00612A9F">
        <w:rPr>
          <w:rFonts w:ascii="Times New Roman" w:hAnsi="Times New Roman" w:cs="Times New Roman"/>
          <w:i/>
          <w:iCs/>
          <w:sz w:val="21"/>
          <w:szCs w:val="21"/>
        </w:rPr>
        <w:t>.</w:t>
      </w:r>
      <w:r w:rsidR="00F74072">
        <w:rPr>
          <w:rFonts w:ascii="Times New Roman" w:hAnsi="Times New Roman" w:cs="Times New Roman"/>
          <w:sz w:val="21"/>
          <w:szCs w:val="21"/>
        </w:rPr>
        <w:t xml:space="preserve"> </w:t>
      </w:r>
      <w:r w:rsidR="001D4B00" w:rsidRPr="001D4B00">
        <w:rPr>
          <w:rFonts w:ascii="Times New Roman" w:hAnsi="Times New Roman" w:cs="Times New Roman"/>
          <w:sz w:val="21"/>
          <w:szCs w:val="21"/>
        </w:rPr>
        <w:t xml:space="preserve">Children’s predicted probability of picking a particular face for male-gendered categories as a function of stimulus race and participant age </w:t>
      </w:r>
      <w:r w:rsidR="002367D3" w:rsidRPr="001D4B00">
        <w:rPr>
          <w:rFonts w:ascii="Times New Roman" w:hAnsi="Times New Roman" w:cs="Times New Roman"/>
          <w:sz w:val="21"/>
          <w:szCs w:val="21"/>
        </w:rPr>
        <w:t xml:space="preserve">for </w:t>
      </w:r>
      <w:r w:rsidR="002367D3" w:rsidRPr="007D3C51">
        <w:rPr>
          <w:rFonts w:ascii="Times New Roman" w:hAnsi="Times New Roman" w:cs="Times New Roman"/>
          <w:i/>
          <w:iCs/>
          <w:sz w:val="21"/>
          <w:szCs w:val="21"/>
        </w:rPr>
        <w:t>men</w:t>
      </w:r>
      <w:r w:rsidR="002367D3" w:rsidRPr="001D4B00">
        <w:rPr>
          <w:rFonts w:ascii="Times New Roman" w:hAnsi="Times New Roman" w:cs="Times New Roman"/>
          <w:sz w:val="21"/>
          <w:szCs w:val="21"/>
        </w:rPr>
        <w:t xml:space="preserve"> (left panel; 5A) and </w:t>
      </w:r>
      <w:r w:rsidR="002367D3" w:rsidRPr="007D3C51">
        <w:rPr>
          <w:rFonts w:ascii="Times New Roman" w:hAnsi="Times New Roman" w:cs="Times New Roman"/>
          <w:i/>
          <w:iCs/>
          <w:sz w:val="21"/>
          <w:szCs w:val="21"/>
        </w:rPr>
        <w:t>boy</w:t>
      </w:r>
      <w:r w:rsidR="002367D3" w:rsidRPr="001D4B00">
        <w:rPr>
          <w:rFonts w:ascii="Times New Roman" w:hAnsi="Times New Roman" w:cs="Times New Roman"/>
          <w:sz w:val="21"/>
          <w:szCs w:val="21"/>
        </w:rPr>
        <w:t xml:space="preserve"> (right panel; 5B) trials.</w:t>
      </w:r>
      <w:r w:rsidR="00AD2197">
        <w:rPr>
          <w:rFonts w:ascii="Times New Roman" w:hAnsi="Times New Roman" w:cs="Times New Roman"/>
          <w:sz w:val="21"/>
          <w:szCs w:val="21"/>
        </w:rPr>
        <w:t xml:space="preserve"> </w:t>
      </w:r>
      <w:r w:rsidR="002367D3" w:rsidRPr="001D4B00">
        <w:rPr>
          <w:rFonts w:ascii="Times New Roman" w:hAnsi="Times New Roman" w:cs="Times New Roman"/>
          <w:sz w:val="21"/>
          <w:szCs w:val="21"/>
        </w:rPr>
        <w:t xml:space="preserve">Error bands represent 95% CIs. There were three faces shown per trial; </w:t>
      </w:r>
      <w:r w:rsidR="00752878">
        <w:rPr>
          <w:rFonts w:ascii="Times New Roman" w:hAnsi="Times New Roman" w:cs="Times New Roman"/>
          <w:sz w:val="21"/>
          <w:szCs w:val="21"/>
        </w:rPr>
        <w:t>t</w:t>
      </w:r>
      <w:r w:rsidR="00752878" w:rsidRPr="001D4B00">
        <w:rPr>
          <w:rFonts w:ascii="Times New Roman" w:hAnsi="Times New Roman" w:cs="Times New Roman"/>
          <w:sz w:val="21"/>
          <w:szCs w:val="21"/>
        </w:rPr>
        <w:t xml:space="preserve">he </w:t>
      </w:r>
      <w:r w:rsidR="002367D3" w:rsidRPr="001D4B00">
        <w:rPr>
          <w:rFonts w:ascii="Times New Roman" w:hAnsi="Times New Roman" w:cs="Times New Roman"/>
          <w:sz w:val="21"/>
          <w:szCs w:val="21"/>
        </w:rPr>
        <w:t xml:space="preserve">dotted horizontal line represents chance responding. As shown, when a male face was White, this increased the probability that children would choose it to represent </w:t>
      </w:r>
      <w:r w:rsidR="002367D3" w:rsidRPr="001D4B00">
        <w:rPr>
          <w:rFonts w:ascii="Times New Roman" w:hAnsi="Times New Roman" w:cs="Times New Roman"/>
          <w:i/>
          <w:iCs/>
          <w:sz w:val="21"/>
          <w:szCs w:val="21"/>
        </w:rPr>
        <w:t xml:space="preserve">men </w:t>
      </w:r>
      <w:r w:rsidR="002367D3" w:rsidRPr="001D4B00">
        <w:rPr>
          <w:rFonts w:ascii="Times New Roman" w:hAnsi="Times New Roman" w:cs="Times New Roman"/>
          <w:sz w:val="21"/>
          <w:szCs w:val="21"/>
        </w:rPr>
        <w:t xml:space="preserve">or </w:t>
      </w:r>
      <w:r w:rsidR="002367D3" w:rsidRPr="001D4B00">
        <w:rPr>
          <w:rFonts w:ascii="Times New Roman" w:hAnsi="Times New Roman" w:cs="Times New Roman"/>
          <w:i/>
          <w:iCs/>
          <w:sz w:val="21"/>
          <w:szCs w:val="21"/>
        </w:rPr>
        <w:t xml:space="preserve">boys </w:t>
      </w:r>
      <w:r w:rsidR="002367D3" w:rsidRPr="001D4B00">
        <w:rPr>
          <w:rFonts w:ascii="Times New Roman" w:hAnsi="Times New Roman" w:cs="Times New Roman"/>
          <w:sz w:val="21"/>
          <w:szCs w:val="21"/>
        </w:rPr>
        <w:t>relative to when a male face was Black or Asian.</w:t>
      </w:r>
    </w:p>
    <w:p w14:paraId="1B236071" w14:textId="726F045A" w:rsidR="008619DB" w:rsidRDefault="008619DB" w:rsidP="000B04BB">
      <w:pPr>
        <w:rPr>
          <w:rFonts w:ascii="Times New Roman" w:hAnsi="Times New Roman" w:cs="Times New Roman"/>
        </w:rPr>
      </w:pPr>
    </w:p>
    <w:p w14:paraId="399182CE" w14:textId="01169B52" w:rsidR="00FA0A8B" w:rsidRPr="00761C91" w:rsidRDefault="008D71D0" w:rsidP="00761C91">
      <w:pPr>
        <w:spacing w:line="480" w:lineRule="auto"/>
        <w:ind w:firstLine="720"/>
        <w:rPr>
          <w:rFonts w:ascii="Times New Roman" w:hAnsi="Times New Roman" w:cs="Times New Roman"/>
          <w:b/>
          <w:bCs/>
          <w:i/>
          <w:iCs/>
        </w:rPr>
      </w:pPr>
      <w:r w:rsidRPr="00761C91">
        <w:rPr>
          <w:rFonts w:ascii="Times New Roman" w:hAnsi="Times New Roman" w:cs="Times New Roman"/>
          <w:b/>
          <w:bCs/>
        </w:rPr>
        <w:t xml:space="preserve">Female-gendered </w:t>
      </w:r>
      <w:r w:rsidR="005C43C3" w:rsidRPr="00761C91">
        <w:rPr>
          <w:rFonts w:ascii="Times New Roman" w:hAnsi="Times New Roman" w:cs="Times New Roman"/>
          <w:b/>
          <w:bCs/>
        </w:rPr>
        <w:t>T</w:t>
      </w:r>
      <w:r w:rsidRPr="00761C91">
        <w:rPr>
          <w:rFonts w:ascii="Times New Roman" w:hAnsi="Times New Roman" w:cs="Times New Roman"/>
          <w:b/>
          <w:bCs/>
        </w:rPr>
        <w:t>rials</w:t>
      </w:r>
      <w:r w:rsidR="00387CDE" w:rsidRPr="00761C91">
        <w:rPr>
          <w:rFonts w:ascii="Times New Roman" w:hAnsi="Times New Roman" w:cs="Times New Roman"/>
          <w:b/>
          <w:bCs/>
        </w:rPr>
        <w:t xml:space="preserve"> (</w:t>
      </w:r>
      <w:r w:rsidR="005C43C3" w:rsidRPr="00C91408">
        <w:rPr>
          <w:rFonts w:ascii="Times New Roman" w:hAnsi="Times New Roman" w:cs="Times New Roman"/>
          <w:b/>
          <w:bCs/>
          <w:i/>
          <w:iCs/>
        </w:rPr>
        <w:t>W</w:t>
      </w:r>
      <w:r w:rsidR="00245381" w:rsidRPr="00C91408">
        <w:rPr>
          <w:rFonts w:ascii="Times New Roman" w:hAnsi="Times New Roman" w:cs="Times New Roman"/>
          <w:b/>
          <w:bCs/>
          <w:i/>
          <w:iCs/>
        </w:rPr>
        <w:t>omen</w:t>
      </w:r>
      <w:r w:rsidR="00245381" w:rsidRPr="00761C91">
        <w:rPr>
          <w:rFonts w:ascii="Times New Roman" w:hAnsi="Times New Roman" w:cs="Times New Roman"/>
          <w:b/>
          <w:bCs/>
        </w:rPr>
        <w:t xml:space="preserve">, </w:t>
      </w:r>
      <w:r w:rsidR="005C43C3" w:rsidRPr="00C91408">
        <w:rPr>
          <w:rFonts w:ascii="Times New Roman" w:hAnsi="Times New Roman" w:cs="Times New Roman"/>
          <w:b/>
          <w:bCs/>
          <w:i/>
          <w:iCs/>
        </w:rPr>
        <w:t>G</w:t>
      </w:r>
      <w:r w:rsidR="00245381" w:rsidRPr="00C91408">
        <w:rPr>
          <w:rFonts w:ascii="Times New Roman" w:hAnsi="Times New Roman" w:cs="Times New Roman"/>
          <w:b/>
          <w:bCs/>
          <w:i/>
          <w:iCs/>
        </w:rPr>
        <w:t>irls</w:t>
      </w:r>
      <w:r w:rsidR="00387CDE" w:rsidRPr="00761C91">
        <w:rPr>
          <w:rFonts w:ascii="Times New Roman" w:hAnsi="Times New Roman" w:cs="Times New Roman"/>
          <w:b/>
          <w:bCs/>
        </w:rPr>
        <w:t>)</w:t>
      </w:r>
      <w:r w:rsidR="00761C91">
        <w:rPr>
          <w:rFonts w:ascii="Times New Roman" w:hAnsi="Times New Roman" w:cs="Times New Roman"/>
          <w:b/>
          <w:bCs/>
        </w:rPr>
        <w:t xml:space="preserve">. </w:t>
      </w:r>
      <w:r w:rsidR="00FE675C" w:rsidRPr="008E1712">
        <w:rPr>
          <w:rFonts w:ascii="Times New Roman" w:hAnsi="Times New Roman" w:cs="Times New Roman"/>
        </w:rPr>
        <w:t xml:space="preserve">Unlike </w:t>
      </w:r>
      <w:r w:rsidR="0099105E">
        <w:rPr>
          <w:rFonts w:ascii="Times New Roman" w:hAnsi="Times New Roman" w:cs="Times New Roman"/>
        </w:rPr>
        <w:t>S</w:t>
      </w:r>
      <w:r w:rsidR="00FE675C" w:rsidRPr="008E1712">
        <w:rPr>
          <w:rFonts w:ascii="Times New Roman" w:hAnsi="Times New Roman" w:cs="Times New Roman"/>
        </w:rPr>
        <w:t xml:space="preserve">tudy 1, children’s selections of </w:t>
      </w:r>
      <w:r w:rsidR="00B06B3C">
        <w:rPr>
          <w:rFonts w:ascii="Times New Roman" w:hAnsi="Times New Roman" w:cs="Times New Roman"/>
        </w:rPr>
        <w:t xml:space="preserve">who is most representative of female gender categories </w:t>
      </w:r>
      <w:r w:rsidR="00F74072">
        <w:rPr>
          <w:rFonts w:ascii="Times New Roman" w:hAnsi="Times New Roman" w:cs="Times New Roman"/>
        </w:rPr>
        <w:t>varied by stimulus</w:t>
      </w:r>
      <w:r w:rsidR="00B06B3C">
        <w:rPr>
          <w:rFonts w:ascii="Times New Roman" w:hAnsi="Times New Roman" w:cs="Times New Roman"/>
        </w:rPr>
        <w:t xml:space="preserve"> race (main effect of </w:t>
      </w:r>
      <w:r w:rsidR="00B06B3C">
        <w:rPr>
          <w:rFonts w:ascii="Times New Roman" w:hAnsi="Times New Roman" w:cs="Times New Roman"/>
        </w:rPr>
        <w:lastRenderedPageBreak/>
        <w:t>stimulus</w:t>
      </w:r>
      <w:r w:rsidR="00722D79">
        <w:rPr>
          <w:rFonts w:ascii="Times New Roman" w:hAnsi="Times New Roman" w:cs="Times New Roman"/>
        </w:rPr>
        <w:t xml:space="preserve"> </w:t>
      </w:r>
      <w:r w:rsidR="00B06B3C">
        <w:rPr>
          <w:rFonts w:ascii="Times New Roman" w:hAnsi="Times New Roman" w:cs="Times New Roman"/>
        </w:rPr>
        <w:t>race</w:t>
      </w:r>
      <w:r w:rsidR="000F0CD1">
        <w:rPr>
          <w:rFonts w:ascii="Times New Roman" w:hAnsi="Times New Roman" w:cs="Times New Roman"/>
        </w:rPr>
        <w:t xml:space="preserve">; </w:t>
      </w:r>
      <w:r w:rsidR="000F0CD1" w:rsidRPr="008E1712">
        <w:rPr>
          <w:rFonts w:ascii="Cambria Math" w:hAnsi="Cambria Math" w:cs="Cambria Math"/>
        </w:rPr>
        <w:t>𝛸</w:t>
      </w:r>
      <w:r w:rsidR="000F0CD1" w:rsidRPr="008E1712">
        <w:rPr>
          <w:rFonts w:ascii="Times New Roman" w:hAnsi="Times New Roman" w:cs="Times New Roman"/>
          <w:vertAlign w:val="superscript"/>
        </w:rPr>
        <w:t xml:space="preserve">2 </w:t>
      </w:r>
      <w:r w:rsidR="000F0CD1" w:rsidRPr="008E1712">
        <w:rPr>
          <w:rFonts w:ascii="Times New Roman" w:hAnsi="Times New Roman" w:cs="Times New Roman"/>
        </w:rPr>
        <w:t xml:space="preserve">= </w:t>
      </w:r>
      <w:r w:rsidR="000F0CD1">
        <w:rPr>
          <w:rFonts w:ascii="Times New Roman" w:hAnsi="Times New Roman" w:cs="Times New Roman"/>
        </w:rPr>
        <w:t>9.88</w:t>
      </w:r>
      <w:r w:rsidR="000F0CD1" w:rsidRPr="008E1712">
        <w:rPr>
          <w:rFonts w:ascii="Times New Roman" w:hAnsi="Times New Roman" w:cs="Times New Roman"/>
        </w:rPr>
        <w:t xml:space="preserve">, </w:t>
      </w:r>
      <w:r w:rsidR="000F0CD1" w:rsidRPr="008E1712">
        <w:rPr>
          <w:rFonts w:ascii="Times New Roman" w:hAnsi="Times New Roman" w:cs="Times New Roman"/>
          <w:i/>
          <w:iCs/>
        </w:rPr>
        <w:t>df</w:t>
      </w:r>
      <w:r w:rsidR="000F0CD1" w:rsidRPr="008E1712">
        <w:rPr>
          <w:rFonts w:ascii="Times New Roman" w:hAnsi="Times New Roman" w:cs="Times New Roman"/>
        </w:rPr>
        <w:t xml:space="preserve"> = 2, </w:t>
      </w:r>
      <w:r w:rsidR="000F0CD1" w:rsidRPr="008E1712">
        <w:rPr>
          <w:rFonts w:ascii="Times New Roman" w:hAnsi="Times New Roman" w:cs="Times New Roman"/>
          <w:i/>
          <w:iCs/>
        </w:rPr>
        <w:t>p</w:t>
      </w:r>
      <w:r w:rsidR="000F0CD1" w:rsidRPr="008E1712">
        <w:rPr>
          <w:rFonts w:ascii="Times New Roman" w:hAnsi="Times New Roman" w:cs="Times New Roman"/>
        </w:rPr>
        <w:t xml:space="preserve"> </w:t>
      </w:r>
      <w:r w:rsidR="000F0CD1">
        <w:rPr>
          <w:rFonts w:ascii="Times New Roman" w:hAnsi="Times New Roman" w:cs="Times New Roman"/>
        </w:rPr>
        <w:t>=</w:t>
      </w:r>
      <w:r w:rsidR="000F0CD1" w:rsidRPr="008E1712">
        <w:rPr>
          <w:rFonts w:ascii="Times New Roman" w:hAnsi="Times New Roman" w:cs="Times New Roman"/>
        </w:rPr>
        <w:t xml:space="preserve"> .0</w:t>
      </w:r>
      <w:r w:rsidR="000F0CD1">
        <w:rPr>
          <w:rFonts w:ascii="Times New Roman" w:hAnsi="Times New Roman" w:cs="Times New Roman"/>
        </w:rPr>
        <w:t>07</w:t>
      </w:r>
      <w:r w:rsidR="00B06B3C">
        <w:rPr>
          <w:rFonts w:ascii="Times New Roman" w:hAnsi="Times New Roman" w:cs="Times New Roman"/>
        </w:rPr>
        <w:t xml:space="preserve">). </w:t>
      </w:r>
      <w:r w:rsidR="000F0CD1">
        <w:rPr>
          <w:rFonts w:ascii="Times New Roman" w:hAnsi="Times New Roman" w:cs="Times New Roman"/>
        </w:rPr>
        <w:t xml:space="preserve">Stimulus race </w:t>
      </w:r>
      <w:r w:rsidR="004B0E54">
        <w:rPr>
          <w:rFonts w:ascii="Times New Roman" w:hAnsi="Times New Roman" w:cs="Times New Roman"/>
        </w:rPr>
        <w:t xml:space="preserve">further </w:t>
      </w:r>
      <w:r w:rsidR="000F0CD1">
        <w:rPr>
          <w:rFonts w:ascii="Times New Roman" w:hAnsi="Times New Roman" w:cs="Times New Roman"/>
        </w:rPr>
        <w:t>interacted with stimulus age-group</w:t>
      </w:r>
      <w:r w:rsidR="00B06B3C">
        <w:rPr>
          <w:rFonts w:ascii="Times New Roman" w:hAnsi="Times New Roman" w:cs="Times New Roman"/>
        </w:rPr>
        <w:t xml:space="preserve">, </w:t>
      </w:r>
      <w:r w:rsidR="000F0CD1">
        <w:rPr>
          <w:rFonts w:ascii="Times New Roman" w:hAnsi="Times New Roman" w:cs="Times New Roman"/>
        </w:rPr>
        <w:t xml:space="preserve">such that </w:t>
      </w:r>
      <w:r w:rsidR="00B06B3C">
        <w:rPr>
          <w:rFonts w:ascii="Times New Roman" w:hAnsi="Times New Roman" w:cs="Times New Roman"/>
        </w:rPr>
        <w:t xml:space="preserve">children picked </w:t>
      </w:r>
      <w:r w:rsidR="000D11E4">
        <w:rPr>
          <w:rFonts w:ascii="Times New Roman" w:hAnsi="Times New Roman" w:cs="Times New Roman"/>
        </w:rPr>
        <w:t xml:space="preserve">Asian women most often to represent </w:t>
      </w:r>
      <w:r w:rsidR="000D11E4">
        <w:rPr>
          <w:rFonts w:ascii="Times New Roman" w:hAnsi="Times New Roman" w:cs="Times New Roman"/>
          <w:i/>
          <w:iCs/>
        </w:rPr>
        <w:t xml:space="preserve">women </w:t>
      </w:r>
      <w:r w:rsidR="000D11E4">
        <w:rPr>
          <w:rFonts w:ascii="Times New Roman" w:hAnsi="Times New Roman" w:cs="Times New Roman"/>
        </w:rPr>
        <w:t xml:space="preserve">(see </w:t>
      </w:r>
      <w:r w:rsidR="00837E68" w:rsidRPr="00837E68">
        <w:rPr>
          <w:rFonts w:ascii="Times New Roman" w:hAnsi="Times New Roman" w:cs="Times New Roman"/>
        </w:rPr>
        <w:t>Figure</w:t>
      </w:r>
      <w:r w:rsidR="000D11E4">
        <w:rPr>
          <w:rFonts w:ascii="Times New Roman" w:hAnsi="Times New Roman" w:cs="Times New Roman"/>
        </w:rPr>
        <w:t xml:space="preserve"> </w:t>
      </w:r>
      <w:r w:rsidR="00EE5534">
        <w:rPr>
          <w:rFonts w:ascii="Times New Roman" w:hAnsi="Times New Roman" w:cs="Times New Roman"/>
        </w:rPr>
        <w:t>6A</w:t>
      </w:r>
      <w:r w:rsidR="000D11E4">
        <w:rPr>
          <w:rFonts w:ascii="Times New Roman" w:hAnsi="Times New Roman" w:cs="Times New Roman"/>
        </w:rPr>
        <w:t xml:space="preserve">) and </w:t>
      </w:r>
      <w:r w:rsidR="00B06B3C">
        <w:rPr>
          <w:rFonts w:ascii="Times New Roman" w:hAnsi="Times New Roman" w:cs="Times New Roman"/>
        </w:rPr>
        <w:t xml:space="preserve">White girls most often to represent </w:t>
      </w:r>
      <w:r w:rsidR="00B06B3C">
        <w:rPr>
          <w:rFonts w:ascii="Times New Roman" w:hAnsi="Times New Roman" w:cs="Times New Roman"/>
          <w:i/>
          <w:iCs/>
        </w:rPr>
        <w:t>girls</w:t>
      </w:r>
      <w:r w:rsidR="000D11E4">
        <w:rPr>
          <w:rFonts w:ascii="Times New Roman" w:hAnsi="Times New Roman" w:cs="Times New Roman"/>
          <w:i/>
          <w:iCs/>
        </w:rPr>
        <w:t xml:space="preserve"> </w:t>
      </w:r>
      <w:r w:rsidR="000D11E4">
        <w:rPr>
          <w:rFonts w:ascii="Times New Roman" w:hAnsi="Times New Roman" w:cs="Times New Roman"/>
        </w:rPr>
        <w:t xml:space="preserve">(see </w:t>
      </w:r>
      <w:r w:rsidR="00837E68" w:rsidRPr="00837E68">
        <w:rPr>
          <w:rFonts w:ascii="Times New Roman" w:hAnsi="Times New Roman" w:cs="Times New Roman"/>
        </w:rPr>
        <w:t>Figure</w:t>
      </w:r>
      <w:r w:rsidR="000D11E4">
        <w:rPr>
          <w:rFonts w:ascii="Times New Roman" w:hAnsi="Times New Roman" w:cs="Times New Roman"/>
        </w:rPr>
        <w:t xml:space="preserve"> </w:t>
      </w:r>
      <w:r w:rsidR="00EE5534">
        <w:rPr>
          <w:rFonts w:ascii="Times New Roman" w:hAnsi="Times New Roman" w:cs="Times New Roman"/>
        </w:rPr>
        <w:t>6B</w:t>
      </w:r>
      <w:r w:rsidR="00722D79">
        <w:rPr>
          <w:rFonts w:ascii="Times New Roman" w:hAnsi="Times New Roman" w:cs="Times New Roman"/>
        </w:rPr>
        <w:t xml:space="preserve">; </w:t>
      </w:r>
      <w:r w:rsidR="00B06B3C">
        <w:rPr>
          <w:rFonts w:ascii="Times New Roman" w:hAnsi="Times New Roman" w:cs="Times New Roman"/>
        </w:rPr>
        <w:t xml:space="preserve">interactions between stimulus age and stimulus race, </w:t>
      </w:r>
      <w:r w:rsidR="00B06B3C" w:rsidRPr="008E1712">
        <w:rPr>
          <w:rFonts w:ascii="Cambria Math" w:hAnsi="Cambria Math" w:cs="Cambria Math"/>
        </w:rPr>
        <w:t>𝛸</w:t>
      </w:r>
      <w:r w:rsidR="00B06B3C" w:rsidRPr="008E1712">
        <w:rPr>
          <w:rFonts w:ascii="Times New Roman" w:hAnsi="Times New Roman" w:cs="Times New Roman"/>
          <w:vertAlign w:val="superscript"/>
        </w:rPr>
        <w:t xml:space="preserve">2 </w:t>
      </w:r>
      <w:r w:rsidR="00B06B3C" w:rsidRPr="008E1712">
        <w:rPr>
          <w:rFonts w:ascii="Times New Roman" w:hAnsi="Times New Roman" w:cs="Times New Roman"/>
        </w:rPr>
        <w:t xml:space="preserve">= </w:t>
      </w:r>
      <w:r w:rsidR="00B06B3C">
        <w:rPr>
          <w:rFonts w:ascii="Times New Roman" w:hAnsi="Times New Roman" w:cs="Times New Roman"/>
        </w:rPr>
        <w:t>15.76</w:t>
      </w:r>
      <w:r w:rsidR="00B06B3C" w:rsidRPr="008E1712">
        <w:rPr>
          <w:rFonts w:ascii="Times New Roman" w:hAnsi="Times New Roman" w:cs="Times New Roman"/>
        </w:rPr>
        <w:t xml:space="preserve">, </w:t>
      </w:r>
      <w:r w:rsidR="00B06B3C" w:rsidRPr="008E1712">
        <w:rPr>
          <w:rFonts w:ascii="Times New Roman" w:hAnsi="Times New Roman" w:cs="Times New Roman"/>
          <w:i/>
          <w:iCs/>
        </w:rPr>
        <w:t>df</w:t>
      </w:r>
      <w:r w:rsidR="00B06B3C" w:rsidRPr="008E1712">
        <w:rPr>
          <w:rFonts w:ascii="Times New Roman" w:hAnsi="Times New Roman" w:cs="Times New Roman"/>
        </w:rPr>
        <w:t xml:space="preserve"> = 2, </w:t>
      </w:r>
      <w:r w:rsidR="00B06B3C" w:rsidRPr="008E1712">
        <w:rPr>
          <w:rFonts w:ascii="Times New Roman" w:hAnsi="Times New Roman" w:cs="Times New Roman"/>
          <w:i/>
          <w:iCs/>
        </w:rPr>
        <w:t>p</w:t>
      </w:r>
      <w:r w:rsidR="00B06B3C" w:rsidRPr="008E1712">
        <w:rPr>
          <w:rFonts w:ascii="Times New Roman" w:hAnsi="Times New Roman" w:cs="Times New Roman"/>
        </w:rPr>
        <w:t xml:space="preserve"> </w:t>
      </w:r>
      <w:r w:rsidR="00B06B3C">
        <w:rPr>
          <w:rFonts w:ascii="Times New Roman" w:hAnsi="Times New Roman" w:cs="Times New Roman"/>
        </w:rPr>
        <w:t>&lt;</w:t>
      </w:r>
      <w:r w:rsidR="00B06B3C" w:rsidRPr="008E1712">
        <w:rPr>
          <w:rFonts w:ascii="Times New Roman" w:hAnsi="Times New Roman" w:cs="Times New Roman"/>
        </w:rPr>
        <w:t xml:space="preserve"> .0</w:t>
      </w:r>
      <w:r w:rsidR="00B06B3C">
        <w:rPr>
          <w:rFonts w:ascii="Times New Roman" w:hAnsi="Times New Roman" w:cs="Times New Roman"/>
        </w:rPr>
        <w:t xml:space="preserve">01). </w:t>
      </w:r>
      <w:r w:rsidR="00DA4224">
        <w:rPr>
          <w:rFonts w:ascii="Times New Roman" w:hAnsi="Times New Roman" w:cs="Times New Roman"/>
        </w:rPr>
        <w:t>A</w:t>
      </w:r>
      <w:r w:rsidR="00043C78" w:rsidRPr="00043C78">
        <w:rPr>
          <w:rFonts w:ascii="Times New Roman" w:hAnsi="Times New Roman" w:cs="Times New Roman"/>
        </w:rPr>
        <w:t xml:space="preserve">lthough children were relatively unlikely to select Black women or girls to represent </w:t>
      </w:r>
      <w:r w:rsidR="00722D79">
        <w:rPr>
          <w:rFonts w:ascii="Times New Roman" w:hAnsi="Times New Roman" w:cs="Times New Roman"/>
        </w:rPr>
        <w:t>these</w:t>
      </w:r>
      <w:r w:rsidR="00722D79" w:rsidRPr="00043C78">
        <w:rPr>
          <w:rFonts w:ascii="Times New Roman" w:hAnsi="Times New Roman" w:cs="Times New Roman"/>
        </w:rPr>
        <w:t xml:space="preserve"> </w:t>
      </w:r>
      <w:r w:rsidR="00043C78" w:rsidRPr="00043C78">
        <w:rPr>
          <w:rFonts w:ascii="Times New Roman" w:hAnsi="Times New Roman" w:cs="Times New Roman"/>
        </w:rPr>
        <w:t>categories overall, they became more likely to do so with age</w:t>
      </w:r>
      <w:r w:rsidR="00B06B3C">
        <w:rPr>
          <w:rFonts w:ascii="Times New Roman" w:hAnsi="Times New Roman" w:cs="Times New Roman"/>
        </w:rPr>
        <w:t xml:space="preserve"> (interaction between stimulus race and participant</w:t>
      </w:r>
      <w:r w:rsidR="00347ADE">
        <w:rPr>
          <w:rFonts w:ascii="Times New Roman" w:hAnsi="Times New Roman" w:cs="Times New Roman"/>
        </w:rPr>
        <w:t xml:space="preserve"> </w:t>
      </w:r>
      <w:r w:rsidR="00B06B3C">
        <w:rPr>
          <w:rFonts w:ascii="Times New Roman" w:hAnsi="Times New Roman" w:cs="Times New Roman"/>
        </w:rPr>
        <w:t>age</w:t>
      </w:r>
      <w:r w:rsidR="00347ADE">
        <w:rPr>
          <w:rFonts w:ascii="Times New Roman" w:hAnsi="Times New Roman" w:cs="Times New Roman"/>
        </w:rPr>
        <w:t xml:space="preserve">, </w:t>
      </w:r>
      <w:r w:rsidR="00BF1F48" w:rsidRPr="008E1712">
        <w:rPr>
          <w:rFonts w:ascii="Cambria Math" w:hAnsi="Cambria Math" w:cs="Cambria Math"/>
        </w:rPr>
        <w:t>𝛸</w:t>
      </w:r>
      <w:r w:rsidR="00BF1F48" w:rsidRPr="008E1712">
        <w:rPr>
          <w:rFonts w:ascii="Times New Roman" w:hAnsi="Times New Roman" w:cs="Times New Roman"/>
          <w:vertAlign w:val="superscript"/>
        </w:rPr>
        <w:t xml:space="preserve">2 </w:t>
      </w:r>
      <w:r w:rsidR="00C91408" w:rsidRPr="008E1712">
        <w:rPr>
          <w:rFonts w:ascii="Times New Roman" w:hAnsi="Times New Roman" w:cs="Times New Roman"/>
        </w:rPr>
        <w:t xml:space="preserve">= </w:t>
      </w:r>
      <w:r w:rsidR="00C91408" w:rsidRPr="00ED2AE3">
        <w:rPr>
          <w:rFonts w:ascii="Times New Roman" w:hAnsi="Times New Roman" w:cs="Times New Roman"/>
        </w:rPr>
        <w:t>6.76</w:t>
      </w:r>
      <w:r w:rsidR="00BF1F48" w:rsidRPr="008E1712">
        <w:rPr>
          <w:rFonts w:ascii="Times New Roman" w:hAnsi="Times New Roman" w:cs="Times New Roman"/>
        </w:rPr>
        <w:t xml:space="preserve">, </w:t>
      </w:r>
      <w:r w:rsidR="00BF1F48" w:rsidRPr="008E1712">
        <w:rPr>
          <w:rFonts w:ascii="Times New Roman" w:hAnsi="Times New Roman" w:cs="Times New Roman"/>
          <w:i/>
          <w:iCs/>
        </w:rPr>
        <w:t>df</w:t>
      </w:r>
      <w:r w:rsidR="00BF1F48" w:rsidRPr="008E1712">
        <w:rPr>
          <w:rFonts w:ascii="Times New Roman" w:hAnsi="Times New Roman" w:cs="Times New Roman"/>
        </w:rPr>
        <w:t xml:space="preserve"> = 2, </w:t>
      </w:r>
      <w:r w:rsidR="00BF1F48" w:rsidRPr="008E1712">
        <w:rPr>
          <w:rFonts w:ascii="Times New Roman" w:hAnsi="Times New Roman" w:cs="Times New Roman"/>
          <w:i/>
          <w:iCs/>
        </w:rPr>
        <w:t>p</w:t>
      </w:r>
      <w:r w:rsidR="00BF1F48" w:rsidRPr="008E1712">
        <w:rPr>
          <w:rFonts w:ascii="Times New Roman" w:hAnsi="Times New Roman" w:cs="Times New Roman"/>
        </w:rPr>
        <w:t xml:space="preserve"> = .0</w:t>
      </w:r>
      <w:r w:rsidR="00BF1F48">
        <w:rPr>
          <w:rFonts w:ascii="Times New Roman" w:hAnsi="Times New Roman" w:cs="Times New Roman"/>
        </w:rPr>
        <w:t>34).</w:t>
      </w:r>
      <w:r w:rsidR="007E78C7">
        <w:rPr>
          <w:rFonts w:ascii="Times New Roman" w:hAnsi="Times New Roman" w:cs="Times New Roman"/>
        </w:rPr>
        <w:t xml:space="preserve"> </w:t>
      </w:r>
    </w:p>
    <w:p w14:paraId="1CDFC733" w14:textId="32C98D30" w:rsidR="00EE5534" w:rsidRPr="005650EE" w:rsidRDefault="001D5BB3" w:rsidP="001D5BB3">
      <w:pPr>
        <w:rPr>
          <w:rFonts w:ascii="Times New Roman" w:hAnsi="Times New Roman" w:cs="Times New Roman"/>
          <w:b/>
          <w:bCs/>
          <w:sz w:val="21"/>
          <w:szCs w:val="21"/>
        </w:rPr>
      </w:pPr>
      <w:r w:rsidRPr="001D5BB3">
        <w:rPr>
          <w:rFonts w:ascii="Times New Roman" w:hAnsi="Times New Roman" w:cs="Times New Roman"/>
          <w:b/>
          <w:bCs/>
          <w:noProof/>
        </w:rPr>
        <w:drawing>
          <wp:anchor distT="0" distB="0" distL="114300" distR="114300" simplePos="0" relativeHeight="251783168" behindDoc="0" locked="0" layoutInCell="1" allowOverlap="1" wp14:anchorId="1084E41A" wp14:editId="07F8EFF2">
            <wp:simplePos x="0" y="0"/>
            <wp:positionH relativeFrom="column">
              <wp:posOffset>1120582</wp:posOffset>
            </wp:positionH>
            <wp:positionV relativeFrom="paragraph">
              <wp:posOffset>165</wp:posOffset>
            </wp:positionV>
            <wp:extent cx="3943847" cy="2951144"/>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43847" cy="2951144"/>
                    </a:xfrm>
                    <a:prstGeom prst="rect">
                      <a:avLst/>
                    </a:prstGeom>
                  </pic:spPr>
                </pic:pic>
              </a:graphicData>
            </a:graphic>
            <wp14:sizeRelH relativeFrom="page">
              <wp14:pctWidth>0</wp14:pctWidth>
            </wp14:sizeRelH>
            <wp14:sizeRelV relativeFrom="page">
              <wp14:pctHeight>0</wp14:pctHeight>
            </wp14:sizeRelV>
          </wp:anchor>
        </w:drawing>
      </w:r>
      <w:r w:rsidR="00EE5534" w:rsidRPr="00487691">
        <w:rPr>
          <w:rFonts w:ascii="Times New Roman" w:hAnsi="Times New Roman" w:cs="Times New Roman"/>
          <w:i/>
          <w:iCs/>
          <w:sz w:val="21"/>
          <w:szCs w:val="21"/>
        </w:rPr>
        <w:t xml:space="preserve">Figures </w:t>
      </w:r>
      <w:r>
        <w:rPr>
          <w:rFonts w:ascii="Times New Roman" w:hAnsi="Times New Roman" w:cs="Times New Roman"/>
          <w:i/>
          <w:iCs/>
          <w:sz w:val="21"/>
          <w:szCs w:val="21"/>
        </w:rPr>
        <w:t>6</w:t>
      </w:r>
      <w:r w:rsidR="00EE5534" w:rsidRPr="00487691">
        <w:rPr>
          <w:rFonts w:ascii="Times New Roman" w:hAnsi="Times New Roman" w:cs="Times New Roman"/>
          <w:i/>
          <w:iCs/>
          <w:sz w:val="21"/>
          <w:szCs w:val="21"/>
        </w:rPr>
        <w:t xml:space="preserve">A (left) and </w:t>
      </w:r>
      <w:r>
        <w:rPr>
          <w:rFonts w:ascii="Times New Roman" w:hAnsi="Times New Roman" w:cs="Times New Roman"/>
          <w:i/>
          <w:iCs/>
          <w:sz w:val="21"/>
          <w:szCs w:val="21"/>
        </w:rPr>
        <w:t>6</w:t>
      </w:r>
      <w:r w:rsidR="00EE5534" w:rsidRPr="00487691">
        <w:rPr>
          <w:rFonts w:ascii="Times New Roman" w:hAnsi="Times New Roman" w:cs="Times New Roman"/>
          <w:i/>
          <w:iCs/>
          <w:sz w:val="21"/>
          <w:szCs w:val="21"/>
        </w:rPr>
        <w:t>B (right)</w:t>
      </w:r>
      <w:r w:rsidR="00EE5534" w:rsidRPr="00612A9F">
        <w:rPr>
          <w:rFonts w:ascii="Times New Roman" w:hAnsi="Times New Roman" w:cs="Times New Roman"/>
          <w:i/>
          <w:iCs/>
          <w:sz w:val="21"/>
          <w:szCs w:val="21"/>
        </w:rPr>
        <w:t>.</w:t>
      </w:r>
      <w:r w:rsidR="00EE5534">
        <w:rPr>
          <w:rFonts w:ascii="Times New Roman" w:hAnsi="Times New Roman" w:cs="Times New Roman"/>
          <w:sz w:val="21"/>
          <w:szCs w:val="21"/>
        </w:rPr>
        <w:t xml:space="preserve"> </w:t>
      </w:r>
      <w:r w:rsidR="00EE5534" w:rsidRPr="00EC6272">
        <w:rPr>
          <w:rFonts w:ascii="Times New Roman" w:hAnsi="Times New Roman" w:cs="Times New Roman"/>
          <w:sz w:val="21"/>
          <w:szCs w:val="21"/>
        </w:rPr>
        <w:t xml:space="preserve">Predicted probability that children </w:t>
      </w:r>
      <w:r w:rsidR="00EE5534">
        <w:rPr>
          <w:rFonts w:ascii="Times New Roman" w:hAnsi="Times New Roman" w:cs="Times New Roman"/>
          <w:sz w:val="21"/>
          <w:szCs w:val="21"/>
        </w:rPr>
        <w:t>w</w:t>
      </w:r>
      <w:r w:rsidR="00EE5534" w:rsidRPr="00EC6272">
        <w:rPr>
          <w:rFonts w:ascii="Times New Roman" w:hAnsi="Times New Roman" w:cs="Times New Roman"/>
          <w:sz w:val="21"/>
          <w:szCs w:val="21"/>
        </w:rPr>
        <w:t xml:space="preserve">ill choose a particular face as a function of stimulus race for </w:t>
      </w:r>
      <w:r w:rsidR="00EE5534" w:rsidRPr="00300EE7">
        <w:rPr>
          <w:rFonts w:ascii="Times New Roman" w:hAnsi="Times New Roman" w:cs="Times New Roman"/>
          <w:i/>
          <w:iCs/>
          <w:sz w:val="21"/>
          <w:szCs w:val="21"/>
        </w:rPr>
        <w:t>women</w:t>
      </w:r>
      <w:r w:rsidR="00EE5534" w:rsidRPr="00EC6272">
        <w:rPr>
          <w:rFonts w:ascii="Times New Roman" w:hAnsi="Times New Roman" w:cs="Times New Roman"/>
          <w:sz w:val="21"/>
          <w:szCs w:val="21"/>
        </w:rPr>
        <w:t xml:space="preserve"> (left) and </w:t>
      </w:r>
      <w:r w:rsidR="00EE5534" w:rsidRPr="00300EE7">
        <w:rPr>
          <w:rFonts w:ascii="Times New Roman" w:hAnsi="Times New Roman" w:cs="Times New Roman"/>
          <w:i/>
          <w:iCs/>
          <w:sz w:val="21"/>
          <w:szCs w:val="21"/>
        </w:rPr>
        <w:t>girl</w:t>
      </w:r>
      <w:r w:rsidR="00EE5534" w:rsidRPr="00EC6272">
        <w:rPr>
          <w:rFonts w:ascii="Times New Roman" w:hAnsi="Times New Roman" w:cs="Times New Roman"/>
          <w:sz w:val="21"/>
          <w:szCs w:val="21"/>
        </w:rPr>
        <w:t xml:space="preserve"> (right) trials.</w:t>
      </w:r>
      <w:r w:rsidR="00EE5534">
        <w:rPr>
          <w:rFonts w:ascii="Times New Roman" w:hAnsi="Times New Roman" w:cs="Times New Roman"/>
          <w:sz w:val="21"/>
          <w:szCs w:val="21"/>
        </w:rPr>
        <w:t xml:space="preserve"> </w:t>
      </w:r>
      <w:r w:rsidR="00EE5534" w:rsidRPr="00EC6272">
        <w:rPr>
          <w:rFonts w:ascii="Times New Roman" w:hAnsi="Times New Roman" w:cs="Times New Roman"/>
          <w:sz w:val="21"/>
          <w:szCs w:val="21"/>
        </w:rPr>
        <w:t xml:space="preserve">For </w:t>
      </w:r>
      <w:r w:rsidR="00EE5534" w:rsidRPr="00EC6272">
        <w:rPr>
          <w:rFonts w:ascii="Times New Roman" w:hAnsi="Times New Roman" w:cs="Times New Roman"/>
          <w:i/>
          <w:iCs/>
          <w:sz w:val="21"/>
          <w:szCs w:val="21"/>
        </w:rPr>
        <w:t xml:space="preserve">women, </w:t>
      </w:r>
      <w:r w:rsidR="00EE5534" w:rsidRPr="00EC6272">
        <w:rPr>
          <w:rFonts w:ascii="Times New Roman" w:hAnsi="Times New Roman" w:cs="Times New Roman"/>
          <w:sz w:val="21"/>
          <w:szCs w:val="21"/>
        </w:rPr>
        <w:t>children were most likely to select an Asian woman, relative to a Black woman (</w:t>
      </w:r>
      <w:r w:rsidR="00EE5534" w:rsidRPr="00EC6272">
        <w:rPr>
          <w:rFonts w:ascii="Times New Roman" w:hAnsi="Times New Roman" w:cs="Times New Roman"/>
          <w:i/>
          <w:iCs/>
          <w:sz w:val="21"/>
          <w:szCs w:val="21"/>
        </w:rPr>
        <w:t>b</w:t>
      </w:r>
      <w:r w:rsidR="00EE5534" w:rsidRPr="00EC6272">
        <w:rPr>
          <w:rFonts w:ascii="Times New Roman" w:hAnsi="Times New Roman" w:cs="Times New Roman"/>
          <w:sz w:val="21"/>
          <w:szCs w:val="21"/>
        </w:rPr>
        <w:t xml:space="preserve"> = -0.47, </w:t>
      </w:r>
      <w:r w:rsidR="00EE5534" w:rsidRPr="00EC6272">
        <w:rPr>
          <w:rFonts w:ascii="Times New Roman" w:hAnsi="Times New Roman" w:cs="Times New Roman"/>
          <w:i/>
          <w:iCs/>
          <w:sz w:val="21"/>
          <w:szCs w:val="21"/>
        </w:rPr>
        <w:t>SE</w:t>
      </w:r>
      <w:r w:rsidR="00EE5534" w:rsidRPr="00EC6272">
        <w:rPr>
          <w:rFonts w:ascii="Times New Roman" w:hAnsi="Times New Roman" w:cs="Times New Roman"/>
          <w:sz w:val="21"/>
          <w:szCs w:val="21"/>
        </w:rPr>
        <w:t xml:space="preserve"> = .16, </w:t>
      </w:r>
      <w:r w:rsidR="00EE5534" w:rsidRPr="00EC6272">
        <w:rPr>
          <w:rFonts w:ascii="Times New Roman" w:hAnsi="Times New Roman" w:cs="Times New Roman"/>
          <w:i/>
          <w:iCs/>
          <w:sz w:val="21"/>
          <w:szCs w:val="21"/>
        </w:rPr>
        <w:t>z</w:t>
      </w:r>
      <w:r w:rsidR="00EE5534" w:rsidRPr="00EC6272">
        <w:rPr>
          <w:rFonts w:ascii="Times New Roman" w:hAnsi="Times New Roman" w:cs="Times New Roman"/>
          <w:sz w:val="21"/>
          <w:szCs w:val="21"/>
        </w:rPr>
        <w:t xml:space="preserve"> = -2.97,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 .003) and marginally more so </w:t>
      </w:r>
      <w:r w:rsidR="00EE5534">
        <w:rPr>
          <w:rFonts w:ascii="Times New Roman" w:hAnsi="Times New Roman" w:cs="Times New Roman"/>
          <w:sz w:val="21"/>
          <w:szCs w:val="21"/>
        </w:rPr>
        <w:t>relative to</w:t>
      </w:r>
      <w:r w:rsidR="00EE5534" w:rsidRPr="00EC6272">
        <w:rPr>
          <w:rFonts w:ascii="Times New Roman" w:hAnsi="Times New Roman" w:cs="Times New Roman"/>
          <w:sz w:val="21"/>
          <w:szCs w:val="21"/>
        </w:rPr>
        <w:t xml:space="preserve"> a White woman (</w:t>
      </w:r>
      <w:r w:rsidR="00EE5534" w:rsidRPr="00EC6272">
        <w:rPr>
          <w:rFonts w:ascii="Times New Roman" w:hAnsi="Times New Roman" w:cs="Times New Roman"/>
          <w:i/>
          <w:iCs/>
          <w:sz w:val="21"/>
          <w:szCs w:val="21"/>
        </w:rPr>
        <w:t>b</w:t>
      </w:r>
      <w:r w:rsidR="00EE5534" w:rsidRPr="00EC6272">
        <w:rPr>
          <w:rFonts w:ascii="Times New Roman" w:hAnsi="Times New Roman" w:cs="Times New Roman"/>
          <w:sz w:val="21"/>
          <w:szCs w:val="21"/>
        </w:rPr>
        <w:t xml:space="preserve"> = -0.28, </w:t>
      </w:r>
      <w:r w:rsidR="00EE5534" w:rsidRPr="00EC6272">
        <w:rPr>
          <w:rFonts w:ascii="Times New Roman" w:hAnsi="Times New Roman" w:cs="Times New Roman"/>
          <w:i/>
          <w:iCs/>
          <w:sz w:val="21"/>
          <w:szCs w:val="21"/>
        </w:rPr>
        <w:t>SE</w:t>
      </w:r>
      <w:r w:rsidR="00EE5534" w:rsidRPr="00EC6272">
        <w:rPr>
          <w:rFonts w:ascii="Times New Roman" w:hAnsi="Times New Roman" w:cs="Times New Roman"/>
          <w:sz w:val="21"/>
          <w:szCs w:val="21"/>
        </w:rPr>
        <w:t xml:space="preserve"> = .16, </w:t>
      </w:r>
      <w:r w:rsidR="00EE5534" w:rsidRPr="00EC6272">
        <w:rPr>
          <w:rFonts w:ascii="Times New Roman" w:hAnsi="Times New Roman" w:cs="Times New Roman"/>
          <w:i/>
          <w:iCs/>
          <w:sz w:val="21"/>
          <w:szCs w:val="21"/>
        </w:rPr>
        <w:t>z</w:t>
      </w:r>
      <w:r w:rsidR="00EE5534" w:rsidRPr="00EC6272">
        <w:rPr>
          <w:rFonts w:ascii="Times New Roman" w:hAnsi="Times New Roman" w:cs="Times New Roman"/>
          <w:sz w:val="21"/>
          <w:szCs w:val="21"/>
        </w:rPr>
        <w:t xml:space="preserve"> = -1.78,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 .075), with no difference between the latter two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 .23). For </w:t>
      </w:r>
      <w:r w:rsidR="00EE5534" w:rsidRPr="00EC6272">
        <w:rPr>
          <w:rFonts w:ascii="Times New Roman" w:hAnsi="Times New Roman" w:cs="Times New Roman"/>
          <w:i/>
          <w:iCs/>
          <w:sz w:val="21"/>
          <w:szCs w:val="21"/>
        </w:rPr>
        <w:t xml:space="preserve">girls, </w:t>
      </w:r>
      <w:r w:rsidR="00EE5534" w:rsidRPr="00EC6272">
        <w:rPr>
          <w:rFonts w:ascii="Times New Roman" w:hAnsi="Times New Roman" w:cs="Times New Roman"/>
          <w:sz w:val="21"/>
          <w:szCs w:val="21"/>
        </w:rPr>
        <w:t>children were more likely to select a White girl than either a Black girl (</w:t>
      </w:r>
      <w:r w:rsidR="00EE5534" w:rsidRPr="00EC6272">
        <w:rPr>
          <w:rFonts w:ascii="Times New Roman" w:hAnsi="Times New Roman" w:cs="Times New Roman"/>
          <w:i/>
          <w:iCs/>
          <w:sz w:val="21"/>
          <w:szCs w:val="21"/>
        </w:rPr>
        <w:t>b</w:t>
      </w:r>
      <w:r w:rsidR="00EE5534" w:rsidRPr="00EC6272">
        <w:rPr>
          <w:rFonts w:ascii="Times New Roman" w:hAnsi="Times New Roman" w:cs="Times New Roman"/>
          <w:sz w:val="21"/>
          <w:szCs w:val="21"/>
        </w:rPr>
        <w:t xml:space="preserve"> = -0.50, </w:t>
      </w:r>
      <w:r w:rsidR="00EE5534" w:rsidRPr="00EC6272">
        <w:rPr>
          <w:rFonts w:ascii="Times New Roman" w:hAnsi="Times New Roman" w:cs="Times New Roman"/>
          <w:i/>
          <w:iCs/>
          <w:sz w:val="21"/>
          <w:szCs w:val="21"/>
        </w:rPr>
        <w:t>SE</w:t>
      </w:r>
      <w:r w:rsidR="00EE5534" w:rsidRPr="00EC6272">
        <w:rPr>
          <w:rFonts w:ascii="Times New Roman" w:hAnsi="Times New Roman" w:cs="Times New Roman"/>
          <w:sz w:val="21"/>
          <w:szCs w:val="21"/>
        </w:rPr>
        <w:t xml:space="preserve"> = .16, </w:t>
      </w:r>
      <w:r w:rsidR="00EE5534" w:rsidRPr="00EC6272">
        <w:rPr>
          <w:rFonts w:ascii="Times New Roman" w:hAnsi="Times New Roman" w:cs="Times New Roman"/>
          <w:i/>
          <w:iCs/>
          <w:sz w:val="21"/>
          <w:szCs w:val="21"/>
        </w:rPr>
        <w:t>z</w:t>
      </w:r>
      <w:r w:rsidR="00EE5534" w:rsidRPr="00EC6272">
        <w:rPr>
          <w:rFonts w:ascii="Times New Roman" w:hAnsi="Times New Roman" w:cs="Times New Roman"/>
          <w:sz w:val="21"/>
          <w:szCs w:val="21"/>
        </w:rPr>
        <w:t xml:space="preserve"> = -3.23,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 .001) or an Asian girl (</w:t>
      </w:r>
      <w:r w:rsidR="00EE5534" w:rsidRPr="00EC6272">
        <w:rPr>
          <w:rFonts w:ascii="Times New Roman" w:hAnsi="Times New Roman" w:cs="Times New Roman"/>
          <w:i/>
          <w:iCs/>
          <w:sz w:val="21"/>
          <w:szCs w:val="21"/>
        </w:rPr>
        <w:t>b</w:t>
      </w:r>
      <w:r w:rsidR="00EE5534" w:rsidRPr="00EC6272">
        <w:rPr>
          <w:rFonts w:ascii="Times New Roman" w:hAnsi="Times New Roman" w:cs="Times New Roman"/>
          <w:sz w:val="21"/>
          <w:szCs w:val="21"/>
        </w:rPr>
        <w:t xml:space="preserve"> = -0.62, </w:t>
      </w:r>
      <w:r w:rsidR="00EE5534" w:rsidRPr="00EC6272">
        <w:rPr>
          <w:rFonts w:ascii="Times New Roman" w:hAnsi="Times New Roman" w:cs="Times New Roman"/>
          <w:i/>
          <w:iCs/>
          <w:sz w:val="21"/>
          <w:szCs w:val="21"/>
        </w:rPr>
        <w:t>SE</w:t>
      </w:r>
      <w:r w:rsidR="00EE5534" w:rsidRPr="00EC6272">
        <w:rPr>
          <w:rFonts w:ascii="Times New Roman" w:hAnsi="Times New Roman" w:cs="Times New Roman"/>
          <w:sz w:val="21"/>
          <w:szCs w:val="21"/>
        </w:rPr>
        <w:t xml:space="preserve"> = .16, </w:t>
      </w:r>
      <w:r w:rsidR="00EE5534" w:rsidRPr="00EC6272">
        <w:rPr>
          <w:rFonts w:ascii="Times New Roman" w:hAnsi="Times New Roman" w:cs="Times New Roman"/>
          <w:i/>
          <w:iCs/>
          <w:sz w:val="21"/>
          <w:szCs w:val="21"/>
        </w:rPr>
        <w:t>z</w:t>
      </w:r>
      <w:r w:rsidR="00EE5534" w:rsidRPr="00EC6272">
        <w:rPr>
          <w:rFonts w:ascii="Times New Roman" w:hAnsi="Times New Roman" w:cs="Times New Roman"/>
          <w:sz w:val="21"/>
          <w:szCs w:val="21"/>
        </w:rPr>
        <w:t xml:space="preserve"> = -3.95,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&lt; .001), with no difference between the latter two (</w:t>
      </w:r>
      <w:r w:rsidR="00EE5534" w:rsidRPr="00EC6272">
        <w:rPr>
          <w:rFonts w:ascii="Times New Roman" w:hAnsi="Times New Roman" w:cs="Times New Roman"/>
          <w:i/>
          <w:iCs/>
          <w:sz w:val="21"/>
          <w:szCs w:val="21"/>
        </w:rPr>
        <w:t>p</w:t>
      </w:r>
      <w:r w:rsidR="00EE5534" w:rsidRPr="00EC6272">
        <w:rPr>
          <w:rFonts w:ascii="Times New Roman" w:hAnsi="Times New Roman" w:cs="Times New Roman"/>
          <w:sz w:val="21"/>
          <w:szCs w:val="21"/>
        </w:rPr>
        <w:t xml:space="preserve"> = .46). Error bars represent 95% confidence intervals. The horizontal dotted line represents responding at chance</w:t>
      </w:r>
      <w:r w:rsidR="00EE5534" w:rsidRPr="000F0CD1">
        <w:rPr>
          <w:rFonts w:ascii="Times New Roman" w:hAnsi="Times New Roman" w:cs="Times New Roman"/>
          <w:sz w:val="22"/>
          <w:szCs w:val="22"/>
        </w:rPr>
        <w:t>.</w:t>
      </w:r>
    </w:p>
    <w:p w14:paraId="49254A71" w14:textId="7EDF1286" w:rsidR="00EE5534" w:rsidRDefault="00EE5534" w:rsidP="00031A8D">
      <w:pPr>
        <w:spacing w:line="480" w:lineRule="auto"/>
        <w:ind w:firstLine="720"/>
        <w:rPr>
          <w:rFonts w:ascii="Times New Roman" w:hAnsi="Times New Roman" w:cs="Times New Roman"/>
        </w:rPr>
      </w:pPr>
    </w:p>
    <w:p w14:paraId="55CEF84B" w14:textId="2EA900A4" w:rsidR="00DD32DC" w:rsidRDefault="00EE5534" w:rsidP="000B04BB">
      <w:pPr>
        <w:spacing w:line="480" w:lineRule="auto"/>
        <w:rPr>
          <w:rFonts w:ascii="Times New Roman" w:hAnsi="Times New Roman" w:cs="Times New Roman"/>
        </w:rPr>
      </w:pPr>
      <w:r w:rsidRPr="00031A8D">
        <w:rPr>
          <w:rFonts w:ascii="Times New Roman" w:hAnsi="Times New Roman" w:cs="Times New Roman"/>
          <w:b/>
          <w:bCs/>
        </w:rPr>
        <w:t>Superordinate Trials (</w:t>
      </w:r>
      <w:r w:rsidRPr="00C91408">
        <w:rPr>
          <w:rFonts w:ascii="Times New Roman" w:hAnsi="Times New Roman" w:cs="Times New Roman"/>
          <w:b/>
          <w:bCs/>
          <w:i/>
          <w:iCs/>
        </w:rPr>
        <w:t>People</w:t>
      </w:r>
      <w:r w:rsidRPr="00031A8D">
        <w:rPr>
          <w:rFonts w:ascii="Times New Roman" w:hAnsi="Times New Roman" w:cs="Times New Roman"/>
          <w:b/>
          <w:bCs/>
        </w:rPr>
        <w:t xml:space="preserve">, </w:t>
      </w:r>
      <w:r w:rsidRPr="00C91408">
        <w:rPr>
          <w:rFonts w:ascii="Times New Roman" w:hAnsi="Times New Roman" w:cs="Times New Roman"/>
          <w:b/>
          <w:bCs/>
          <w:i/>
          <w:iCs/>
        </w:rPr>
        <w:t>Kids</w:t>
      </w:r>
      <w:r w:rsidRPr="00031A8D">
        <w:rPr>
          <w:rFonts w:ascii="Times New Roman" w:hAnsi="Times New Roman" w:cs="Times New Roman"/>
          <w:b/>
          <w:bCs/>
        </w:rPr>
        <w:t>)</w:t>
      </w:r>
      <w:r w:rsidRPr="00031A8D">
        <w:rPr>
          <w:rFonts w:ascii="Times New Roman" w:hAnsi="Times New Roman" w:cs="Times New Roman"/>
        </w:rPr>
        <w:t xml:space="preserve">. </w:t>
      </w:r>
      <w:r w:rsidR="00200709">
        <w:rPr>
          <w:rFonts w:ascii="Times New Roman" w:hAnsi="Times New Roman" w:cs="Times New Roman"/>
        </w:rPr>
        <w:t>As in Study 1, c</w:t>
      </w:r>
      <w:r w:rsidRPr="008E1712">
        <w:rPr>
          <w:rFonts w:ascii="Times New Roman" w:hAnsi="Times New Roman" w:cs="Times New Roman"/>
        </w:rPr>
        <w:t xml:space="preserve">hildren’s selections of who </w:t>
      </w:r>
      <w:r>
        <w:rPr>
          <w:rFonts w:ascii="Times New Roman" w:hAnsi="Times New Roman" w:cs="Times New Roman"/>
        </w:rPr>
        <w:t>is most</w:t>
      </w:r>
      <w:r w:rsidRPr="008E1712">
        <w:rPr>
          <w:rFonts w:ascii="Times New Roman" w:hAnsi="Times New Roman" w:cs="Times New Roman"/>
        </w:rPr>
        <w:t xml:space="preserve"> represent</w:t>
      </w:r>
      <w:r>
        <w:rPr>
          <w:rFonts w:ascii="Times New Roman" w:hAnsi="Times New Roman" w:cs="Times New Roman"/>
        </w:rPr>
        <w:t>ative of</w:t>
      </w:r>
      <w:r w:rsidRPr="008E1712">
        <w:rPr>
          <w:rFonts w:ascii="Times New Roman" w:hAnsi="Times New Roman" w:cs="Times New Roman"/>
        </w:rPr>
        <w:t xml:space="preserve"> </w:t>
      </w:r>
      <w:r>
        <w:rPr>
          <w:rFonts w:ascii="Times New Roman" w:hAnsi="Times New Roman" w:cs="Times New Roman"/>
        </w:rPr>
        <w:t>superordinate categories (</w:t>
      </w:r>
      <w:r w:rsidRPr="002B78FE">
        <w:rPr>
          <w:rFonts w:ascii="Times New Roman" w:hAnsi="Times New Roman" w:cs="Times New Roman"/>
          <w:i/>
        </w:rPr>
        <w:t>people</w:t>
      </w:r>
      <w:r>
        <w:rPr>
          <w:rFonts w:ascii="Times New Roman" w:hAnsi="Times New Roman" w:cs="Times New Roman"/>
        </w:rPr>
        <w:t xml:space="preserve"> and </w:t>
      </w:r>
      <w:r w:rsidRPr="00B379AA">
        <w:rPr>
          <w:rFonts w:ascii="Times New Roman" w:hAnsi="Times New Roman" w:cs="Times New Roman"/>
          <w:i/>
          <w:iCs/>
        </w:rPr>
        <w:t>kids</w:t>
      </w:r>
      <w:r>
        <w:rPr>
          <w:rFonts w:ascii="Times New Roman" w:hAnsi="Times New Roman" w:cs="Times New Roman"/>
        </w:rPr>
        <w:t>)</w:t>
      </w:r>
      <w:r w:rsidRPr="008E1712">
        <w:rPr>
          <w:rFonts w:ascii="Times New Roman" w:hAnsi="Times New Roman" w:cs="Times New Roman"/>
        </w:rPr>
        <w:t xml:space="preserve"> were </w:t>
      </w:r>
      <w:r>
        <w:rPr>
          <w:rFonts w:ascii="Times New Roman" w:hAnsi="Times New Roman" w:cs="Times New Roman"/>
        </w:rPr>
        <w:t xml:space="preserve">heavily </w:t>
      </w:r>
      <w:r w:rsidRPr="008E1712">
        <w:rPr>
          <w:rFonts w:ascii="Times New Roman" w:hAnsi="Times New Roman" w:cs="Times New Roman"/>
        </w:rPr>
        <w:t xml:space="preserve">biased </w:t>
      </w:r>
      <w:r>
        <w:rPr>
          <w:rFonts w:ascii="Times New Roman" w:hAnsi="Times New Roman" w:cs="Times New Roman"/>
        </w:rPr>
        <w:t>in favor of</w:t>
      </w:r>
      <w:r w:rsidRPr="008E1712">
        <w:rPr>
          <w:rFonts w:ascii="Times New Roman" w:hAnsi="Times New Roman" w:cs="Times New Roman"/>
        </w:rPr>
        <w:t xml:space="preserve"> their own gender (interaction between participant gender and </w:t>
      </w:r>
      <w:r>
        <w:rPr>
          <w:rFonts w:ascii="Times New Roman" w:hAnsi="Times New Roman" w:cs="Times New Roman"/>
        </w:rPr>
        <w:t>stimuli gender,</w:t>
      </w:r>
      <w:r w:rsidRPr="008E1712">
        <w:rPr>
          <w:rFonts w:ascii="Times New Roman" w:hAnsi="Times New Roman" w:cs="Times New Roman"/>
        </w:rPr>
        <w:t xml:space="preserve"> </w:t>
      </w:r>
      <w:r w:rsidRPr="008E1712">
        <w:rPr>
          <w:rFonts w:ascii="Cambria Math" w:hAnsi="Cambria Math" w:cs="Cambria Math"/>
        </w:rPr>
        <w:t>𝛸</w:t>
      </w:r>
      <w:r w:rsidRPr="008E1712">
        <w:rPr>
          <w:rFonts w:ascii="Times New Roman" w:hAnsi="Times New Roman" w:cs="Times New Roman"/>
          <w:vertAlign w:val="superscript"/>
        </w:rPr>
        <w:t xml:space="preserve">2 </w:t>
      </w:r>
      <w:r w:rsidRPr="008E1712">
        <w:rPr>
          <w:rFonts w:ascii="Times New Roman" w:hAnsi="Times New Roman" w:cs="Times New Roman"/>
        </w:rPr>
        <w:t xml:space="preserve">= </w:t>
      </w:r>
      <w:r>
        <w:rPr>
          <w:rFonts w:ascii="Times New Roman" w:hAnsi="Times New Roman" w:cs="Times New Roman"/>
        </w:rPr>
        <w:t>265</w:t>
      </w:r>
      <w:r w:rsidRPr="008E1712">
        <w:rPr>
          <w:rFonts w:ascii="Times New Roman" w:hAnsi="Times New Roman" w:cs="Times New Roman"/>
        </w:rPr>
        <w:t>.</w:t>
      </w:r>
      <w:r>
        <w:rPr>
          <w:rFonts w:ascii="Times New Roman" w:hAnsi="Times New Roman" w:cs="Times New Roman"/>
        </w:rPr>
        <w:t>80</w:t>
      </w:r>
      <w:r w:rsidRPr="008E1712">
        <w:rPr>
          <w:rFonts w:ascii="Times New Roman" w:hAnsi="Times New Roman" w:cs="Times New Roman"/>
        </w:rPr>
        <w:t xml:space="preserve">, </w:t>
      </w:r>
      <w:r w:rsidRPr="008E1712">
        <w:rPr>
          <w:rFonts w:ascii="Times New Roman" w:hAnsi="Times New Roman" w:cs="Times New Roman"/>
          <w:i/>
          <w:iCs/>
        </w:rPr>
        <w:t>df</w:t>
      </w:r>
      <w:r w:rsidRPr="008E1712">
        <w:rPr>
          <w:rFonts w:ascii="Times New Roman" w:hAnsi="Times New Roman" w:cs="Times New Roman"/>
        </w:rPr>
        <w:t xml:space="preserve"> = 1, </w:t>
      </w:r>
      <w:r w:rsidRPr="008E1712">
        <w:rPr>
          <w:rFonts w:ascii="Times New Roman" w:hAnsi="Times New Roman" w:cs="Times New Roman"/>
          <w:i/>
          <w:iCs/>
        </w:rPr>
        <w:t>p</w:t>
      </w:r>
      <w:r w:rsidRPr="008E1712">
        <w:rPr>
          <w:rFonts w:ascii="Times New Roman" w:hAnsi="Times New Roman" w:cs="Times New Roman"/>
        </w:rPr>
        <w:t xml:space="preserve"> &lt; </w:t>
      </w:r>
      <w:r w:rsidRPr="008E1712">
        <w:rPr>
          <w:rFonts w:ascii="Times New Roman" w:hAnsi="Times New Roman" w:cs="Times New Roman"/>
        </w:rPr>
        <w:lastRenderedPageBreak/>
        <w:t>.001</w:t>
      </w:r>
      <w:r>
        <w:rPr>
          <w:rFonts w:ascii="Times New Roman" w:hAnsi="Times New Roman" w:cs="Times New Roman"/>
        </w:rPr>
        <w:t>)</w:t>
      </w:r>
      <w:r w:rsidRPr="008E1712">
        <w:rPr>
          <w:rFonts w:ascii="Times New Roman" w:hAnsi="Times New Roman" w:cs="Times New Roman"/>
        </w:rPr>
        <w:t xml:space="preserve">. </w:t>
      </w:r>
      <w:r w:rsidR="00DD32DC">
        <w:rPr>
          <w:rFonts w:ascii="Times New Roman" w:hAnsi="Times New Roman" w:cs="Times New Roman"/>
        </w:rPr>
        <w:t xml:space="preserve">For boys, this own-gender bias was particularly strong for selections of White male stimuli (3-way interaction with stimulus race: </w:t>
      </w:r>
      <w:r w:rsidR="00DD32DC" w:rsidRPr="008E1712">
        <w:rPr>
          <w:rFonts w:ascii="Cambria Math" w:hAnsi="Cambria Math" w:cs="Cambria Math"/>
        </w:rPr>
        <w:t>𝛸</w:t>
      </w:r>
      <w:r w:rsidR="00DD32DC" w:rsidRPr="008E1712">
        <w:rPr>
          <w:rFonts w:ascii="Times New Roman" w:hAnsi="Times New Roman" w:cs="Times New Roman"/>
          <w:vertAlign w:val="superscript"/>
        </w:rPr>
        <w:t xml:space="preserve">2 </w:t>
      </w:r>
      <w:r w:rsidR="00DD32DC" w:rsidRPr="008E1712">
        <w:rPr>
          <w:rFonts w:ascii="Times New Roman" w:hAnsi="Times New Roman" w:cs="Times New Roman"/>
        </w:rPr>
        <w:t xml:space="preserve">= </w:t>
      </w:r>
      <w:r w:rsidR="00DD32DC">
        <w:rPr>
          <w:rFonts w:ascii="Times New Roman" w:hAnsi="Times New Roman" w:cs="Times New Roman"/>
        </w:rPr>
        <w:t>6.98</w:t>
      </w:r>
      <w:r w:rsidR="00DD32DC" w:rsidRPr="008E1712">
        <w:rPr>
          <w:rFonts w:ascii="Times New Roman" w:hAnsi="Times New Roman" w:cs="Times New Roman"/>
        </w:rPr>
        <w:t xml:space="preserve">, </w:t>
      </w:r>
      <w:r w:rsidR="00DD32DC" w:rsidRPr="008E1712">
        <w:rPr>
          <w:rFonts w:ascii="Times New Roman" w:hAnsi="Times New Roman" w:cs="Times New Roman"/>
          <w:i/>
          <w:iCs/>
        </w:rPr>
        <w:t>df</w:t>
      </w:r>
      <w:r w:rsidR="00DD32DC" w:rsidRPr="008E1712">
        <w:rPr>
          <w:rFonts w:ascii="Times New Roman" w:hAnsi="Times New Roman" w:cs="Times New Roman"/>
        </w:rPr>
        <w:t xml:space="preserve"> = </w:t>
      </w:r>
      <w:r w:rsidR="00DD32DC">
        <w:rPr>
          <w:rFonts w:ascii="Times New Roman" w:hAnsi="Times New Roman" w:cs="Times New Roman"/>
        </w:rPr>
        <w:t>2</w:t>
      </w:r>
      <w:r w:rsidR="00DD32DC" w:rsidRPr="008E1712">
        <w:rPr>
          <w:rFonts w:ascii="Times New Roman" w:hAnsi="Times New Roman" w:cs="Times New Roman"/>
        </w:rPr>
        <w:t xml:space="preserve">, </w:t>
      </w:r>
      <w:r w:rsidR="00DD32DC" w:rsidRPr="008E1712">
        <w:rPr>
          <w:rFonts w:ascii="Times New Roman" w:hAnsi="Times New Roman" w:cs="Times New Roman"/>
          <w:i/>
          <w:iCs/>
        </w:rPr>
        <w:t>p</w:t>
      </w:r>
      <w:r w:rsidR="00DD32DC" w:rsidRPr="008E1712">
        <w:rPr>
          <w:rFonts w:ascii="Times New Roman" w:hAnsi="Times New Roman" w:cs="Times New Roman"/>
        </w:rPr>
        <w:t xml:space="preserve"> = .0</w:t>
      </w:r>
      <w:r w:rsidR="00DD32DC">
        <w:rPr>
          <w:rFonts w:ascii="Times New Roman" w:hAnsi="Times New Roman" w:cs="Times New Roman"/>
        </w:rPr>
        <w:t xml:space="preserve">30, see </w:t>
      </w:r>
      <w:r w:rsidR="00DD32DC" w:rsidRPr="00837E68">
        <w:rPr>
          <w:rFonts w:ascii="Times New Roman" w:hAnsi="Times New Roman" w:cs="Times New Roman"/>
        </w:rPr>
        <w:t>Figure</w:t>
      </w:r>
      <w:r w:rsidR="00DD32DC">
        <w:rPr>
          <w:rFonts w:ascii="Times New Roman" w:hAnsi="Times New Roman" w:cs="Times New Roman"/>
        </w:rPr>
        <w:t xml:space="preserve"> 7).</w:t>
      </w:r>
      <w:r w:rsidR="00DD32DC" w:rsidRPr="00ED2AE3">
        <w:rPr>
          <w:rFonts w:ascii="Times New Roman" w:hAnsi="Times New Roman" w:cs="Times New Roman"/>
        </w:rPr>
        <w:t xml:space="preserve"> </w:t>
      </w:r>
    </w:p>
    <w:p w14:paraId="53286801" w14:textId="3FF52160" w:rsidR="00A852EE" w:rsidRDefault="00DD32DC" w:rsidP="000B04BB">
      <w:pPr>
        <w:spacing w:line="480" w:lineRule="auto"/>
        <w:rPr>
          <w:rFonts w:ascii="Times New Roman" w:hAnsi="Times New Roman" w:cs="Times New Roman"/>
          <w:i/>
          <w:iCs/>
          <w:sz w:val="21"/>
          <w:szCs w:val="21"/>
        </w:rPr>
      </w:pPr>
      <w:r>
        <w:rPr>
          <w:rFonts w:ascii="Times New Roman" w:hAnsi="Times New Roman" w:cs="Times New Roman"/>
        </w:rPr>
        <w:tab/>
      </w:r>
      <w:r w:rsidR="000F0CD1">
        <w:rPr>
          <w:rFonts w:ascii="Times New Roman" w:hAnsi="Times New Roman" w:cs="Times New Roman"/>
        </w:rPr>
        <w:t>C</w:t>
      </w:r>
      <w:r w:rsidR="00875505">
        <w:rPr>
          <w:rFonts w:ascii="Times New Roman" w:hAnsi="Times New Roman" w:cs="Times New Roman"/>
        </w:rPr>
        <w:t xml:space="preserve">hildren’s prototypes </w:t>
      </w:r>
      <w:r w:rsidR="00C64546">
        <w:rPr>
          <w:rFonts w:ascii="Times New Roman" w:hAnsi="Times New Roman" w:cs="Times New Roman"/>
        </w:rPr>
        <w:t xml:space="preserve">of </w:t>
      </w:r>
      <w:r w:rsidR="00875505">
        <w:rPr>
          <w:rFonts w:ascii="Times New Roman" w:hAnsi="Times New Roman" w:cs="Times New Roman"/>
        </w:rPr>
        <w:t>superordinate categories were also biased by both</w:t>
      </w:r>
      <w:r w:rsidR="00D87ECC">
        <w:rPr>
          <w:rFonts w:ascii="Times New Roman" w:hAnsi="Times New Roman" w:cs="Times New Roman"/>
        </w:rPr>
        <w:t xml:space="preserve"> the</w:t>
      </w:r>
      <w:r w:rsidR="00875505">
        <w:rPr>
          <w:rFonts w:ascii="Times New Roman" w:hAnsi="Times New Roman" w:cs="Times New Roman"/>
        </w:rPr>
        <w:t xml:space="preserve"> race and gender</w:t>
      </w:r>
      <w:r w:rsidR="00CE2277">
        <w:rPr>
          <w:rFonts w:ascii="Times New Roman" w:hAnsi="Times New Roman" w:cs="Times New Roman"/>
        </w:rPr>
        <w:t xml:space="preserve"> </w:t>
      </w:r>
      <w:r w:rsidR="00D87ECC">
        <w:rPr>
          <w:rFonts w:ascii="Times New Roman" w:hAnsi="Times New Roman" w:cs="Times New Roman"/>
        </w:rPr>
        <w:t xml:space="preserve">of the </w:t>
      </w:r>
      <w:r w:rsidR="00735141">
        <w:rPr>
          <w:rFonts w:ascii="Times New Roman" w:hAnsi="Times New Roman" w:cs="Times New Roman"/>
        </w:rPr>
        <w:t>stimulus</w:t>
      </w:r>
      <w:r w:rsidR="00811E84">
        <w:rPr>
          <w:rFonts w:ascii="Times New Roman" w:hAnsi="Times New Roman" w:cs="Times New Roman"/>
        </w:rPr>
        <w:t>,</w:t>
      </w:r>
      <w:r w:rsidR="00875505">
        <w:rPr>
          <w:rFonts w:ascii="Times New Roman" w:hAnsi="Times New Roman" w:cs="Times New Roman"/>
        </w:rPr>
        <w:t xml:space="preserve"> </w:t>
      </w:r>
      <w:r w:rsidR="000F0CD1">
        <w:rPr>
          <w:rFonts w:ascii="Times New Roman" w:hAnsi="Times New Roman" w:cs="Times New Roman"/>
        </w:rPr>
        <w:t xml:space="preserve">independent of </w:t>
      </w:r>
      <w:r w:rsidR="001E6F29">
        <w:rPr>
          <w:rFonts w:ascii="Times New Roman" w:hAnsi="Times New Roman" w:cs="Times New Roman"/>
        </w:rPr>
        <w:t xml:space="preserve">any </w:t>
      </w:r>
      <w:r w:rsidR="000F0CD1">
        <w:rPr>
          <w:rFonts w:ascii="Times New Roman" w:hAnsi="Times New Roman" w:cs="Times New Roman"/>
        </w:rPr>
        <w:t xml:space="preserve">own-gender biases </w:t>
      </w:r>
      <w:r w:rsidR="00875505">
        <w:rPr>
          <w:rFonts w:ascii="Times New Roman" w:hAnsi="Times New Roman" w:cs="Times New Roman"/>
        </w:rPr>
        <w:t>(</w:t>
      </w:r>
      <w:r w:rsidR="000F0CD1">
        <w:rPr>
          <w:rFonts w:ascii="Times New Roman" w:hAnsi="Times New Roman" w:cs="Times New Roman"/>
        </w:rPr>
        <w:t xml:space="preserve">stimulus race x stimulus gender interaction; </w:t>
      </w:r>
      <w:r w:rsidR="00875505" w:rsidRPr="008E1712">
        <w:rPr>
          <w:rFonts w:ascii="Cambria Math" w:hAnsi="Cambria Math" w:cs="Cambria Math"/>
        </w:rPr>
        <w:t>𝛸</w:t>
      </w:r>
      <w:r w:rsidR="00875505" w:rsidRPr="008E1712">
        <w:rPr>
          <w:rFonts w:ascii="Times New Roman" w:hAnsi="Times New Roman" w:cs="Times New Roman"/>
          <w:vertAlign w:val="superscript"/>
        </w:rPr>
        <w:t xml:space="preserve">2 </w:t>
      </w:r>
      <w:r w:rsidR="00875505" w:rsidRPr="008E1712">
        <w:rPr>
          <w:rFonts w:ascii="Times New Roman" w:hAnsi="Times New Roman" w:cs="Times New Roman"/>
        </w:rPr>
        <w:t xml:space="preserve">= </w:t>
      </w:r>
      <w:r w:rsidR="00875505">
        <w:rPr>
          <w:rFonts w:ascii="Times New Roman" w:hAnsi="Times New Roman" w:cs="Times New Roman"/>
        </w:rPr>
        <w:t>8.50</w:t>
      </w:r>
      <w:r w:rsidR="00875505" w:rsidRPr="008E1712">
        <w:rPr>
          <w:rFonts w:ascii="Times New Roman" w:hAnsi="Times New Roman" w:cs="Times New Roman"/>
        </w:rPr>
        <w:t xml:space="preserve">, </w:t>
      </w:r>
      <w:r w:rsidR="00875505" w:rsidRPr="008E1712">
        <w:rPr>
          <w:rFonts w:ascii="Times New Roman" w:hAnsi="Times New Roman" w:cs="Times New Roman"/>
          <w:i/>
          <w:iCs/>
        </w:rPr>
        <w:t>df</w:t>
      </w:r>
      <w:r w:rsidR="00875505" w:rsidRPr="008E1712">
        <w:rPr>
          <w:rFonts w:ascii="Times New Roman" w:hAnsi="Times New Roman" w:cs="Times New Roman"/>
        </w:rPr>
        <w:t xml:space="preserve"> = </w:t>
      </w:r>
      <w:r w:rsidR="00875505">
        <w:rPr>
          <w:rFonts w:ascii="Times New Roman" w:hAnsi="Times New Roman" w:cs="Times New Roman"/>
        </w:rPr>
        <w:t>2</w:t>
      </w:r>
      <w:r w:rsidR="00875505" w:rsidRPr="008E1712">
        <w:rPr>
          <w:rFonts w:ascii="Times New Roman" w:hAnsi="Times New Roman" w:cs="Times New Roman"/>
        </w:rPr>
        <w:t xml:space="preserve">, </w:t>
      </w:r>
      <w:r w:rsidR="00875505" w:rsidRPr="008E1712">
        <w:rPr>
          <w:rFonts w:ascii="Times New Roman" w:hAnsi="Times New Roman" w:cs="Times New Roman"/>
          <w:i/>
          <w:iCs/>
        </w:rPr>
        <w:t>p</w:t>
      </w:r>
      <w:r w:rsidR="00875505" w:rsidRPr="008E1712">
        <w:rPr>
          <w:rFonts w:ascii="Times New Roman" w:hAnsi="Times New Roman" w:cs="Times New Roman"/>
        </w:rPr>
        <w:t xml:space="preserve"> = .0</w:t>
      </w:r>
      <w:r w:rsidR="00875505">
        <w:rPr>
          <w:rFonts w:ascii="Times New Roman" w:hAnsi="Times New Roman" w:cs="Times New Roman"/>
        </w:rPr>
        <w:t>14)</w:t>
      </w:r>
      <w:r w:rsidR="00180898">
        <w:rPr>
          <w:rFonts w:ascii="Times New Roman" w:hAnsi="Times New Roman" w:cs="Times New Roman"/>
        </w:rPr>
        <w:t xml:space="preserve">, such that children were the most likely to pick Asian </w:t>
      </w:r>
      <w:r w:rsidR="002B05BD">
        <w:rPr>
          <w:rFonts w:ascii="Times New Roman" w:hAnsi="Times New Roman" w:cs="Times New Roman"/>
        </w:rPr>
        <w:t xml:space="preserve">females </w:t>
      </w:r>
      <w:r w:rsidR="00180898">
        <w:rPr>
          <w:rFonts w:ascii="Times New Roman" w:hAnsi="Times New Roman" w:cs="Times New Roman"/>
        </w:rPr>
        <w:t>relative to all other stimuli</w:t>
      </w:r>
      <w:r w:rsidR="0007640F">
        <w:rPr>
          <w:rFonts w:ascii="Times New Roman" w:hAnsi="Times New Roman" w:cs="Times New Roman"/>
        </w:rPr>
        <w:t xml:space="preserve"> presented</w:t>
      </w:r>
      <w:r w:rsidR="00505578">
        <w:rPr>
          <w:rFonts w:ascii="Times New Roman" w:hAnsi="Times New Roman" w:cs="Times New Roman"/>
        </w:rPr>
        <w:t xml:space="preserve">. This </w:t>
      </w:r>
      <w:r w:rsidR="007540A3">
        <w:rPr>
          <w:rFonts w:ascii="Times New Roman" w:hAnsi="Times New Roman" w:cs="Times New Roman"/>
        </w:rPr>
        <w:t>pattern</w:t>
      </w:r>
      <w:r>
        <w:rPr>
          <w:rFonts w:ascii="Times New Roman" w:hAnsi="Times New Roman" w:cs="Times New Roman"/>
        </w:rPr>
        <w:t xml:space="preserve"> </w:t>
      </w:r>
      <w:r w:rsidR="007540A3">
        <w:rPr>
          <w:rFonts w:ascii="Times New Roman" w:hAnsi="Times New Roman" w:cs="Times New Roman"/>
        </w:rPr>
        <w:t xml:space="preserve">was </w:t>
      </w:r>
      <w:r w:rsidR="00505578">
        <w:rPr>
          <w:rFonts w:ascii="Times New Roman" w:hAnsi="Times New Roman" w:cs="Times New Roman"/>
        </w:rPr>
        <w:t xml:space="preserve">primarily driven by children’s prototype of </w:t>
      </w:r>
      <w:r w:rsidR="00505578">
        <w:rPr>
          <w:rFonts w:ascii="Times New Roman" w:hAnsi="Times New Roman" w:cs="Times New Roman"/>
          <w:i/>
          <w:iCs/>
        </w:rPr>
        <w:t>people</w:t>
      </w:r>
      <w:r w:rsidR="00043C78">
        <w:rPr>
          <w:rFonts w:ascii="Times New Roman" w:hAnsi="Times New Roman" w:cs="Times New Roman"/>
        </w:rPr>
        <w:t xml:space="preserve"> </w:t>
      </w:r>
      <w:r w:rsidR="009352D0">
        <w:rPr>
          <w:rFonts w:ascii="Times New Roman" w:hAnsi="Times New Roman" w:cs="Times New Roman"/>
        </w:rPr>
        <w:t>(</w:t>
      </w:r>
      <w:r w:rsidR="00505578">
        <w:rPr>
          <w:rFonts w:ascii="Times New Roman" w:hAnsi="Times New Roman" w:cs="Times New Roman"/>
        </w:rPr>
        <w:t xml:space="preserve">vs. </w:t>
      </w:r>
      <w:r w:rsidR="00505578" w:rsidRPr="00505578">
        <w:rPr>
          <w:rFonts w:ascii="Times New Roman" w:hAnsi="Times New Roman" w:cs="Times New Roman"/>
          <w:i/>
          <w:iCs/>
        </w:rPr>
        <w:t>kids</w:t>
      </w:r>
      <w:r w:rsidR="009352D0">
        <w:rPr>
          <w:rFonts w:ascii="Times New Roman" w:hAnsi="Times New Roman" w:cs="Times New Roman"/>
        </w:rPr>
        <w:t>;</w:t>
      </w:r>
      <w:r w:rsidR="00505578">
        <w:rPr>
          <w:rFonts w:ascii="Times New Roman" w:hAnsi="Times New Roman" w:cs="Times New Roman"/>
        </w:rPr>
        <w:t xml:space="preserve"> interaction</w:t>
      </w:r>
      <w:r w:rsidR="00505578" w:rsidRPr="008E1712">
        <w:rPr>
          <w:rFonts w:ascii="Cambria Math" w:hAnsi="Cambria Math" w:cs="Cambria Math"/>
        </w:rPr>
        <w:t xml:space="preserve"> </w:t>
      </w:r>
      <w:r w:rsidR="00DB1B36" w:rsidRPr="008E1712">
        <w:rPr>
          <w:rFonts w:ascii="Cambria Math" w:hAnsi="Cambria Math" w:cs="Cambria Math"/>
        </w:rPr>
        <w:t>𝛸</w:t>
      </w:r>
      <w:r w:rsidR="00DB1B36" w:rsidRPr="008E1712">
        <w:rPr>
          <w:rFonts w:ascii="Times New Roman" w:hAnsi="Times New Roman" w:cs="Times New Roman"/>
          <w:vertAlign w:val="superscript"/>
        </w:rPr>
        <w:t xml:space="preserve">2 </w:t>
      </w:r>
      <w:r w:rsidR="00DB1B36" w:rsidRPr="008E1712">
        <w:rPr>
          <w:rFonts w:ascii="Times New Roman" w:hAnsi="Times New Roman" w:cs="Times New Roman"/>
        </w:rPr>
        <w:t xml:space="preserve">= </w:t>
      </w:r>
      <w:r w:rsidR="00DB1B36">
        <w:rPr>
          <w:rFonts w:ascii="Times New Roman" w:hAnsi="Times New Roman" w:cs="Times New Roman"/>
        </w:rPr>
        <w:t>14.70</w:t>
      </w:r>
      <w:r w:rsidR="00DB1B36" w:rsidRPr="008E1712">
        <w:rPr>
          <w:rFonts w:ascii="Times New Roman" w:hAnsi="Times New Roman" w:cs="Times New Roman"/>
        </w:rPr>
        <w:t xml:space="preserve">, </w:t>
      </w:r>
      <w:r w:rsidR="00DB1B36" w:rsidRPr="008E1712">
        <w:rPr>
          <w:rFonts w:ascii="Times New Roman" w:hAnsi="Times New Roman" w:cs="Times New Roman"/>
          <w:i/>
          <w:iCs/>
        </w:rPr>
        <w:t>df</w:t>
      </w:r>
      <w:r w:rsidR="00DB1B36" w:rsidRPr="008E1712">
        <w:rPr>
          <w:rFonts w:ascii="Times New Roman" w:hAnsi="Times New Roman" w:cs="Times New Roman"/>
        </w:rPr>
        <w:t xml:space="preserve"> = </w:t>
      </w:r>
      <w:r w:rsidR="00DB1B36">
        <w:rPr>
          <w:rFonts w:ascii="Times New Roman" w:hAnsi="Times New Roman" w:cs="Times New Roman"/>
        </w:rPr>
        <w:t>2</w:t>
      </w:r>
      <w:r w:rsidR="00DB1B36" w:rsidRPr="008E1712">
        <w:rPr>
          <w:rFonts w:ascii="Times New Roman" w:hAnsi="Times New Roman" w:cs="Times New Roman"/>
        </w:rPr>
        <w:t xml:space="preserve">, </w:t>
      </w:r>
      <w:r w:rsidR="00DB1B36" w:rsidRPr="008E1712">
        <w:rPr>
          <w:rFonts w:ascii="Times New Roman" w:hAnsi="Times New Roman" w:cs="Times New Roman"/>
          <w:i/>
          <w:iCs/>
        </w:rPr>
        <w:t>p</w:t>
      </w:r>
      <w:r w:rsidR="00DB1B36" w:rsidRPr="008E1712">
        <w:rPr>
          <w:rFonts w:ascii="Times New Roman" w:hAnsi="Times New Roman" w:cs="Times New Roman"/>
        </w:rPr>
        <w:t xml:space="preserve"> </w:t>
      </w:r>
      <w:r w:rsidR="00DB1B36">
        <w:rPr>
          <w:rFonts w:ascii="Times New Roman" w:hAnsi="Times New Roman" w:cs="Times New Roman"/>
        </w:rPr>
        <w:t>&lt;</w:t>
      </w:r>
      <w:r w:rsidR="00DB1B36" w:rsidRPr="008E1712">
        <w:rPr>
          <w:rFonts w:ascii="Times New Roman" w:hAnsi="Times New Roman" w:cs="Times New Roman"/>
        </w:rPr>
        <w:t xml:space="preserve"> .0</w:t>
      </w:r>
      <w:r w:rsidR="00DB1B36">
        <w:rPr>
          <w:rFonts w:ascii="Times New Roman" w:hAnsi="Times New Roman" w:cs="Times New Roman"/>
        </w:rPr>
        <w:t>01</w:t>
      </w:r>
      <w:r w:rsidR="0007640F">
        <w:rPr>
          <w:rFonts w:ascii="Times New Roman" w:hAnsi="Times New Roman" w:cs="Times New Roman"/>
        </w:rPr>
        <w:t xml:space="preserve">; see </w:t>
      </w:r>
      <w:r w:rsidR="00837E68" w:rsidRPr="00837E68">
        <w:rPr>
          <w:rFonts w:ascii="Times New Roman" w:hAnsi="Times New Roman" w:cs="Times New Roman"/>
        </w:rPr>
        <w:t>Figure</w:t>
      </w:r>
      <w:r w:rsidR="0007640F" w:rsidRPr="00CC4AF9">
        <w:rPr>
          <w:rFonts w:ascii="Times New Roman" w:hAnsi="Times New Roman" w:cs="Times New Roman"/>
        </w:rPr>
        <w:t xml:space="preserve"> </w:t>
      </w:r>
      <w:r w:rsidR="0034215C">
        <w:rPr>
          <w:rFonts w:ascii="Times New Roman" w:hAnsi="Times New Roman" w:cs="Times New Roman"/>
        </w:rPr>
        <w:t>8</w:t>
      </w:r>
      <w:r w:rsidR="00DB1B36">
        <w:rPr>
          <w:rFonts w:ascii="Times New Roman" w:hAnsi="Times New Roman" w:cs="Times New Roman"/>
        </w:rPr>
        <w:t>)</w:t>
      </w:r>
      <w:r w:rsidR="0034215C">
        <w:rPr>
          <w:rFonts w:ascii="Times New Roman" w:hAnsi="Times New Roman" w:cs="Times New Roman"/>
        </w:rPr>
        <w:t>.</w:t>
      </w:r>
    </w:p>
    <w:p w14:paraId="3E8E191F" w14:textId="06EA8475" w:rsidR="0034215C" w:rsidRPr="005650EE" w:rsidRDefault="0034215C" w:rsidP="0034215C">
      <w:pPr>
        <w:rPr>
          <w:rFonts w:ascii="Times New Roman" w:hAnsi="Times New Roman" w:cs="Times New Roman"/>
          <w:b/>
          <w:bCs/>
          <w:sz w:val="21"/>
          <w:szCs w:val="21"/>
        </w:rPr>
      </w:pPr>
      <w:r w:rsidRPr="00DD32DC">
        <w:rPr>
          <w:rFonts w:ascii="Times New Roman" w:hAnsi="Times New Roman" w:cs="Times New Roman"/>
          <w:noProof/>
        </w:rPr>
        <w:drawing>
          <wp:anchor distT="0" distB="0" distL="114300" distR="114300" simplePos="0" relativeHeight="251784192" behindDoc="0" locked="0" layoutInCell="1" allowOverlap="1" wp14:anchorId="52C722B5" wp14:editId="4287057F">
            <wp:simplePos x="0" y="0"/>
            <wp:positionH relativeFrom="column">
              <wp:posOffset>858741</wp:posOffset>
            </wp:positionH>
            <wp:positionV relativeFrom="paragraph">
              <wp:posOffset>-149832</wp:posOffset>
            </wp:positionV>
            <wp:extent cx="4484370" cy="24917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84370" cy="2491740"/>
                    </a:xfrm>
                    <a:prstGeom prst="rect">
                      <a:avLst/>
                    </a:prstGeom>
                  </pic:spPr>
                </pic:pic>
              </a:graphicData>
            </a:graphic>
            <wp14:sizeRelH relativeFrom="page">
              <wp14:pctWidth>0</wp14:pctWidth>
            </wp14:sizeRelH>
            <wp14:sizeRelV relativeFrom="page">
              <wp14:pctHeight>0</wp14:pctHeight>
            </wp14:sizeRelV>
          </wp:anchor>
        </w:drawing>
      </w:r>
      <w:r w:rsidR="00DD32DC">
        <w:rPr>
          <w:rFonts w:ascii="Times New Roman" w:hAnsi="Times New Roman" w:cs="Times New Roman"/>
          <w:i/>
          <w:iCs/>
          <w:sz w:val="21"/>
          <w:szCs w:val="21"/>
        </w:rPr>
        <w:t>Figure 7</w:t>
      </w:r>
      <w:r w:rsidR="00DD32DC" w:rsidRPr="00612A9F">
        <w:rPr>
          <w:rFonts w:ascii="Times New Roman" w:hAnsi="Times New Roman" w:cs="Times New Roman"/>
          <w:i/>
          <w:iCs/>
          <w:sz w:val="21"/>
          <w:szCs w:val="21"/>
        </w:rPr>
        <w:t xml:space="preserve">. </w:t>
      </w:r>
      <w:r w:rsidR="00DD32DC" w:rsidRPr="00D43848">
        <w:rPr>
          <w:rFonts w:ascii="Times New Roman" w:hAnsi="Times New Roman" w:cs="Times New Roman"/>
          <w:sz w:val="21"/>
          <w:szCs w:val="21"/>
        </w:rPr>
        <w:t xml:space="preserve">Children’s predicted probability of picking a particular face as the best representation for </w:t>
      </w:r>
      <w:r w:rsidR="00DD32DC">
        <w:rPr>
          <w:rFonts w:ascii="Times New Roman" w:hAnsi="Times New Roman" w:cs="Times New Roman"/>
          <w:sz w:val="21"/>
          <w:szCs w:val="21"/>
        </w:rPr>
        <w:t>superordinate</w:t>
      </w:r>
      <w:r w:rsidR="00DD32DC" w:rsidRPr="00D43848">
        <w:rPr>
          <w:rFonts w:ascii="Times New Roman" w:hAnsi="Times New Roman" w:cs="Times New Roman"/>
          <w:sz w:val="21"/>
          <w:szCs w:val="21"/>
        </w:rPr>
        <w:t xml:space="preserve"> categories as a function </w:t>
      </w:r>
      <w:r w:rsidR="00DD32DC">
        <w:rPr>
          <w:rFonts w:ascii="Times New Roman" w:hAnsi="Times New Roman" w:cs="Times New Roman"/>
          <w:sz w:val="21"/>
          <w:szCs w:val="21"/>
        </w:rPr>
        <w:t xml:space="preserve">of </w:t>
      </w:r>
      <w:r w:rsidR="00DD32DC" w:rsidRPr="00D43848">
        <w:rPr>
          <w:rFonts w:ascii="Times New Roman" w:hAnsi="Times New Roman" w:cs="Times New Roman"/>
          <w:sz w:val="21"/>
          <w:szCs w:val="21"/>
        </w:rPr>
        <w:t>stimulus gender</w:t>
      </w:r>
      <w:r w:rsidR="003403CB">
        <w:rPr>
          <w:rFonts w:ascii="Times New Roman" w:hAnsi="Times New Roman" w:cs="Times New Roman"/>
          <w:sz w:val="21"/>
          <w:szCs w:val="21"/>
        </w:rPr>
        <w:t xml:space="preserve">, </w:t>
      </w:r>
      <w:r w:rsidR="00DD32DC" w:rsidRPr="00D43848">
        <w:rPr>
          <w:rFonts w:ascii="Times New Roman" w:hAnsi="Times New Roman" w:cs="Times New Roman"/>
          <w:sz w:val="21"/>
          <w:szCs w:val="21"/>
        </w:rPr>
        <w:t>stimulus race</w:t>
      </w:r>
      <w:r w:rsidR="003403CB">
        <w:rPr>
          <w:rFonts w:ascii="Times New Roman" w:hAnsi="Times New Roman" w:cs="Times New Roman"/>
          <w:sz w:val="21"/>
          <w:szCs w:val="21"/>
        </w:rPr>
        <w:t>, and participant gender (panels)</w:t>
      </w:r>
      <w:r w:rsidR="00DD32DC" w:rsidRPr="00D43848">
        <w:rPr>
          <w:rFonts w:ascii="Times New Roman" w:hAnsi="Times New Roman" w:cs="Times New Roman"/>
          <w:sz w:val="21"/>
          <w:szCs w:val="21"/>
        </w:rPr>
        <w:t>.</w:t>
      </w:r>
      <w:r w:rsidR="00DD32DC">
        <w:rPr>
          <w:rFonts w:ascii="Times New Roman" w:hAnsi="Times New Roman" w:cs="Times New Roman"/>
          <w:sz w:val="21"/>
          <w:szCs w:val="21"/>
        </w:rPr>
        <w:t xml:space="preserve"> </w:t>
      </w:r>
      <w:r w:rsidR="00DD32DC" w:rsidRPr="00D43848">
        <w:rPr>
          <w:rFonts w:ascii="Times New Roman" w:hAnsi="Times New Roman" w:cs="Times New Roman"/>
          <w:sz w:val="21"/>
          <w:szCs w:val="21"/>
        </w:rPr>
        <w:t xml:space="preserve">Error bars represent 95% confidence intervals. There were six faces presented on </w:t>
      </w:r>
      <w:r w:rsidR="003403CB">
        <w:rPr>
          <w:rFonts w:ascii="Times New Roman" w:hAnsi="Times New Roman" w:cs="Times New Roman"/>
          <w:sz w:val="21"/>
          <w:szCs w:val="21"/>
        </w:rPr>
        <w:t>any given</w:t>
      </w:r>
      <w:r w:rsidR="00DD32DC" w:rsidRPr="00D43848">
        <w:rPr>
          <w:rFonts w:ascii="Times New Roman" w:hAnsi="Times New Roman" w:cs="Times New Roman"/>
          <w:sz w:val="21"/>
          <w:szCs w:val="21"/>
        </w:rPr>
        <w:t xml:space="preserve"> trial. </w:t>
      </w:r>
      <w:r>
        <w:rPr>
          <w:rFonts w:ascii="Times New Roman" w:hAnsi="Times New Roman" w:cs="Times New Roman"/>
          <w:sz w:val="21"/>
          <w:szCs w:val="21"/>
        </w:rPr>
        <w:t>B</w:t>
      </w:r>
      <w:r w:rsidRPr="009F4A08">
        <w:rPr>
          <w:rFonts w:ascii="Times New Roman" w:hAnsi="Times New Roman" w:cs="Times New Roman"/>
          <w:sz w:val="21"/>
          <w:szCs w:val="21"/>
        </w:rPr>
        <w:t xml:space="preserve">oys’ own-gender bias </w:t>
      </w:r>
      <w:r>
        <w:rPr>
          <w:rFonts w:ascii="Times New Roman" w:hAnsi="Times New Roman" w:cs="Times New Roman"/>
          <w:sz w:val="21"/>
          <w:szCs w:val="21"/>
        </w:rPr>
        <w:t xml:space="preserve">in picking a prototypical </w:t>
      </w:r>
      <w:r>
        <w:rPr>
          <w:rFonts w:ascii="Times New Roman" w:hAnsi="Times New Roman" w:cs="Times New Roman"/>
          <w:i/>
          <w:iCs/>
          <w:sz w:val="21"/>
          <w:szCs w:val="21"/>
        </w:rPr>
        <w:t xml:space="preserve">person </w:t>
      </w:r>
      <w:r>
        <w:rPr>
          <w:rFonts w:ascii="Times New Roman" w:hAnsi="Times New Roman" w:cs="Times New Roman"/>
          <w:sz w:val="21"/>
          <w:szCs w:val="21"/>
        </w:rPr>
        <w:t xml:space="preserve">or </w:t>
      </w:r>
      <w:r>
        <w:rPr>
          <w:rFonts w:ascii="Times New Roman" w:hAnsi="Times New Roman" w:cs="Times New Roman"/>
          <w:i/>
          <w:iCs/>
          <w:sz w:val="21"/>
          <w:szCs w:val="21"/>
        </w:rPr>
        <w:t xml:space="preserve">kid </w:t>
      </w:r>
      <w:r w:rsidRPr="009F4A08">
        <w:rPr>
          <w:rFonts w:ascii="Times New Roman" w:hAnsi="Times New Roman" w:cs="Times New Roman"/>
          <w:sz w:val="21"/>
          <w:szCs w:val="21"/>
        </w:rPr>
        <w:t xml:space="preserve">was heightened </w:t>
      </w:r>
      <w:r>
        <w:rPr>
          <w:rFonts w:ascii="Times New Roman" w:hAnsi="Times New Roman" w:cs="Times New Roman"/>
          <w:sz w:val="21"/>
          <w:szCs w:val="21"/>
        </w:rPr>
        <w:t xml:space="preserve">for the </w:t>
      </w:r>
      <w:r w:rsidRPr="009F4A08">
        <w:rPr>
          <w:rFonts w:ascii="Times New Roman" w:hAnsi="Times New Roman" w:cs="Times New Roman"/>
          <w:sz w:val="21"/>
          <w:szCs w:val="21"/>
        </w:rPr>
        <w:t>White male</w:t>
      </w:r>
      <w:r>
        <w:rPr>
          <w:rFonts w:ascii="Times New Roman" w:hAnsi="Times New Roman" w:cs="Times New Roman"/>
          <w:sz w:val="21"/>
          <w:szCs w:val="21"/>
        </w:rPr>
        <w:t xml:space="preserve"> stimulus relative to a Black or Asian male stimulus; in contrast, girls’ own-gender bias was not significantly moderated by stimulus race.</w:t>
      </w:r>
    </w:p>
    <w:p w14:paraId="54B51593" w14:textId="6E09AB22" w:rsidR="00DD32DC" w:rsidRDefault="0034215C" w:rsidP="00DD32DC">
      <w:pPr>
        <w:rPr>
          <w:rFonts w:ascii="Times New Roman" w:hAnsi="Times New Roman" w:cs="Times New Roman"/>
          <w:i/>
          <w:iCs/>
          <w:sz w:val="21"/>
          <w:szCs w:val="21"/>
        </w:rPr>
      </w:pPr>
      <w:r w:rsidRPr="00612A9F">
        <w:rPr>
          <w:rFonts w:ascii="Times New Roman" w:hAnsi="Times New Roman" w:cs="Times New Roman"/>
          <w:b/>
          <w:bCs/>
          <w:noProof/>
          <w:sz w:val="22"/>
          <w:szCs w:val="22"/>
        </w:rPr>
        <w:drawing>
          <wp:anchor distT="0" distB="0" distL="114300" distR="114300" simplePos="0" relativeHeight="251756544" behindDoc="1" locked="0" layoutInCell="1" allowOverlap="1" wp14:anchorId="40050C82" wp14:editId="56ADD67A">
            <wp:simplePos x="0" y="0"/>
            <wp:positionH relativeFrom="column">
              <wp:posOffset>1311910</wp:posOffset>
            </wp:positionH>
            <wp:positionV relativeFrom="paragraph">
              <wp:posOffset>202344</wp:posOffset>
            </wp:positionV>
            <wp:extent cx="3293110" cy="235204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93110" cy="2352040"/>
                    </a:xfrm>
                    <a:prstGeom prst="rect">
                      <a:avLst/>
                    </a:prstGeom>
                  </pic:spPr>
                </pic:pic>
              </a:graphicData>
            </a:graphic>
            <wp14:sizeRelH relativeFrom="page">
              <wp14:pctWidth>0</wp14:pctWidth>
            </wp14:sizeRelH>
            <wp14:sizeRelV relativeFrom="page">
              <wp14:pctHeight>0</wp14:pctHeight>
            </wp14:sizeRelV>
          </wp:anchor>
        </w:drawing>
      </w:r>
    </w:p>
    <w:p w14:paraId="0D6FDD28" w14:textId="290654BC" w:rsidR="0034215C" w:rsidRDefault="0034215C" w:rsidP="00D43848">
      <w:pPr>
        <w:rPr>
          <w:rFonts w:ascii="Times New Roman" w:hAnsi="Times New Roman" w:cs="Times New Roman"/>
          <w:i/>
          <w:iCs/>
          <w:sz w:val="21"/>
          <w:szCs w:val="21"/>
        </w:rPr>
      </w:pPr>
    </w:p>
    <w:p w14:paraId="4F0B9469" w14:textId="023AE976" w:rsidR="00A852EE" w:rsidRDefault="00487691" w:rsidP="00D43848">
      <w:pPr>
        <w:rPr>
          <w:rFonts w:ascii="Times New Roman" w:hAnsi="Times New Roman" w:cs="Times New Roman"/>
          <w:i/>
          <w:iCs/>
          <w:sz w:val="21"/>
          <w:szCs w:val="21"/>
        </w:rPr>
      </w:pPr>
      <w:r>
        <w:rPr>
          <w:rFonts w:ascii="Times New Roman" w:hAnsi="Times New Roman" w:cs="Times New Roman"/>
          <w:i/>
          <w:iCs/>
          <w:sz w:val="21"/>
          <w:szCs w:val="21"/>
        </w:rPr>
        <w:t xml:space="preserve">Figure </w:t>
      </w:r>
      <w:r w:rsidR="0034215C">
        <w:rPr>
          <w:rFonts w:ascii="Times New Roman" w:hAnsi="Times New Roman" w:cs="Times New Roman"/>
          <w:i/>
          <w:iCs/>
          <w:sz w:val="21"/>
          <w:szCs w:val="21"/>
        </w:rPr>
        <w:t>8</w:t>
      </w:r>
      <w:r w:rsidR="00F74072" w:rsidRPr="00612A9F">
        <w:rPr>
          <w:rFonts w:ascii="Times New Roman" w:hAnsi="Times New Roman" w:cs="Times New Roman"/>
          <w:i/>
          <w:iCs/>
          <w:sz w:val="21"/>
          <w:szCs w:val="21"/>
        </w:rPr>
        <w:t xml:space="preserve">. </w:t>
      </w:r>
      <w:r w:rsidR="00ED2AE3" w:rsidRPr="00D43848">
        <w:rPr>
          <w:rFonts w:ascii="Times New Roman" w:hAnsi="Times New Roman" w:cs="Times New Roman"/>
          <w:sz w:val="21"/>
          <w:szCs w:val="21"/>
        </w:rPr>
        <w:t xml:space="preserve">Children’s predicted probability of picking a particular face as the best representation for the </w:t>
      </w:r>
      <w:r w:rsidR="00A10BED" w:rsidRPr="00D43848">
        <w:rPr>
          <w:rFonts w:ascii="Times New Roman" w:hAnsi="Times New Roman" w:cs="Times New Roman"/>
          <w:i/>
          <w:iCs/>
          <w:sz w:val="21"/>
          <w:szCs w:val="21"/>
        </w:rPr>
        <w:t xml:space="preserve">kid </w:t>
      </w:r>
      <w:r w:rsidR="00A10BED" w:rsidRPr="00D43848">
        <w:rPr>
          <w:rFonts w:ascii="Times New Roman" w:hAnsi="Times New Roman" w:cs="Times New Roman"/>
          <w:sz w:val="21"/>
          <w:szCs w:val="21"/>
        </w:rPr>
        <w:t xml:space="preserve">(left) and </w:t>
      </w:r>
      <w:r w:rsidR="00A10BED" w:rsidRPr="00D43848">
        <w:rPr>
          <w:rFonts w:ascii="Times New Roman" w:hAnsi="Times New Roman" w:cs="Times New Roman"/>
          <w:i/>
          <w:iCs/>
          <w:sz w:val="21"/>
          <w:szCs w:val="21"/>
        </w:rPr>
        <w:t xml:space="preserve">person </w:t>
      </w:r>
      <w:r w:rsidR="00A10BED" w:rsidRPr="00D43848">
        <w:rPr>
          <w:rFonts w:ascii="Times New Roman" w:hAnsi="Times New Roman" w:cs="Times New Roman"/>
          <w:sz w:val="21"/>
          <w:szCs w:val="21"/>
        </w:rPr>
        <w:t xml:space="preserve">(right) </w:t>
      </w:r>
      <w:r w:rsidR="00ED2AE3" w:rsidRPr="00D43848">
        <w:rPr>
          <w:rFonts w:ascii="Times New Roman" w:hAnsi="Times New Roman" w:cs="Times New Roman"/>
          <w:sz w:val="21"/>
          <w:szCs w:val="21"/>
        </w:rPr>
        <w:t>categor</w:t>
      </w:r>
      <w:r w:rsidR="00A10BED" w:rsidRPr="00D43848">
        <w:rPr>
          <w:rFonts w:ascii="Times New Roman" w:hAnsi="Times New Roman" w:cs="Times New Roman"/>
          <w:sz w:val="21"/>
          <w:szCs w:val="21"/>
        </w:rPr>
        <w:t>ies</w:t>
      </w:r>
      <w:r w:rsidR="00ED2AE3" w:rsidRPr="00D43848">
        <w:rPr>
          <w:rFonts w:ascii="Times New Roman" w:hAnsi="Times New Roman" w:cs="Times New Roman"/>
          <w:sz w:val="21"/>
          <w:szCs w:val="21"/>
        </w:rPr>
        <w:t xml:space="preserve"> as a function </w:t>
      </w:r>
      <w:r w:rsidR="00CF21D5">
        <w:rPr>
          <w:rFonts w:ascii="Times New Roman" w:hAnsi="Times New Roman" w:cs="Times New Roman"/>
          <w:sz w:val="21"/>
          <w:szCs w:val="21"/>
        </w:rPr>
        <w:t xml:space="preserve">of </w:t>
      </w:r>
      <w:r w:rsidR="00ED2AE3" w:rsidRPr="00D43848">
        <w:rPr>
          <w:rFonts w:ascii="Times New Roman" w:hAnsi="Times New Roman" w:cs="Times New Roman"/>
          <w:sz w:val="21"/>
          <w:szCs w:val="21"/>
        </w:rPr>
        <w:t>stimulus gender and stimulus race.</w:t>
      </w:r>
      <w:r w:rsidR="00AD2197">
        <w:rPr>
          <w:rFonts w:ascii="Times New Roman" w:hAnsi="Times New Roman" w:cs="Times New Roman"/>
          <w:sz w:val="21"/>
          <w:szCs w:val="21"/>
        </w:rPr>
        <w:t xml:space="preserve"> </w:t>
      </w:r>
      <w:r w:rsidR="00ED2AE3" w:rsidRPr="00D43848">
        <w:rPr>
          <w:rFonts w:ascii="Times New Roman" w:hAnsi="Times New Roman" w:cs="Times New Roman"/>
          <w:sz w:val="21"/>
          <w:szCs w:val="21"/>
        </w:rPr>
        <w:t xml:space="preserve">Error bars represent 95% confidence intervals. </w:t>
      </w:r>
      <w:r w:rsidR="001F7DA1" w:rsidRPr="00D43848">
        <w:rPr>
          <w:rFonts w:ascii="Times New Roman" w:hAnsi="Times New Roman" w:cs="Times New Roman"/>
          <w:sz w:val="21"/>
          <w:szCs w:val="21"/>
        </w:rPr>
        <w:t xml:space="preserve">There were six faces presented on each trial. </w:t>
      </w:r>
      <w:r w:rsidR="00D43848" w:rsidRPr="00D43848">
        <w:rPr>
          <w:rFonts w:ascii="Times New Roman" w:hAnsi="Times New Roman" w:cs="Times New Roman"/>
          <w:sz w:val="21"/>
          <w:szCs w:val="21"/>
        </w:rPr>
        <w:t xml:space="preserve">When considering a prototypical </w:t>
      </w:r>
      <w:r w:rsidR="00D43848" w:rsidRPr="00D43848">
        <w:rPr>
          <w:rFonts w:ascii="Times New Roman" w:hAnsi="Times New Roman" w:cs="Times New Roman"/>
          <w:i/>
          <w:iCs/>
          <w:sz w:val="21"/>
          <w:szCs w:val="21"/>
        </w:rPr>
        <w:t>person</w:t>
      </w:r>
      <w:r w:rsidR="00D43848" w:rsidRPr="00D43848">
        <w:rPr>
          <w:rFonts w:ascii="Times New Roman" w:hAnsi="Times New Roman" w:cs="Times New Roman"/>
          <w:sz w:val="21"/>
          <w:szCs w:val="21"/>
        </w:rPr>
        <w:t xml:space="preserve">, children were more likely to select an Asian female face, relative to all other faces; however, the same was not true when considering the prototypical </w:t>
      </w:r>
      <w:r w:rsidR="00D43848" w:rsidRPr="00D43848">
        <w:rPr>
          <w:rFonts w:ascii="Times New Roman" w:hAnsi="Times New Roman" w:cs="Times New Roman"/>
          <w:i/>
          <w:iCs/>
          <w:sz w:val="21"/>
          <w:szCs w:val="21"/>
        </w:rPr>
        <w:t>kid.</w:t>
      </w:r>
    </w:p>
    <w:p w14:paraId="674E9E7F" w14:textId="67526B85" w:rsidR="00A32072" w:rsidRDefault="00A32072" w:rsidP="00A312B4">
      <w:pPr>
        <w:spacing w:line="480" w:lineRule="auto"/>
        <w:ind w:firstLine="720"/>
        <w:rPr>
          <w:rFonts w:ascii="Times New Roman" w:hAnsi="Times New Roman" w:cs="Times New Roman"/>
          <w:b/>
          <w:bCs/>
        </w:rPr>
      </w:pPr>
    </w:p>
    <w:p w14:paraId="5EC636E8" w14:textId="6B27588B" w:rsidR="00594FBE" w:rsidRPr="00A84933" w:rsidRDefault="00A312B4" w:rsidP="00594FBE">
      <w:pPr>
        <w:spacing w:line="480" w:lineRule="auto"/>
        <w:ind w:firstLine="720"/>
        <w:rPr>
          <w:rFonts w:ascii="Times New Roman" w:hAnsi="Times New Roman" w:cs="Times New Roman"/>
        </w:rPr>
      </w:pPr>
      <w:r w:rsidRPr="00123B92">
        <w:rPr>
          <w:rFonts w:ascii="Times New Roman" w:hAnsi="Times New Roman" w:cs="Times New Roman"/>
          <w:b/>
          <w:bCs/>
        </w:rPr>
        <w:t>Bayesian Modeling.</w:t>
      </w:r>
      <w:r w:rsidRPr="003367C5">
        <w:rPr>
          <w:rFonts w:ascii="Times New Roman" w:hAnsi="Times New Roman" w:cs="Times New Roman"/>
          <w:b/>
          <w:bCs/>
          <w:i/>
          <w:iCs/>
        </w:rPr>
        <w:t xml:space="preserve"> </w:t>
      </w:r>
      <w:r w:rsidR="00594FBE" w:rsidRPr="00A84933">
        <w:rPr>
          <w:rFonts w:ascii="Times New Roman" w:hAnsi="Times New Roman" w:cs="Times New Roman"/>
        </w:rPr>
        <w:t xml:space="preserve">While our analyses thus far capture what children’s prototypes of </w:t>
      </w:r>
      <w:r w:rsidR="00290244">
        <w:rPr>
          <w:rFonts w:ascii="Times New Roman" w:hAnsi="Times New Roman" w:cs="Times New Roman"/>
        </w:rPr>
        <w:t>various social categories</w:t>
      </w:r>
      <w:r w:rsidR="00290244" w:rsidRPr="00A84933">
        <w:rPr>
          <w:rFonts w:ascii="Times New Roman" w:hAnsi="Times New Roman" w:cs="Times New Roman"/>
        </w:rPr>
        <w:t xml:space="preserve"> </w:t>
      </w:r>
      <w:r w:rsidR="00594FBE" w:rsidRPr="00A84933">
        <w:rPr>
          <w:rFonts w:ascii="Times New Roman" w:hAnsi="Times New Roman" w:cs="Times New Roman"/>
        </w:rPr>
        <w:t xml:space="preserve">look like on average, we were also interested in whether children employ consistent strategies in their use of race and gender when selecting the </w:t>
      </w:r>
      <w:proofErr w:type="gramStart"/>
      <w:r w:rsidR="00594FBE" w:rsidRPr="00A84933">
        <w:rPr>
          <w:rFonts w:ascii="Times New Roman" w:hAnsi="Times New Roman" w:cs="Times New Roman"/>
        </w:rPr>
        <w:t>exemplars</w:t>
      </w:r>
      <w:proofErr w:type="gramEnd"/>
      <w:r w:rsidR="00594FBE" w:rsidRPr="00A84933">
        <w:rPr>
          <w:rFonts w:ascii="Times New Roman" w:hAnsi="Times New Roman" w:cs="Times New Roman"/>
        </w:rPr>
        <w:t xml:space="preserve"> they perceive as most representative of social categories at an individual level. </w:t>
      </w:r>
      <w:r w:rsidR="000B04BB">
        <w:rPr>
          <w:rFonts w:ascii="Times New Roman" w:hAnsi="Times New Roman" w:cs="Times New Roman"/>
        </w:rPr>
        <w:t xml:space="preserve">These Bayesian analyses also </w:t>
      </w:r>
      <w:r w:rsidR="00916AF0">
        <w:rPr>
          <w:rFonts w:ascii="Times New Roman" w:hAnsi="Times New Roman" w:cs="Times New Roman"/>
        </w:rPr>
        <w:t>provided</w:t>
      </w:r>
      <w:r w:rsidR="000B04BB">
        <w:rPr>
          <w:rFonts w:ascii="Times New Roman" w:hAnsi="Times New Roman" w:cs="Times New Roman"/>
        </w:rPr>
        <w:t xml:space="preserve"> a more robust test for </w:t>
      </w:r>
      <w:r w:rsidR="00916AF0">
        <w:rPr>
          <w:rFonts w:ascii="Times New Roman" w:hAnsi="Times New Roman" w:cs="Times New Roman"/>
        </w:rPr>
        <w:t xml:space="preserve">the </w:t>
      </w:r>
      <w:r w:rsidR="000B04BB">
        <w:rPr>
          <w:rFonts w:ascii="Times New Roman" w:hAnsi="Times New Roman" w:cs="Times New Roman"/>
        </w:rPr>
        <w:t xml:space="preserve">effect of children’s own group membership, given that frequentist models may run into issues of low statistical power. </w:t>
      </w:r>
      <w:r w:rsidR="00594FBE" w:rsidRPr="00A84933">
        <w:rPr>
          <w:rFonts w:ascii="Times New Roman" w:hAnsi="Times New Roman" w:cs="Times New Roman"/>
        </w:rPr>
        <w:t xml:space="preserve">To test </w:t>
      </w:r>
      <w:r w:rsidR="000B04BB">
        <w:rPr>
          <w:rFonts w:ascii="Times New Roman" w:hAnsi="Times New Roman" w:cs="Times New Roman"/>
        </w:rPr>
        <w:t>these questions,</w:t>
      </w:r>
      <w:r w:rsidR="00594FBE" w:rsidRPr="00A84933">
        <w:rPr>
          <w:rFonts w:ascii="Times New Roman" w:hAnsi="Times New Roman" w:cs="Times New Roman"/>
        </w:rPr>
        <w:t xml:space="preserve"> we used a Bayesian framework to identify the selection strategies underlying children’s responses.</w:t>
      </w:r>
      <w:r w:rsidR="00594FBE">
        <w:rPr>
          <w:rFonts w:ascii="Times New Roman" w:hAnsi="Times New Roman" w:cs="Times New Roman"/>
        </w:rPr>
        <w:t xml:space="preserve"> For these analyses, we examined only White, Black, and Asian monoracial participants (</w:t>
      </w:r>
      <w:r w:rsidR="00594FBE">
        <w:rPr>
          <w:rFonts w:ascii="Times New Roman" w:hAnsi="Times New Roman" w:cs="Times New Roman"/>
          <w:i/>
          <w:iCs/>
        </w:rPr>
        <w:t xml:space="preserve">N </w:t>
      </w:r>
      <w:r w:rsidR="00594FBE">
        <w:rPr>
          <w:rFonts w:ascii="Times New Roman" w:hAnsi="Times New Roman" w:cs="Times New Roman"/>
        </w:rPr>
        <w:t>= 200) given that our</w:t>
      </w:r>
      <w:r w:rsidR="00AF4875">
        <w:rPr>
          <w:rFonts w:ascii="Times New Roman" w:hAnsi="Times New Roman" w:cs="Times New Roman"/>
        </w:rPr>
        <w:t xml:space="preserve"> group</w:t>
      </w:r>
      <w:r w:rsidR="00594FBE">
        <w:rPr>
          <w:rFonts w:ascii="Times New Roman" w:hAnsi="Times New Roman" w:cs="Times New Roman"/>
        </w:rPr>
        <w:t>-based strategies would not be applicable for participants whose race did not match one of the three target races used in our stimuli.</w:t>
      </w:r>
    </w:p>
    <w:p w14:paraId="33E4B926" w14:textId="69FBD954" w:rsidR="00290244" w:rsidRDefault="00594FBE" w:rsidP="00594FBE">
      <w:pPr>
        <w:spacing w:line="480" w:lineRule="auto"/>
        <w:ind w:firstLine="720"/>
        <w:rPr>
          <w:rFonts w:ascii="Times New Roman" w:hAnsi="Times New Roman" w:cs="Times New Roman"/>
        </w:rPr>
      </w:pPr>
      <w:r w:rsidRPr="00A84933">
        <w:rPr>
          <w:rFonts w:ascii="Times New Roman" w:hAnsi="Times New Roman" w:cs="Times New Roman"/>
        </w:rPr>
        <w:t>For the sake of brevity, we highlight here the key finding</w:t>
      </w:r>
      <w:r w:rsidR="00916AF0">
        <w:rPr>
          <w:rFonts w:ascii="Times New Roman" w:hAnsi="Times New Roman" w:cs="Times New Roman"/>
        </w:rPr>
        <w:t>s</w:t>
      </w:r>
      <w:r w:rsidRPr="00A84933">
        <w:rPr>
          <w:rFonts w:ascii="Times New Roman" w:hAnsi="Times New Roman" w:cs="Times New Roman"/>
        </w:rPr>
        <w:t xml:space="preserve"> from these analyses</w:t>
      </w:r>
      <w:r w:rsidR="00AF4875">
        <w:rPr>
          <w:rFonts w:ascii="Times New Roman" w:hAnsi="Times New Roman" w:cs="Times New Roman"/>
        </w:rPr>
        <w:t xml:space="preserve"> and direct</w:t>
      </w:r>
      <w:r w:rsidRPr="00A84933">
        <w:rPr>
          <w:rFonts w:ascii="Times New Roman" w:hAnsi="Times New Roman" w:cs="Times New Roman"/>
        </w:rPr>
        <w:t xml:space="preserve"> interested readers to see the SOM for discussion on how th</w:t>
      </w:r>
      <w:r w:rsidR="00AF4875">
        <w:rPr>
          <w:rFonts w:ascii="Times New Roman" w:hAnsi="Times New Roman" w:cs="Times New Roman"/>
        </w:rPr>
        <w:t>e</w:t>
      </w:r>
      <w:r w:rsidRPr="00A84933">
        <w:rPr>
          <w:rFonts w:ascii="Times New Roman" w:hAnsi="Times New Roman" w:cs="Times New Roman"/>
        </w:rPr>
        <w:t xml:space="preserve"> model</w:t>
      </w:r>
      <w:r w:rsidR="00AF4875">
        <w:rPr>
          <w:rFonts w:ascii="Times New Roman" w:hAnsi="Times New Roman" w:cs="Times New Roman"/>
        </w:rPr>
        <w:t>s</w:t>
      </w:r>
      <w:r w:rsidRPr="00A84933">
        <w:rPr>
          <w:rFonts w:ascii="Times New Roman" w:hAnsi="Times New Roman" w:cs="Times New Roman"/>
        </w:rPr>
        <w:t xml:space="preserve"> w</w:t>
      </w:r>
      <w:r w:rsidR="00AF4875">
        <w:rPr>
          <w:rFonts w:ascii="Times New Roman" w:hAnsi="Times New Roman" w:cs="Times New Roman"/>
        </w:rPr>
        <w:t>ere</w:t>
      </w:r>
      <w:r w:rsidRPr="00A84933">
        <w:rPr>
          <w:rFonts w:ascii="Times New Roman" w:hAnsi="Times New Roman" w:cs="Times New Roman"/>
        </w:rPr>
        <w:t xml:space="preserve"> designed</w:t>
      </w:r>
      <w:r>
        <w:rPr>
          <w:rFonts w:ascii="Times New Roman" w:hAnsi="Times New Roman" w:cs="Times New Roman"/>
        </w:rPr>
        <w:t xml:space="preserve"> and</w:t>
      </w:r>
      <w:r w:rsidR="00AF4875">
        <w:rPr>
          <w:rFonts w:ascii="Times New Roman" w:hAnsi="Times New Roman" w:cs="Times New Roman"/>
        </w:rPr>
        <w:t xml:space="preserve"> implemented and</w:t>
      </w:r>
      <w:r>
        <w:rPr>
          <w:rFonts w:ascii="Times New Roman" w:hAnsi="Times New Roman" w:cs="Times New Roman"/>
        </w:rPr>
        <w:t xml:space="preserve"> the full set of analyses</w:t>
      </w:r>
      <w:r w:rsidRPr="00A84933">
        <w:rPr>
          <w:rFonts w:ascii="Times New Roman" w:hAnsi="Times New Roman" w:cs="Times New Roman"/>
        </w:rPr>
        <w:t xml:space="preserve">. </w:t>
      </w:r>
      <w:r w:rsidR="00AF4875">
        <w:rPr>
          <w:rFonts w:ascii="Times New Roman" w:hAnsi="Times New Roman" w:cs="Times New Roman"/>
        </w:rPr>
        <w:t xml:space="preserve">To summarize, the model indicated </w:t>
      </w:r>
      <w:r w:rsidRPr="00A84933">
        <w:rPr>
          <w:rFonts w:ascii="Times New Roman" w:hAnsi="Times New Roman" w:cs="Times New Roman"/>
        </w:rPr>
        <w:t>that children</w:t>
      </w:r>
      <w:r w:rsidR="00AF4875">
        <w:rPr>
          <w:rFonts w:ascii="Times New Roman" w:hAnsi="Times New Roman" w:cs="Times New Roman"/>
        </w:rPr>
        <w:t xml:space="preserve"> most often</w:t>
      </w:r>
      <w:r w:rsidRPr="00A84933">
        <w:rPr>
          <w:rFonts w:ascii="Times New Roman" w:hAnsi="Times New Roman" w:cs="Times New Roman"/>
        </w:rPr>
        <w:t xml:space="preserve"> </w:t>
      </w:r>
      <w:r w:rsidR="00AF4875">
        <w:rPr>
          <w:rFonts w:ascii="Times New Roman" w:hAnsi="Times New Roman" w:cs="Times New Roman"/>
        </w:rPr>
        <w:t>selected prototypes that shared their own group memberships</w:t>
      </w:r>
      <w:r w:rsidR="00B3484E">
        <w:rPr>
          <w:rFonts w:ascii="Times New Roman" w:hAnsi="Times New Roman" w:cs="Times New Roman"/>
        </w:rPr>
        <w:t>, especially gender</w:t>
      </w:r>
      <w:r w:rsidR="00AF4875">
        <w:rPr>
          <w:rFonts w:ascii="Times New Roman" w:hAnsi="Times New Roman" w:cs="Times New Roman"/>
        </w:rPr>
        <w:t xml:space="preserve"> </w:t>
      </w:r>
      <w:r>
        <w:rPr>
          <w:rFonts w:ascii="Times New Roman" w:hAnsi="Times New Roman" w:cs="Times New Roman"/>
        </w:rPr>
        <w:t xml:space="preserve">(see Figure </w:t>
      </w:r>
      <w:r w:rsidR="0034215C">
        <w:rPr>
          <w:rFonts w:ascii="Times New Roman" w:hAnsi="Times New Roman" w:cs="Times New Roman"/>
        </w:rPr>
        <w:t>9</w:t>
      </w:r>
      <w:r>
        <w:rPr>
          <w:rFonts w:ascii="Times New Roman" w:hAnsi="Times New Roman" w:cs="Times New Roman"/>
        </w:rPr>
        <w:t>)</w:t>
      </w:r>
      <w:r w:rsidRPr="00A84933">
        <w:rPr>
          <w:rFonts w:ascii="Times New Roman" w:hAnsi="Times New Roman" w:cs="Times New Roman"/>
        </w:rPr>
        <w:t xml:space="preserve">. </w:t>
      </w:r>
      <w:r w:rsidR="00AF4875">
        <w:rPr>
          <w:rFonts w:ascii="Times New Roman" w:hAnsi="Times New Roman" w:cs="Times New Roman"/>
        </w:rPr>
        <w:t xml:space="preserve">Some children appeared to consider just one of their own group memberships (either gender </w:t>
      </w:r>
      <w:r w:rsidR="00AF4875">
        <w:rPr>
          <w:rFonts w:ascii="Times New Roman" w:hAnsi="Times New Roman" w:cs="Times New Roman"/>
          <w:i/>
          <w:iCs/>
        </w:rPr>
        <w:t xml:space="preserve">or </w:t>
      </w:r>
      <w:r w:rsidR="00AF4875" w:rsidRPr="00A84933">
        <w:rPr>
          <w:rFonts w:ascii="Times New Roman" w:hAnsi="Times New Roman" w:cs="Times New Roman"/>
        </w:rPr>
        <w:t>rac</w:t>
      </w:r>
      <w:r w:rsidR="00AF4875">
        <w:rPr>
          <w:rFonts w:ascii="Times New Roman" w:hAnsi="Times New Roman" w:cs="Times New Roman"/>
        </w:rPr>
        <w:t>e; this best characterized the responses of 28% of children); among this group, c</w:t>
      </w:r>
      <w:r w:rsidRPr="00A84933">
        <w:rPr>
          <w:rFonts w:ascii="Times New Roman" w:hAnsi="Times New Roman" w:cs="Times New Roman"/>
        </w:rPr>
        <w:t xml:space="preserve">hildren were far more likely to </w:t>
      </w:r>
      <w:r w:rsidR="00AF4875">
        <w:rPr>
          <w:rFonts w:ascii="Times New Roman" w:hAnsi="Times New Roman" w:cs="Times New Roman"/>
        </w:rPr>
        <w:t>select prototypes that matched their gender (23% of children in these analyses were best fit by this strategy) than their race (5% of children in these analyses)</w:t>
      </w:r>
      <w:r>
        <w:rPr>
          <w:rFonts w:ascii="Times New Roman" w:hAnsi="Times New Roman" w:cs="Times New Roman"/>
        </w:rPr>
        <w:t>.</w:t>
      </w:r>
    </w:p>
    <w:p w14:paraId="6862A9AA" w14:textId="035ED9C3" w:rsidR="00AF4875" w:rsidRDefault="00C20D67" w:rsidP="00290244">
      <w:pPr>
        <w:spacing w:line="480" w:lineRule="auto"/>
        <w:ind w:firstLine="720"/>
        <w:rPr>
          <w:rFonts w:ascii="Times New Roman" w:hAnsi="Times New Roman" w:cs="Times New Roman"/>
        </w:rPr>
      </w:pPr>
      <w:r>
        <w:rPr>
          <w:rFonts w:ascii="Times New Roman" w:hAnsi="Times New Roman" w:cs="Times New Roman"/>
        </w:rPr>
        <w:t>N</w:t>
      </w:r>
      <w:r w:rsidR="00290244">
        <w:rPr>
          <w:rFonts w:ascii="Times New Roman" w:hAnsi="Times New Roman" w:cs="Times New Roman"/>
        </w:rPr>
        <w:t>otably,</w:t>
      </w:r>
      <w:r w:rsidR="00594FBE">
        <w:rPr>
          <w:rFonts w:ascii="Times New Roman" w:hAnsi="Times New Roman" w:cs="Times New Roman"/>
        </w:rPr>
        <w:t xml:space="preserve"> </w:t>
      </w:r>
      <w:r w:rsidR="00290244">
        <w:rPr>
          <w:rFonts w:ascii="Times New Roman" w:hAnsi="Times New Roman" w:cs="Times New Roman"/>
        </w:rPr>
        <w:t xml:space="preserve">approximately </w:t>
      </w:r>
      <w:r w:rsidR="00594FBE" w:rsidRPr="00A84933">
        <w:rPr>
          <w:rFonts w:ascii="Times New Roman" w:hAnsi="Times New Roman" w:cs="Times New Roman"/>
        </w:rPr>
        <w:t>51% of children consider</w:t>
      </w:r>
      <w:r w:rsidR="00AF4875">
        <w:rPr>
          <w:rFonts w:ascii="Times New Roman" w:hAnsi="Times New Roman" w:cs="Times New Roman"/>
        </w:rPr>
        <w:t xml:space="preserve">ed </w:t>
      </w:r>
      <w:r w:rsidR="00594FBE" w:rsidRPr="00A84933">
        <w:rPr>
          <w:rFonts w:ascii="Times New Roman" w:hAnsi="Times New Roman" w:cs="Times New Roman"/>
        </w:rPr>
        <w:t>both race and gender in their selections</w:t>
      </w:r>
      <w:r w:rsidR="00AF4875">
        <w:rPr>
          <w:rFonts w:ascii="Times New Roman" w:hAnsi="Times New Roman" w:cs="Times New Roman"/>
        </w:rPr>
        <w:t xml:space="preserve"> across trials; yet</w:t>
      </w:r>
      <w:r w:rsidR="00594FBE" w:rsidRPr="00A84933">
        <w:rPr>
          <w:rFonts w:ascii="Times New Roman" w:hAnsi="Times New Roman" w:cs="Times New Roman"/>
        </w:rPr>
        <w:t xml:space="preserve">, over half </w:t>
      </w:r>
      <w:r w:rsidR="00AF4875">
        <w:rPr>
          <w:rFonts w:ascii="Times New Roman" w:hAnsi="Times New Roman" w:cs="Times New Roman"/>
        </w:rPr>
        <w:t>of these (28% of children in these analyses</w:t>
      </w:r>
      <w:r w:rsidR="00C649B0">
        <w:rPr>
          <w:rFonts w:ascii="Times New Roman" w:hAnsi="Times New Roman" w:cs="Times New Roman"/>
        </w:rPr>
        <w:t xml:space="preserve">) </w:t>
      </w:r>
      <w:r w:rsidR="00594FBE" w:rsidRPr="00A84933">
        <w:rPr>
          <w:rFonts w:ascii="Times New Roman" w:hAnsi="Times New Roman" w:cs="Times New Roman"/>
        </w:rPr>
        <w:t xml:space="preserve">prioritized </w:t>
      </w:r>
      <w:r w:rsidR="00594FBE" w:rsidRPr="00A84933">
        <w:rPr>
          <w:rFonts w:ascii="Times New Roman" w:hAnsi="Times New Roman" w:cs="Times New Roman"/>
        </w:rPr>
        <w:lastRenderedPageBreak/>
        <w:t>gender in their selections</w:t>
      </w:r>
      <w:r w:rsidR="00AF4875">
        <w:rPr>
          <w:rFonts w:ascii="Times New Roman" w:hAnsi="Times New Roman" w:cs="Times New Roman"/>
        </w:rPr>
        <w:t>; that is, these children selected prototypes that matched their gender (</w:t>
      </w:r>
      <w:r w:rsidR="009B2B29">
        <w:rPr>
          <w:rFonts w:ascii="Times New Roman" w:hAnsi="Times New Roman" w:cs="Times New Roman"/>
        </w:rPr>
        <w:t>but generally not their race</w:t>
      </w:r>
      <w:r w:rsidR="00AF4875">
        <w:rPr>
          <w:rFonts w:ascii="Times New Roman" w:hAnsi="Times New Roman" w:cs="Times New Roman"/>
        </w:rPr>
        <w:t xml:space="preserve">) as representative of </w:t>
      </w:r>
      <w:r w:rsidR="00AF4875">
        <w:rPr>
          <w:rFonts w:ascii="Times New Roman" w:hAnsi="Times New Roman" w:cs="Times New Roman"/>
          <w:i/>
          <w:iCs/>
        </w:rPr>
        <w:t>people</w:t>
      </w:r>
      <w:r w:rsidR="00AF4875">
        <w:rPr>
          <w:rFonts w:ascii="Times New Roman" w:hAnsi="Times New Roman" w:cs="Times New Roman"/>
        </w:rPr>
        <w:t xml:space="preserve"> and </w:t>
      </w:r>
      <w:r w:rsidR="00AF4875">
        <w:rPr>
          <w:rFonts w:ascii="Times New Roman" w:hAnsi="Times New Roman" w:cs="Times New Roman"/>
          <w:i/>
          <w:iCs/>
        </w:rPr>
        <w:t>kids</w:t>
      </w:r>
      <w:r w:rsidR="00AF4875">
        <w:rPr>
          <w:rFonts w:ascii="Times New Roman" w:hAnsi="Times New Roman" w:cs="Times New Roman"/>
        </w:rPr>
        <w:t xml:space="preserve">, but </w:t>
      </w:r>
      <w:r w:rsidR="00916AF0">
        <w:rPr>
          <w:rFonts w:ascii="Times New Roman" w:hAnsi="Times New Roman" w:cs="Times New Roman"/>
        </w:rPr>
        <w:t xml:space="preserve">they </w:t>
      </w:r>
      <w:r w:rsidR="00AF4875">
        <w:rPr>
          <w:rFonts w:ascii="Times New Roman" w:hAnsi="Times New Roman" w:cs="Times New Roman"/>
        </w:rPr>
        <w:t xml:space="preserve">selected prototypes that matched their race when asked to select prototypes of </w:t>
      </w:r>
      <w:r w:rsidR="00AF4875">
        <w:rPr>
          <w:rFonts w:ascii="Times New Roman" w:hAnsi="Times New Roman" w:cs="Times New Roman"/>
          <w:i/>
          <w:iCs/>
        </w:rPr>
        <w:t xml:space="preserve">boys, men, girls, </w:t>
      </w:r>
      <w:r w:rsidR="00AF4875" w:rsidRPr="00A84933">
        <w:rPr>
          <w:rFonts w:ascii="Times New Roman" w:hAnsi="Times New Roman" w:cs="Times New Roman"/>
        </w:rPr>
        <w:t>and</w:t>
      </w:r>
      <w:r w:rsidR="00AF4875">
        <w:rPr>
          <w:rFonts w:ascii="Times New Roman" w:hAnsi="Times New Roman" w:cs="Times New Roman"/>
          <w:i/>
          <w:iCs/>
        </w:rPr>
        <w:t xml:space="preserve"> women </w:t>
      </w:r>
      <w:r w:rsidR="00AF4875">
        <w:rPr>
          <w:rFonts w:ascii="Times New Roman" w:hAnsi="Times New Roman" w:cs="Times New Roman"/>
        </w:rPr>
        <w:t>(when only one gender was shown at a time)</w:t>
      </w:r>
      <w:r w:rsidR="00AF4875">
        <w:rPr>
          <w:rFonts w:ascii="Times New Roman" w:hAnsi="Times New Roman" w:cs="Times New Roman"/>
          <w:i/>
          <w:iCs/>
        </w:rPr>
        <w:t xml:space="preserve">. </w:t>
      </w:r>
      <w:r w:rsidR="00AF4875">
        <w:rPr>
          <w:rFonts w:ascii="Times New Roman" w:hAnsi="Times New Roman" w:cs="Times New Roman"/>
        </w:rPr>
        <w:t xml:space="preserve">Another 23% of children in these analyses appeared to select people </w:t>
      </w:r>
      <w:r w:rsidR="00F55E00">
        <w:rPr>
          <w:rFonts w:ascii="Times New Roman" w:hAnsi="Times New Roman" w:cs="Times New Roman"/>
        </w:rPr>
        <w:t>who shared both their race and gender whenever possible across trials. Finally, these analyses revealed that children were more likely to select people that matched them in racial group membership with age.</w:t>
      </w:r>
    </w:p>
    <w:p w14:paraId="10AB3427" w14:textId="46F7082C" w:rsidR="00D22FFD" w:rsidRDefault="00A528FE" w:rsidP="000B04BB">
      <w:pPr>
        <w:rPr>
          <w:rFonts w:ascii="Times New Roman" w:hAnsi="Times New Roman" w:cs="Times New Roman"/>
          <w:sz w:val="22"/>
          <w:szCs w:val="22"/>
        </w:rPr>
      </w:pPr>
      <w:r>
        <w:rPr>
          <w:rFonts w:ascii="Times New Roman" w:hAnsi="Times New Roman" w:cs="Times New Roman"/>
          <w:noProof/>
        </w:rPr>
        <w:drawing>
          <wp:anchor distT="0" distB="0" distL="114300" distR="114300" simplePos="0" relativeHeight="251785216" behindDoc="0" locked="0" layoutInCell="1" allowOverlap="1" wp14:anchorId="05E590D6" wp14:editId="35029758">
            <wp:simplePos x="0" y="0"/>
            <wp:positionH relativeFrom="column">
              <wp:posOffset>1025718</wp:posOffset>
            </wp:positionH>
            <wp:positionV relativeFrom="paragraph">
              <wp:posOffset>-25179</wp:posOffset>
            </wp:positionV>
            <wp:extent cx="3766820" cy="2066925"/>
            <wp:effectExtent l="0" t="0" r="5080" b="3175"/>
            <wp:wrapTopAndBottom/>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682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2B4" w:rsidRPr="00E52779">
        <w:rPr>
          <w:rFonts w:ascii="Times New Roman" w:hAnsi="Times New Roman" w:cs="Times New Roman"/>
          <w:i/>
          <w:iCs/>
          <w:sz w:val="22"/>
          <w:szCs w:val="22"/>
        </w:rPr>
        <w:t xml:space="preserve">Figure </w:t>
      </w:r>
      <w:r w:rsidR="0034215C">
        <w:rPr>
          <w:rFonts w:ascii="Times New Roman" w:hAnsi="Times New Roman" w:cs="Times New Roman"/>
          <w:i/>
          <w:iCs/>
          <w:sz w:val="22"/>
          <w:szCs w:val="22"/>
        </w:rPr>
        <w:t>9</w:t>
      </w:r>
      <w:r w:rsidR="00A312B4" w:rsidRPr="00D350EF">
        <w:rPr>
          <w:rFonts w:ascii="Times New Roman" w:hAnsi="Times New Roman" w:cs="Times New Roman"/>
          <w:sz w:val="22"/>
          <w:szCs w:val="22"/>
        </w:rPr>
        <w:t xml:space="preserve">. </w:t>
      </w:r>
      <w:r w:rsidR="0082383A">
        <w:rPr>
          <w:rFonts w:ascii="Times New Roman" w:hAnsi="Times New Roman" w:cs="Times New Roman"/>
          <w:sz w:val="22"/>
          <w:szCs w:val="22"/>
        </w:rPr>
        <w:t>Top four p</w:t>
      </w:r>
      <w:r w:rsidR="00A312B4" w:rsidRPr="00D350EF">
        <w:rPr>
          <w:rFonts w:ascii="Times New Roman" w:hAnsi="Times New Roman" w:cs="Times New Roman"/>
          <w:sz w:val="22"/>
          <w:szCs w:val="22"/>
        </w:rPr>
        <w:t xml:space="preserve">redicted strategy across all six trials of the prototype task as a function of participant age. </w:t>
      </w:r>
      <w:r w:rsidR="00A312B4">
        <w:rPr>
          <w:rFonts w:ascii="Times New Roman" w:hAnsi="Times New Roman" w:cs="Times New Roman"/>
          <w:sz w:val="22"/>
          <w:szCs w:val="22"/>
        </w:rPr>
        <w:t>Bar heights reflect density.</w:t>
      </w:r>
      <w:r w:rsidR="0082383A">
        <w:rPr>
          <w:rFonts w:ascii="Times New Roman" w:hAnsi="Times New Roman" w:cs="Times New Roman"/>
          <w:sz w:val="22"/>
          <w:szCs w:val="22"/>
        </w:rPr>
        <w:t xml:space="preserve"> Like-me (</w:t>
      </w:r>
      <w:r w:rsidR="00D22FFD">
        <w:rPr>
          <w:rFonts w:ascii="Times New Roman" w:hAnsi="Times New Roman" w:cs="Times New Roman"/>
          <w:sz w:val="22"/>
          <w:szCs w:val="22"/>
        </w:rPr>
        <w:t>r</w:t>
      </w:r>
      <w:r w:rsidR="0082383A">
        <w:rPr>
          <w:rFonts w:ascii="Times New Roman" w:hAnsi="Times New Roman" w:cs="Times New Roman"/>
          <w:sz w:val="22"/>
          <w:szCs w:val="22"/>
        </w:rPr>
        <w:t xml:space="preserve">ace and </w:t>
      </w:r>
      <w:r w:rsidR="00D22FFD">
        <w:rPr>
          <w:rFonts w:ascii="Times New Roman" w:hAnsi="Times New Roman" w:cs="Times New Roman"/>
          <w:sz w:val="22"/>
          <w:szCs w:val="22"/>
        </w:rPr>
        <w:t>g</w:t>
      </w:r>
      <w:r w:rsidR="0082383A">
        <w:rPr>
          <w:rFonts w:ascii="Times New Roman" w:hAnsi="Times New Roman" w:cs="Times New Roman"/>
          <w:sz w:val="22"/>
          <w:szCs w:val="22"/>
        </w:rPr>
        <w:t>ender)</w:t>
      </w:r>
      <w:r w:rsidR="00D22FFD">
        <w:rPr>
          <w:rFonts w:ascii="Times New Roman" w:hAnsi="Times New Roman" w:cs="Times New Roman"/>
          <w:sz w:val="22"/>
          <w:szCs w:val="22"/>
        </w:rPr>
        <w:t xml:space="preserve"> preference</w:t>
      </w:r>
      <w:r w:rsidR="0082383A">
        <w:rPr>
          <w:rFonts w:ascii="Times New Roman" w:hAnsi="Times New Roman" w:cs="Times New Roman"/>
          <w:sz w:val="22"/>
          <w:szCs w:val="22"/>
        </w:rPr>
        <w:t xml:space="preserve"> </w:t>
      </w:r>
      <w:r w:rsidR="00D22FFD">
        <w:rPr>
          <w:rFonts w:ascii="Times New Roman" w:hAnsi="Times New Roman" w:cs="Times New Roman"/>
          <w:sz w:val="22"/>
          <w:szCs w:val="22"/>
        </w:rPr>
        <w:t xml:space="preserve">indicates children who selected stimuli that matched their own race and gender (when applicable). Like-me (gender priority) preference indicates children who selected stimuli that matched their own gender in the </w:t>
      </w:r>
      <w:r w:rsidR="00D22FFD">
        <w:rPr>
          <w:rFonts w:ascii="Times New Roman" w:hAnsi="Times New Roman" w:cs="Times New Roman"/>
          <w:i/>
          <w:iCs/>
          <w:sz w:val="22"/>
          <w:szCs w:val="22"/>
        </w:rPr>
        <w:t xml:space="preserve">people </w:t>
      </w:r>
      <w:r w:rsidR="00D22FFD">
        <w:rPr>
          <w:rFonts w:ascii="Times New Roman" w:hAnsi="Times New Roman" w:cs="Times New Roman"/>
          <w:sz w:val="22"/>
          <w:szCs w:val="22"/>
        </w:rPr>
        <w:t xml:space="preserve">and </w:t>
      </w:r>
      <w:r w:rsidR="00D22FFD">
        <w:rPr>
          <w:rFonts w:ascii="Times New Roman" w:hAnsi="Times New Roman" w:cs="Times New Roman"/>
          <w:i/>
          <w:iCs/>
          <w:sz w:val="22"/>
          <w:szCs w:val="22"/>
        </w:rPr>
        <w:t xml:space="preserve">kid </w:t>
      </w:r>
      <w:r w:rsidR="00D22FFD">
        <w:rPr>
          <w:rFonts w:ascii="Times New Roman" w:hAnsi="Times New Roman" w:cs="Times New Roman"/>
          <w:sz w:val="22"/>
          <w:szCs w:val="22"/>
        </w:rPr>
        <w:t xml:space="preserve">trials but their own race in trials where gender was constrained. Gender-ingroup and race-ingroup preferences indicate children who selected based on their gender or race, respectively, regardless of the other dimension. For gender-ingroup, this means on the gendered trials, children generally had no specific racial preference. </w:t>
      </w:r>
    </w:p>
    <w:p w14:paraId="2EEB34DB" w14:textId="7D53BDF4" w:rsidR="00290244" w:rsidRDefault="00D22FFD" w:rsidP="000B04BB">
      <w:pPr>
        <w:rPr>
          <w:rFonts w:ascii="Times New Roman" w:hAnsi="Times New Roman" w:cs="Times New Roman"/>
          <w:b/>
          <w:bCs/>
          <w:i/>
          <w:iCs/>
        </w:rPr>
      </w:pPr>
      <w:r>
        <w:rPr>
          <w:rFonts w:ascii="Times New Roman" w:hAnsi="Times New Roman" w:cs="Times New Roman"/>
          <w:sz w:val="22"/>
          <w:szCs w:val="22"/>
        </w:rPr>
        <w:t xml:space="preserve"> </w:t>
      </w:r>
    </w:p>
    <w:p w14:paraId="686A8EB8" w14:textId="0E015867" w:rsidR="00B63FB3" w:rsidRDefault="00851E24" w:rsidP="006C3B78">
      <w:pPr>
        <w:spacing w:line="480" w:lineRule="auto"/>
        <w:rPr>
          <w:rFonts w:ascii="Times New Roman" w:hAnsi="Times New Roman" w:cs="Times New Roman"/>
          <w:b/>
          <w:bCs/>
          <w:i/>
          <w:iCs/>
        </w:rPr>
      </w:pPr>
      <w:r>
        <w:rPr>
          <w:rFonts w:ascii="Times New Roman" w:hAnsi="Times New Roman" w:cs="Times New Roman"/>
          <w:b/>
          <w:bCs/>
          <w:i/>
          <w:iCs/>
        </w:rPr>
        <w:t>Labeling Task</w:t>
      </w:r>
    </w:p>
    <w:p w14:paraId="72A82D0B" w14:textId="20D65463" w:rsidR="00544705" w:rsidRDefault="001401DC" w:rsidP="00B63FB3">
      <w:pPr>
        <w:spacing w:line="480" w:lineRule="auto"/>
        <w:ind w:firstLine="720"/>
        <w:rPr>
          <w:noProof/>
        </w:rPr>
      </w:pPr>
      <w:r w:rsidRPr="00B63FB3">
        <w:rPr>
          <w:rFonts w:ascii="Times New Roman" w:hAnsi="Times New Roman" w:cs="Times New Roman"/>
          <w:b/>
          <w:bCs/>
        </w:rPr>
        <w:t xml:space="preserve">Gendered </w:t>
      </w:r>
      <w:r w:rsidR="002229B5" w:rsidRPr="00B63FB3">
        <w:rPr>
          <w:rFonts w:ascii="Times New Roman" w:hAnsi="Times New Roman" w:cs="Times New Roman"/>
          <w:b/>
          <w:bCs/>
        </w:rPr>
        <w:t xml:space="preserve">Stimuli </w:t>
      </w:r>
      <w:r w:rsidR="00391AB2" w:rsidRPr="00B63FB3">
        <w:rPr>
          <w:rFonts w:ascii="Times New Roman" w:hAnsi="Times New Roman" w:cs="Times New Roman"/>
          <w:b/>
          <w:bCs/>
        </w:rPr>
        <w:t>(</w:t>
      </w:r>
      <w:r w:rsidR="002229B5" w:rsidRPr="00B63FB3">
        <w:rPr>
          <w:rFonts w:ascii="Times New Roman" w:hAnsi="Times New Roman" w:cs="Times New Roman"/>
          <w:b/>
          <w:bCs/>
        </w:rPr>
        <w:t>Confirmatory</w:t>
      </w:r>
      <w:r w:rsidR="00391AB2" w:rsidRPr="00B63FB3">
        <w:rPr>
          <w:rFonts w:ascii="Times New Roman" w:hAnsi="Times New Roman" w:cs="Times New Roman"/>
          <w:b/>
          <w:bCs/>
        </w:rPr>
        <w:t>)</w:t>
      </w:r>
      <w:r w:rsidR="00B63FB3">
        <w:rPr>
          <w:rFonts w:ascii="Times New Roman" w:hAnsi="Times New Roman" w:cs="Times New Roman"/>
          <w:b/>
          <w:bCs/>
        </w:rPr>
        <w:t xml:space="preserve">. </w:t>
      </w:r>
      <w:r w:rsidR="0094178D">
        <w:rPr>
          <w:rFonts w:ascii="Times New Roman" w:hAnsi="Times New Roman" w:cs="Times New Roman"/>
        </w:rPr>
        <w:t>We scored children’s knowledge of gender category labels as either present (1) or absent (0).</w:t>
      </w:r>
      <w:r w:rsidR="00CB7FCB">
        <w:rPr>
          <w:rFonts w:ascii="Times New Roman" w:hAnsi="Times New Roman" w:cs="Times New Roman"/>
        </w:rPr>
        <w:t xml:space="preserve"> </w:t>
      </w:r>
      <w:r w:rsidR="0094178D">
        <w:rPr>
          <w:rFonts w:ascii="Times New Roman" w:hAnsi="Times New Roman" w:cs="Times New Roman"/>
        </w:rPr>
        <w:t>Overall, c</w:t>
      </w:r>
      <w:r w:rsidR="00CB7FCB">
        <w:rPr>
          <w:rFonts w:ascii="Times New Roman" w:hAnsi="Times New Roman" w:cs="Times New Roman"/>
        </w:rPr>
        <w:t xml:space="preserve">hildren were equally </w:t>
      </w:r>
      <w:r w:rsidR="00F74072">
        <w:rPr>
          <w:rFonts w:ascii="Times New Roman" w:hAnsi="Times New Roman" w:cs="Times New Roman"/>
        </w:rPr>
        <w:t>knowledgeable</w:t>
      </w:r>
      <w:r w:rsidR="00CB7FCB">
        <w:rPr>
          <w:rFonts w:ascii="Times New Roman" w:hAnsi="Times New Roman" w:cs="Times New Roman"/>
        </w:rPr>
        <w:t xml:space="preserve"> of “men” (N = 146) and “women” (N = 150) category labels, </w:t>
      </w:r>
      <w:proofErr w:type="gramStart"/>
      <w:r w:rsidR="00CB7FCB" w:rsidRPr="005A762F">
        <w:rPr>
          <w:rFonts w:ascii="Times New Roman" w:hAnsi="Times New Roman" w:cs="Times New Roman"/>
          <w:i/>
          <w:iCs/>
        </w:rPr>
        <w:t>t</w:t>
      </w:r>
      <w:r w:rsidR="00CB7FCB">
        <w:rPr>
          <w:rFonts w:ascii="Times New Roman" w:hAnsi="Times New Roman" w:cs="Times New Roman"/>
        </w:rPr>
        <w:t>(</w:t>
      </w:r>
      <w:proofErr w:type="gramEnd"/>
      <w:r w:rsidR="00CB7FCB">
        <w:rPr>
          <w:rFonts w:ascii="Times New Roman" w:hAnsi="Times New Roman" w:cs="Times New Roman"/>
        </w:rPr>
        <w:t xml:space="preserve">191) = -0.43, </w:t>
      </w:r>
      <w:r w:rsidR="00CB7FCB" w:rsidRPr="0094178D">
        <w:rPr>
          <w:rFonts w:ascii="Times New Roman" w:hAnsi="Times New Roman" w:cs="Times New Roman"/>
          <w:i/>
          <w:iCs/>
        </w:rPr>
        <w:t>p</w:t>
      </w:r>
      <w:r w:rsidR="00CB7FCB">
        <w:rPr>
          <w:rFonts w:ascii="Times New Roman" w:hAnsi="Times New Roman" w:cs="Times New Roman"/>
        </w:rPr>
        <w:t xml:space="preserve"> = .67. </w:t>
      </w:r>
      <w:r w:rsidR="00B814D8">
        <w:rPr>
          <w:rFonts w:ascii="Times New Roman" w:hAnsi="Times New Roman" w:cs="Times New Roman"/>
        </w:rPr>
        <w:t>As predicted,</w:t>
      </w:r>
      <w:r w:rsidR="00CB7FCB">
        <w:rPr>
          <w:rFonts w:ascii="Times New Roman" w:hAnsi="Times New Roman" w:cs="Times New Roman"/>
        </w:rPr>
        <w:t xml:space="preserve"> however,</w:t>
      </w:r>
      <w:r w:rsidR="00B814D8">
        <w:rPr>
          <w:rFonts w:ascii="Times New Roman" w:hAnsi="Times New Roman" w:cs="Times New Roman"/>
        </w:rPr>
        <w:t xml:space="preserve"> children were more likely to use gendered language for pictures of female stimuli (</w:t>
      </w:r>
      <w:r w:rsidR="001F5B3D">
        <w:rPr>
          <w:rFonts w:ascii="Times New Roman" w:hAnsi="Times New Roman" w:cs="Times New Roman"/>
        </w:rPr>
        <w:t xml:space="preserve">e.g., referring to </w:t>
      </w:r>
      <w:r w:rsidR="00B814D8" w:rsidRPr="00B814D8">
        <w:rPr>
          <w:rFonts w:ascii="Times New Roman" w:hAnsi="Times New Roman" w:cs="Times New Roman"/>
          <w:i/>
          <w:iCs/>
        </w:rPr>
        <w:t>g</w:t>
      </w:r>
      <w:r w:rsidR="00B814D8">
        <w:rPr>
          <w:rFonts w:ascii="Times New Roman" w:hAnsi="Times New Roman" w:cs="Times New Roman"/>
          <w:i/>
          <w:iCs/>
        </w:rPr>
        <w:t xml:space="preserve">irls </w:t>
      </w:r>
      <w:r w:rsidR="00B814D8">
        <w:rPr>
          <w:rFonts w:ascii="Times New Roman" w:hAnsi="Times New Roman" w:cs="Times New Roman"/>
        </w:rPr>
        <w:t xml:space="preserve">and </w:t>
      </w:r>
      <w:r w:rsidR="00B814D8" w:rsidRPr="00B814D8">
        <w:rPr>
          <w:rFonts w:ascii="Times New Roman" w:hAnsi="Times New Roman" w:cs="Times New Roman"/>
          <w:i/>
          <w:iCs/>
        </w:rPr>
        <w:t>women</w:t>
      </w:r>
      <w:r w:rsidR="001F5B3D">
        <w:rPr>
          <w:rFonts w:ascii="Times New Roman" w:hAnsi="Times New Roman" w:cs="Times New Roman"/>
          <w:i/>
          <w:iCs/>
        </w:rPr>
        <w:t xml:space="preserve"> </w:t>
      </w:r>
      <w:r w:rsidR="001F5B3D">
        <w:rPr>
          <w:rFonts w:ascii="Times New Roman" w:hAnsi="Times New Roman" w:cs="Times New Roman"/>
        </w:rPr>
        <w:t>with those labels, or other gendered synonyms, such as “ladies” or “mommies”</w:t>
      </w:r>
      <w:r w:rsidR="00B814D8">
        <w:rPr>
          <w:rFonts w:ascii="Times New Roman" w:hAnsi="Times New Roman" w:cs="Times New Roman"/>
        </w:rPr>
        <w:t>) than male-gendered stimuli (</w:t>
      </w:r>
      <w:r w:rsidR="001F5B3D">
        <w:rPr>
          <w:rFonts w:ascii="Times New Roman" w:hAnsi="Times New Roman" w:cs="Times New Roman"/>
        </w:rPr>
        <w:t>e.g.,</w:t>
      </w:r>
      <w:r w:rsidR="00B814D8">
        <w:rPr>
          <w:rFonts w:ascii="Times New Roman" w:hAnsi="Times New Roman" w:cs="Times New Roman"/>
        </w:rPr>
        <w:t>,</w:t>
      </w:r>
      <w:r w:rsidR="001F5B3D">
        <w:rPr>
          <w:rFonts w:ascii="Times New Roman" w:hAnsi="Times New Roman" w:cs="Times New Roman"/>
        </w:rPr>
        <w:t xml:space="preserve"> they referred to</w:t>
      </w:r>
      <w:r w:rsidR="00B814D8">
        <w:rPr>
          <w:rFonts w:ascii="Times New Roman" w:hAnsi="Times New Roman" w:cs="Times New Roman"/>
        </w:rPr>
        <w:t xml:space="preserve"> </w:t>
      </w:r>
      <w:r w:rsidR="00B814D8" w:rsidRPr="00B814D8">
        <w:rPr>
          <w:rFonts w:ascii="Times New Roman" w:hAnsi="Times New Roman" w:cs="Times New Roman"/>
          <w:i/>
          <w:iCs/>
        </w:rPr>
        <w:t>boys</w:t>
      </w:r>
      <w:r w:rsidR="00B814D8">
        <w:rPr>
          <w:rFonts w:ascii="Times New Roman" w:hAnsi="Times New Roman" w:cs="Times New Roman"/>
        </w:rPr>
        <w:t xml:space="preserve"> and </w:t>
      </w:r>
      <w:r w:rsidR="00B814D8" w:rsidRPr="00B814D8">
        <w:rPr>
          <w:rFonts w:ascii="Times New Roman" w:hAnsi="Times New Roman" w:cs="Times New Roman"/>
          <w:i/>
          <w:iCs/>
        </w:rPr>
        <w:t>men</w:t>
      </w:r>
      <w:r w:rsidR="001F5B3D">
        <w:rPr>
          <w:rFonts w:ascii="Times New Roman" w:hAnsi="Times New Roman" w:cs="Times New Roman"/>
          <w:i/>
          <w:iCs/>
        </w:rPr>
        <w:t xml:space="preserve"> </w:t>
      </w:r>
      <w:r w:rsidR="001F5B3D">
        <w:rPr>
          <w:rFonts w:ascii="Times New Roman" w:hAnsi="Times New Roman" w:cs="Times New Roman"/>
        </w:rPr>
        <w:t xml:space="preserve">less often with </w:t>
      </w:r>
      <w:r w:rsidR="001F5B3D">
        <w:rPr>
          <w:rFonts w:ascii="Times New Roman" w:hAnsi="Times New Roman" w:cs="Times New Roman"/>
        </w:rPr>
        <w:lastRenderedPageBreak/>
        <w:t>those labels, instead more often using more superordinate labels, such as</w:t>
      </w:r>
      <w:r w:rsidR="00AD2197">
        <w:rPr>
          <w:rFonts w:ascii="Times New Roman" w:hAnsi="Times New Roman" w:cs="Times New Roman"/>
        </w:rPr>
        <w:t xml:space="preserve"> </w:t>
      </w:r>
      <w:r w:rsidR="001F5B3D">
        <w:rPr>
          <w:rFonts w:ascii="Times New Roman" w:hAnsi="Times New Roman" w:cs="Times New Roman"/>
        </w:rPr>
        <w:t>“grown-ups”</w:t>
      </w:r>
      <w:r w:rsidR="00C313C0">
        <w:rPr>
          <w:rFonts w:ascii="Times New Roman" w:hAnsi="Times New Roman" w:cs="Times New Roman"/>
        </w:rPr>
        <w:t>;</w:t>
      </w:r>
      <w:r w:rsidR="00B814D8">
        <w:rPr>
          <w:rFonts w:ascii="Times New Roman" w:hAnsi="Times New Roman" w:cs="Times New Roman"/>
        </w:rPr>
        <w:t xml:space="preserve"> </w:t>
      </w:r>
      <w:r w:rsidR="00200B7F" w:rsidRPr="008E1712">
        <w:rPr>
          <w:rFonts w:ascii="Times New Roman" w:hAnsi="Times New Roman" w:cs="Times New Roman"/>
        </w:rPr>
        <w:t xml:space="preserve">label type </w:t>
      </w:r>
      <w:r w:rsidR="00D13D20" w:rsidRPr="008E1712">
        <w:rPr>
          <w:rFonts w:ascii="Times New Roman" w:hAnsi="Times New Roman" w:cs="Times New Roman"/>
        </w:rPr>
        <w:t xml:space="preserve">x </w:t>
      </w:r>
      <w:r w:rsidR="008E2C57">
        <w:rPr>
          <w:rFonts w:ascii="Times New Roman" w:hAnsi="Times New Roman" w:cs="Times New Roman"/>
        </w:rPr>
        <w:t>stimuli gender</w:t>
      </w:r>
      <w:r w:rsidR="00D13D20" w:rsidRPr="008E1712">
        <w:rPr>
          <w:rFonts w:ascii="Times New Roman" w:hAnsi="Times New Roman" w:cs="Times New Roman"/>
        </w:rPr>
        <w:t xml:space="preserve"> interaction</w:t>
      </w:r>
      <w:r w:rsidR="00200B7F" w:rsidRPr="008E1712">
        <w:rPr>
          <w:rFonts w:ascii="Times New Roman" w:hAnsi="Times New Roman" w:cs="Times New Roman"/>
        </w:rPr>
        <w:t xml:space="preserve">, </w:t>
      </w:r>
      <w:r w:rsidR="00200B7F" w:rsidRPr="008E1712">
        <w:rPr>
          <w:rFonts w:ascii="Cambria Math" w:hAnsi="Cambria Math" w:cs="Cambria Math"/>
        </w:rPr>
        <w:t>𝛸</w:t>
      </w:r>
      <w:r w:rsidR="00200B7F" w:rsidRPr="008E1712">
        <w:rPr>
          <w:rFonts w:ascii="Times New Roman" w:hAnsi="Times New Roman" w:cs="Times New Roman"/>
          <w:vertAlign w:val="superscript"/>
        </w:rPr>
        <w:t xml:space="preserve">2 </w:t>
      </w:r>
      <w:r w:rsidR="00200B7F" w:rsidRPr="008E1712">
        <w:rPr>
          <w:rFonts w:ascii="Times New Roman" w:hAnsi="Times New Roman" w:cs="Times New Roman"/>
        </w:rPr>
        <w:t xml:space="preserve">= </w:t>
      </w:r>
      <w:r w:rsidR="00B814D8">
        <w:rPr>
          <w:rFonts w:ascii="Times New Roman" w:hAnsi="Times New Roman" w:cs="Times New Roman"/>
        </w:rPr>
        <w:t>7.73</w:t>
      </w:r>
      <w:r w:rsidR="00200B7F" w:rsidRPr="008E1712">
        <w:rPr>
          <w:rFonts w:ascii="Times New Roman" w:hAnsi="Times New Roman" w:cs="Times New Roman"/>
        </w:rPr>
        <w:t xml:space="preserve">, </w:t>
      </w:r>
      <w:r w:rsidR="00200B7F" w:rsidRPr="008E1712">
        <w:rPr>
          <w:rFonts w:ascii="Times New Roman" w:hAnsi="Times New Roman" w:cs="Times New Roman"/>
          <w:i/>
          <w:iCs/>
        </w:rPr>
        <w:t>df</w:t>
      </w:r>
      <w:r w:rsidR="00200B7F" w:rsidRPr="008E1712">
        <w:rPr>
          <w:rFonts w:ascii="Times New Roman" w:hAnsi="Times New Roman" w:cs="Times New Roman"/>
        </w:rPr>
        <w:t xml:space="preserve"> = 1, </w:t>
      </w:r>
      <w:r w:rsidR="00200B7F" w:rsidRPr="008E1712">
        <w:rPr>
          <w:rFonts w:ascii="Times New Roman" w:hAnsi="Times New Roman" w:cs="Times New Roman"/>
          <w:i/>
          <w:iCs/>
        </w:rPr>
        <w:t>p</w:t>
      </w:r>
      <w:r w:rsidR="00200B7F" w:rsidRPr="008E1712">
        <w:rPr>
          <w:rFonts w:ascii="Times New Roman" w:hAnsi="Times New Roman" w:cs="Times New Roman"/>
        </w:rPr>
        <w:t xml:space="preserve"> = .0</w:t>
      </w:r>
      <w:r w:rsidR="00B814D8">
        <w:rPr>
          <w:rFonts w:ascii="Times New Roman" w:hAnsi="Times New Roman" w:cs="Times New Roman"/>
        </w:rPr>
        <w:t>05</w:t>
      </w:r>
      <w:r w:rsidR="005A5CF4">
        <w:rPr>
          <w:rFonts w:ascii="Times New Roman" w:hAnsi="Times New Roman" w:cs="Times New Roman"/>
        </w:rPr>
        <w:t xml:space="preserve">, see Figure </w:t>
      </w:r>
      <w:r w:rsidR="0034215C">
        <w:rPr>
          <w:rFonts w:ascii="Times New Roman" w:hAnsi="Times New Roman" w:cs="Times New Roman"/>
        </w:rPr>
        <w:t>10</w:t>
      </w:r>
      <w:r w:rsidR="000A2E7D">
        <w:rPr>
          <w:rFonts w:ascii="Times New Roman" w:hAnsi="Times New Roman" w:cs="Times New Roman"/>
        </w:rPr>
        <w:t>)</w:t>
      </w:r>
      <w:r w:rsidR="00200B7F" w:rsidRPr="008E1712">
        <w:rPr>
          <w:rFonts w:ascii="Times New Roman" w:hAnsi="Times New Roman" w:cs="Times New Roman"/>
        </w:rPr>
        <w:t>.</w:t>
      </w:r>
      <w:r w:rsidR="00CC4C14" w:rsidRPr="008E1712">
        <w:rPr>
          <w:rFonts w:ascii="Times New Roman" w:hAnsi="Times New Roman" w:cs="Times New Roman"/>
        </w:rPr>
        <w:t xml:space="preserve"> </w:t>
      </w:r>
      <w:r w:rsidR="00B814D8">
        <w:rPr>
          <w:rFonts w:ascii="Times New Roman" w:hAnsi="Times New Roman" w:cs="Times New Roman"/>
        </w:rPr>
        <w:t xml:space="preserve">There was no higher order interaction with stimulus age-group, </w:t>
      </w:r>
      <w:r w:rsidR="00B814D8" w:rsidRPr="008E1712">
        <w:rPr>
          <w:rFonts w:ascii="Cambria Math" w:hAnsi="Cambria Math" w:cs="Cambria Math"/>
        </w:rPr>
        <w:t>𝛸</w:t>
      </w:r>
      <w:r w:rsidR="00B814D8" w:rsidRPr="008E1712">
        <w:rPr>
          <w:rFonts w:ascii="Times New Roman" w:hAnsi="Times New Roman" w:cs="Times New Roman"/>
          <w:vertAlign w:val="superscript"/>
        </w:rPr>
        <w:t xml:space="preserve">2 </w:t>
      </w:r>
      <w:r w:rsidR="00B814D8" w:rsidRPr="008E1712">
        <w:rPr>
          <w:rFonts w:ascii="Times New Roman" w:hAnsi="Times New Roman" w:cs="Times New Roman"/>
        </w:rPr>
        <w:t xml:space="preserve">= </w:t>
      </w:r>
      <w:r w:rsidR="00B814D8">
        <w:rPr>
          <w:rFonts w:ascii="Times New Roman" w:hAnsi="Times New Roman" w:cs="Times New Roman"/>
        </w:rPr>
        <w:t>0.39</w:t>
      </w:r>
      <w:r w:rsidR="00B814D8" w:rsidRPr="008E1712">
        <w:rPr>
          <w:rFonts w:ascii="Times New Roman" w:hAnsi="Times New Roman" w:cs="Times New Roman"/>
        </w:rPr>
        <w:t xml:space="preserve">, </w:t>
      </w:r>
      <w:r w:rsidR="00B814D8" w:rsidRPr="008E1712">
        <w:rPr>
          <w:rFonts w:ascii="Times New Roman" w:hAnsi="Times New Roman" w:cs="Times New Roman"/>
          <w:i/>
          <w:iCs/>
        </w:rPr>
        <w:t>df</w:t>
      </w:r>
      <w:r w:rsidR="00B814D8" w:rsidRPr="008E1712">
        <w:rPr>
          <w:rFonts w:ascii="Times New Roman" w:hAnsi="Times New Roman" w:cs="Times New Roman"/>
        </w:rPr>
        <w:t xml:space="preserve"> = 1, </w:t>
      </w:r>
      <w:r w:rsidR="00B814D8" w:rsidRPr="008E1712">
        <w:rPr>
          <w:rFonts w:ascii="Times New Roman" w:hAnsi="Times New Roman" w:cs="Times New Roman"/>
          <w:i/>
          <w:iCs/>
        </w:rPr>
        <w:t>p</w:t>
      </w:r>
      <w:r w:rsidR="00B814D8" w:rsidRPr="008E1712">
        <w:rPr>
          <w:rFonts w:ascii="Times New Roman" w:hAnsi="Times New Roman" w:cs="Times New Roman"/>
        </w:rPr>
        <w:t xml:space="preserve"> = .</w:t>
      </w:r>
      <w:r w:rsidR="00B814D8">
        <w:rPr>
          <w:rFonts w:ascii="Times New Roman" w:hAnsi="Times New Roman" w:cs="Times New Roman"/>
        </w:rPr>
        <w:t>53.</w:t>
      </w:r>
      <w:r w:rsidR="00CB7FCB" w:rsidRPr="00CB7FCB">
        <w:rPr>
          <w:noProof/>
        </w:rPr>
        <w:t xml:space="preserve"> </w:t>
      </w:r>
    </w:p>
    <w:p w14:paraId="4D09C911" w14:textId="4D96801B" w:rsidR="008619DB" w:rsidRPr="00BF06FC" w:rsidRDefault="008619DB" w:rsidP="00B63FB3">
      <w:pPr>
        <w:spacing w:line="480" w:lineRule="auto"/>
        <w:ind w:firstLine="720"/>
        <w:rPr>
          <w:rFonts w:ascii="Times New Roman" w:hAnsi="Times New Roman" w:cs="Times New Roman"/>
          <w:b/>
          <w:bCs/>
        </w:rPr>
      </w:pPr>
    </w:p>
    <w:p w14:paraId="57868BBA" w14:textId="4CF1166D" w:rsidR="00C82C6D" w:rsidRPr="00612A9F" w:rsidRDefault="00C82C6D" w:rsidP="00391AB2">
      <w:pPr>
        <w:rPr>
          <w:rFonts w:ascii="Times New Roman" w:hAnsi="Times New Roman" w:cs="Times New Roman"/>
          <w:i/>
          <w:iCs/>
          <w:sz w:val="21"/>
          <w:szCs w:val="21"/>
        </w:rPr>
      </w:pPr>
    </w:p>
    <w:p w14:paraId="2D797802" w14:textId="3AF43765" w:rsidR="00C82C6D" w:rsidRPr="00487691" w:rsidRDefault="008619DB" w:rsidP="00391AB2">
      <w:pPr>
        <w:rPr>
          <w:rFonts w:ascii="Times New Roman" w:hAnsi="Times New Roman" w:cs="Times New Roman"/>
          <w:i/>
          <w:iCs/>
          <w:sz w:val="21"/>
          <w:szCs w:val="21"/>
        </w:rPr>
      </w:pPr>
      <w:r w:rsidRPr="00CB7FCB">
        <w:rPr>
          <w:rFonts w:ascii="Times New Roman" w:hAnsi="Times New Roman" w:cs="Times New Roman"/>
          <w:noProof/>
        </w:rPr>
        <w:drawing>
          <wp:anchor distT="0" distB="0" distL="114300" distR="114300" simplePos="0" relativeHeight="251781120" behindDoc="0" locked="0" layoutInCell="1" allowOverlap="1" wp14:anchorId="209A973E" wp14:editId="10CC491A">
            <wp:simplePos x="0" y="0"/>
            <wp:positionH relativeFrom="column">
              <wp:posOffset>838200</wp:posOffset>
            </wp:positionH>
            <wp:positionV relativeFrom="paragraph">
              <wp:posOffset>-304165</wp:posOffset>
            </wp:positionV>
            <wp:extent cx="3945255" cy="246570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45255" cy="2465705"/>
                    </a:xfrm>
                    <a:prstGeom prst="rect">
                      <a:avLst/>
                    </a:prstGeom>
                  </pic:spPr>
                </pic:pic>
              </a:graphicData>
            </a:graphic>
            <wp14:sizeRelH relativeFrom="page">
              <wp14:pctWidth>0</wp14:pctWidth>
            </wp14:sizeRelH>
            <wp14:sizeRelV relativeFrom="page">
              <wp14:pctHeight>0</wp14:pctHeight>
            </wp14:sizeRelV>
          </wp:anchor>
        </w:drawing>
      </w:r>
      <w:r w:rsidR="00487691" w:rsidRPr="00487691">
        <w:rPr>
          <w:rFonts w:ascii="Times New Roman" w:hAnsi="Times New Roman" w:cs="Times New Roman"/>
          <w:i/>
          <w:iCs/>
          <w:sz w:val="21"/>
          <w:szCs w:val="21"/>
        </w:rPr>
        <w:t xml:space="preserve">Figure </w:t>
      </w:r>
      <w:r w:rsidR="0034215C" w:rsidRPr="00487691">
        <w:rPr>
          <w:rFonts w:ascii="Times New Roman" w:hAnsi="Times New Roman" w:cs="Times New Roman"/>
          <w:i/>
          <w:iCs/>
          <w:sz w:val="21"/>
          <w:szCs w:val="21"/>
        </w:rPr>
        <w:t>1</w:t>
      </w:r>
      <w:r w:rsidR="0034215C">
        <w:rPr>
          <w:rFonts w:ascii="Times New Roman" w:hAnsi="Times New Roman" w:cs="Times New Roman"/>
          <w:i/>
          <w:iCs/>
          <w:sz w:val="21"/>
          <w:szCs w:val="21"/>
        </w:rPr>
        <w:t>0</w:t>
      </w:r>
      <w:r w:rsidR="00C82C6D" w:rsidRPr="00612A9F">
        <w:rPr>
          <w:rFonts w:ascii="Times New Roman" w:hAnsi="Times New Roman" w:cs="Times New Roman"/>
          <w:i/>
          <w:iCs/>
          <w:sz w:val="21"/>
          <w:szCs w:val="21"/>
        </w:rPr>
        <w:t xml:space="preserve">. </w:t>
      </w:r>
      <w:r w:rsidR="00391AB2" w:rsidRPr="00391AB2">
        <w:rPr>
          <w:rFonts w:ascii="Times New Roman" w:hAnsi="Times New Roman" w:cs="Times New Roman"/>
          <w:sz w:val="21"/>
          <w:szCs w:val="21"/>
        </w:rPr>
        <w:t xml:space="preserve">Predicted probability that children would use a gendered (e.g., </w:t>
      </w:r>
      <w:r w:rsidR="00BA1FF7">
        <w:rPr>
          <w:rFonts w:ascii="Times New Roman" w:hAnsi="Times New Roman" w:cs="Times New Roman"/>
          <w:sz w:val="21"/>
          <w:szCs w:val="21"/>
        </w:rPr>
        <w:t>“</w:t>
      </w:r>
      <w:r w:rsidR="00391AB2" w:rsidRPr="00391AB2">
        <w:rPr>
          <w:rFonts w:ascii="Times New Roman" w:hAnsi="Times New Roman" w:cs="Times New Roman"/>
          <w:sz w:val="21"/>
          <w:szCs w:val="21"/>
        </w:rPr>
        <w:t>mommy</w:t>
      </w:r>
      <w:r w:rsidR="00BA1FF7">
        <w:rPr>
          <w:rFonts w:ascii="Times New Roman" w:hAnsi="Times New Roman" w:cs="Times New Roman"/>
          <w:sz w:val="21"/>
          <w:szCs w:val="21"/>
        </w:rPr>
        <w:t>”</w:t>
      </w:r>
      <w:r w:rsidR="00391AB2" w:rsidRPr="00391AB2">
        <w:rPr>
          <w:rFonts w:ascii="Times New Roman" w:hAnsi="Times New Roman" w:cs="Times New Roman"/>
          <w:sz w:val="21"/>
          <w:szCs w:val="21"/>
        </w:rPr>
        <w:t xml:space="preserve">) or superordinate (e.g., </w:t>
      </w:r>
      <w:r w:rsidR="00BA1FF7">
        <w:rPr>
          <w:rFonts w:ascii="Times New Roman" w:hAnsi="Times New Roman" w:cs="Times New Roman"/>
          <w:sz w:val="21"/>
          <w:szCs w:val="21"/>
        </w:rPr>
        <w:t>“</w:t>
      </w:r>
      <w:r w:rsidR="00391AB2" w:rsidRPr="00391AB2">
        <w:rPr>
          <w:rFonts w:ascii="Times New Roman" w:hAnsi="Times New Roman" w:cs="Times New Roman"/>
          <w:sz w:val="21"/>
          <w:szCs w:val="21"/>
        </w:rPr>
        <w:t>grownup</w:t>
      </w:r>
      <w:r w:rsidR="00BA1FF7">
        <w:rPr>
          <w:rFonts w:ascii="Times New Roman" w:hAnsi="Times New Roman" w:cs="Times New Roman"/>
          <w:sz w:val="21"/>
          <w:szCs w:val="21"/>
        </w:rPr>
        <w:t>”</w:t>
      </w:r>
      <w:r w:rsidR="00391AB2" w:rsidRPr="00391AB2">
        <w:rPr>
          <w:rFonts w:ascii="Times New Roman" w:hAnsi="Times New Roman" w:cs="Times New Roman"/>
          <w:sz w:val="21"/>
          <w:szCs w:val="21"/>
        </w:rPr>
        <w:t xml:space="preserve">) label </w:t>
      </w:r>
      <w:r w:rsidR="00E85FA4">
        <w:rPr>
          <w:rFonts w:ascii="Times New Roman" w:hAnsi="Times New Roman" w:cs="Times New Roman"/>
          <w:sz w:val="21"/>
          <w:szCs w:val="21"/>
        </w:rPr>
        <w:t xml:space="preserve">as a function of stimulus gender. Panels are separated by stimulus </w:t>
      </w:r>
      <w:r w:rsidR="006D70AC">
        <w:rPr>
          <w:rFonts w:ascii="Times New Roman" w:hAnsi="Times New Roman" w:cs="Times New Roman"/>
          <w:sz w:val="21"/>
          <w:szCs w:val="21"/>
        </w:rPr>
        <w:t>age-</w:t>
      </w:r>
      <w:r w:rsidR="00E85FA4">
        <w:rPr>
          <w:rFonts w:ascii="Times New Roman" w:hAnsi="Times New Roman" w:cs="Times New Roman"/>
          <w:sz w:val="21"/>
          <w:szCs w:val="21"/>
        </w:rPr>
        <w:t>group</w:t>
      </w:r>
      <w:r w:rsidR="00391AB2" w:rsidRPr="00391AB2">
        <w:rPr>
          <w:rFonts w:ascii="Times New Roman" w:hAnsi="Times New Roman" w:cs="Times New Roman"/>
          <w:sz w:val="21"/>
          <w:szCs w:val="21"/>
        </w:rPr>
        <w:t>.</w:t>
      </w:r>
      <w:r w:rsidR="00AD2197">
        <w:rPr>
          <w:rFonts w:ascii="Times New Roman" w:hAnsi="Times New Roman" w:cs="Times New Roman"/>
          <w:sz w:val="21"/>
          <w:szCs w:val="21"/>
        </w:rPr>
        <w:t xml:space="preserve"> </w:t>
      </w:r>
      <w:r w:rsidR="00391AB2" w:rsidRPr="00391AB2">
        <w:rPr>
          <w:rFonts w:ascii="Times New Roman" w:hAnsi="Times New Roman" w:cs="Times New Roman"/>
          <w:sz w:val="21"/>
          <w:szCs w:val="21"/>
        </w:rPr>
        <w:t xml:space="preserve">Error bars represent 95% confidence intervals. The horizontal dotted line represents equal likelihood of </w:t>
      </w:r>
      <w:r w:rsidR="00C82C6D">
        <w:rPr>
          <w:rFonts w:ascii="Times New Roman" w:hAnsi="Times New Roman" w:cs="Times New Roman"/>
          <w:sz w:val="21"/>
          <w:szCs w:val="21"/>
        </w:rPr>
        <w:t>production</w:t>
      </w:r>
      <w:r w:rsidR="00391AB2" w:rsidRPr="00391AB2">
        <w:rPr>
          <w:rFonts w:ascii="Times New Roman" w:hAnsi="Times New Roman" w:cs="Times New Roman"/>
          <w:sz w:val="21"/>
          <w:szCs w:val="21"/>
        </w:rPr>
        <w:t>.</w:t>
      </w:r>
    </w:p>
    <w:p w14:paraId="4031CABC" w14:textId="33B87E15" w:rsidR="00E85FA4" w:rsidRPr="00036376" w:rsidRDefault="00E85FA4" w:rsidP="00612A9F">
      <w:pPr>
        <w:rPr>
          <w:rFonts w:ascii="Times New Roman" w:hAnsi="Times New Roman" w:cs="Times New Roman"/>
          <w:b/>
          <w:bCs/>
          <w:i/>
          <w:iCs/>
        </w:rPr>
      </w:pPr>
    </w:p>
    <w:p w14:paraId="68DFF41A" w14:textId="40E68D79" w:rsidR="00CC4C14" w:rsidRPr="006D32A3" w:rsidRDefault="001401DC" w:rsidP="006D32A3">
      <w:pPr>
        <w:spacing w:line="480" w:lineRule="auto"/>
        <w:ind w:firstLine="720"/>
        <w:rPr>
          <w:rFonts w:ascii="Times New Roman" w:hAnsi="Times New Roman" w:cs="Times New Roman"/>
          <w:b/>
          <w:bCs/>
        </w:rPr>
      </w:pPr>
      <w:r w:rsidRPr="006D32A3">
        <w:rPr>
          <w:rFonts w:ascii="Times New Roman" w:hAnsi="Times New Roman" w:cs="Times New Roman"/>
          <w:b/>
          <w:bCs/>
        </w:rPr>
        <w:t xml:space="preserve">Superordinate </w:t>
      </w:r>
      <w:r w:rsidR="006726D6" w:rsidRPr="006D32A3">
        <w:rPr>
          <w:rFonts w:ascii="Times New Roman" w:hAnsi="Times New Roman" w:cs="Times New Roman"/>
          <w:b/>
          <w:bCs/>
        </w:rPr>
        <w:t xml:space="preserve">Stimuli </w:t>
      </w:r>
      <w:r w:rsidR="00E85FA4" w:rsidRPr="006D32A3">
        <w:rPr>
          <w:rFonts w:ascii="Times New Roman" w:hAnsi="Times New Roman" w:cs="Times New Roman"/>
          <w:b/>
          <w:bCs/>
        </w:rPr>
        <w:t>(</w:t>
      </w:r>
      <w:r w:rsidR="006726D6" w:rsidRPr="006D32A3">
        <w:rPr>
          <w:rFonts w:ascii="Times New Roman" w:hAnsi="Times New Roman" w:cs="Times New Roman"/>
          <w:b/>
          <w:bCs/>
        </w:rPr>
        <w:t>Exploratory</w:t>
      </w:r>
      <w:r w:rsidR="00E85FA4" w:rsidRPr="006D32A3">
        <w:rPr>
          <w:rFonts w:ascii="Times New Roman" w:hAnsi="Times New Roman" w:cs="Times New Roman"/>
          <w:b/>
          <w:bCs/>
        </w:rPr>
        <w:t>)</w:t>
      </w:r>
      <w:r w:rsidR="006D32A3">
        <w:rPr>
          <w:rFonts w:ascii="Times New Roman" w:hAnsi="Times New Roman" w:cs="Times New Roman"/>
          <w:b/>
          <w:bCs/>
        </w:rPr>
        <w:t xml:space="preserve">. </w:t>
      </w:r>
      <w:r w:rsidR="00F4488E">
        <w:rPr>
          <w:rFonts w:ascii="Times New Roman" w:hAnsi="Times New Roman" w:cs="Times New Roman"/>
        </w:rPr>
        <w:t>W</w:t>
      </w:r>
      <w:r w:rsidR="00F4488E" w:rsidRPr="008E1712">
        <w:rPr>
          <w:rFonts w:ascii="Times New Roman" w:hAnsi="Times New Roman" w:cs="Times New Roman"/>
        </w:rPr>
        <w:t xml:space="preserve">e </w:t>
      </w:r>
      <w:r w:rsidR="00D72645">
        <w:rPr>
          <w:rFonts w:ascii="Times New Roman" w:hAnsi="Times New Roman" w:cs="Times New Roman"/>
        </w:rPr>
        <w:t xml:space="preserve">further explored children’s use of gendered labels to refer to groups of adults </w:t>
      </w:r>
      <w:r w:rsidR="00647FAE">
        <w:rPr>
          <w:rFonts w:ascii="Times New Roman" w:hAnsi="Times New Roman" w:cs="Times New Roman"/>
        </w:rPr>
        <w:t>containing</w:t>
      </w:r>
      <w:r w:rsidR="000D1EC1">
        <w:rPr>
          <w:rFonts w:ascii="Times New Roman" w:hAnsi="Times New Roman" w:cs="Times New Roman"/>
        </w:rPr>
        <w:t xml:space="preserve"> </w:t>
      </w:r>
      <w:r w:rsidR="00D72645">
        <w:rPr>
          <w:rFonts w:ascii="Times New Roman" w:hAnsi="Times New Roman" w:cs="Times New Roman"/>
        </w:rPr>
        <w:t xml:space="preserve">both men and women. </w:t>
      </w:r>
      <w:r w:rsidR="00AA2C52">
        <w:rPr>
          <w:rFonts w:ascii="Times New Roman" w:hAnsi="Times New Roman" w:cs="Times New Roman"/>
        </w:rPr>
        <w:t>For these pictures, c</w:t>
      </w:r>
      <w:r w:rsidR="00AA2C52" w:rsidRPr="008E1712">
        <w:rPr>
          <w:rFonts w:ascii="Times New Roman" w:hAnsi="Times New Roman" w:cs="Times New Roman"/>
        </w:rPr>
        <w:t xml:space="preserve">hildren </w:t>
      </w:r>
      <w:r w:rsidR="00AE7424" w:rsidRPr="008E1712">
        <w:rPr>
          <w:rFonts w:ascii="Times New Roman" w:hAnsi="Times New Roman" w:cs="Times New Roman"/>
        </w:rPr>
        <w:t>were more likely to use male-gendered labels (</w:t>
      </w:r>
      <w:r w:rsidR="00D72645">
        <w:rPr>
          <w:rFonts w:ascii="Times New Roman" w:hAnsi="Times New Roman" w:cs="Times New Roman"/>
        </w:rPr>
        <w:t>e.g., “men”, “</w:t>
      </w:r>
      <w:r w:rsidR="00AD1F88">
        <w:rPr>
          <w:rFonts w:ascii="Times New Roman" w:hAnsi="Times New Roman" w:cs="Times New Roman"/>
        </w:rPr>
        <w:t xml:space="preserve">daddies”; </w:t>
      </w:r>
      <w:r w:rsidR="00AE7424" w:rsidRPr="008E1712">
        <w:rPr>
          <w:rFonts w:ascii="Times New Roman" w:hAnsi="Times New Roman" w:cs="Times New Roman"/>
          <w:i/>
          <w:iCs/>
        </w:rPr>
        <w:t>M</w:t>
      </w:r>
      <w:r w:rsidR="00AE7424" w:rsidRPr="008E1712">
        <w:rPr>
          <w:rFonts w:ascii="Times New Roman" w:hAnsi="Times New Roman" w:cs="Times New Roman"/>
        </w:rPr>
        <w:t xml:space="preserve"> = 0.20, </w:t>
      </w:r>
      <w:r w:rsidR="00AE7424" w:rsidRPr="008E1712">
        <w:rPr>
          <w:rFonts w:ascii="Times New Roman" w:hAnsi="Times New Roman" w:cs="Times New Roman"/>
          <w:i/>
          <w:iCs/>
        </w:rPr>
        <w:t>SD</w:t>
      </w:r>
      <w:r w:rsidR="00AE7424" w:rsidRPr="008E1712">
        <w:rPr>
          <w:rFonts w:ascii="Times New Roman" w:hAnsi="Times New Roman" w:cs="Times New Roman"/>
        </w:rPr>
        <w:t xml:space="preserve"> = 0.40) than female-gendered labels (</w:t>
      </w:r>
      <w:r w:rsidR="00AD1F88">
        <w:rPr>
          <w:rFonts w:ascii="Times New Roman" w:hAnsi="Times New Roman" w:cs="Times New Roman"/>
        </w:rPr>
        <w:t xml:space="preserve">“women,” “mommies,” </w:t>
      </w:r>
      <w:r w:rsidR="00AE7424" w:rsidRPr="008E1712">
        <w:rPr>
          <w:rFonts w:ascii="Times New Roman" w:hAnsi="Times New Roman" w:cs="Times New Roman"/>
          <w:i/>
          <w:iCs/>
        </w:rPr>
        <w:t>M</w:t>
      </w:r>
      <w:r w:rsidR="00AE7424" w:rsidRPr="008E1712">
        <w:rPr>
          <w:rFonts w:ascii="Times New Roman" w:hAnsi="Times New Roman" w:cs="Times New Roman"/>
        </w:rPr>
        <w:t xml:space="preserve"> = .13, </w:t>
      </w:r>
      <w:r w:rsidR="00AE7424" w:rsidRPr="008E1712">
        <w:rPr>
          <w:rFonts w:ascii="Times New Roman" w:hAnsi="Times New Roman" w:cs="Times New Roman"/>
          <w:i/>
          <w:iCs/>
        </w:rPr>
        <w:t>SD</w:t>
      </w:r>
      <w:r w:rsidR="00AE7424" w:rsidRPr="008E1712">
        <w:rPr>
          <w:rFonts w:ascii="Times New Roman" w:hAnsi="Times New Roman" w:cs="Times New Roman"/>
        </w:rPr>
        <w:t xml:space="preserve"> = .34, </w:t>
      </w:r>
      <w:proofErr w:type="gramStart"/>
      <w:r w:rsidR="00AE7424" w:rsidRPr="008E1712">
        <w:rPr>
          <w:rFonts w:ascii="Times New Roman" w:hAnsi="Times New Roman" w:cs="Times New Roman"/>
          <w:i/>
          <w:iCs/>
        </w:rPr>
        <w:t>t</w:t>
      </w:r>
      <w:r w:rsidR="00AE7424" w:rsidRPr="008E1712">
        <w:rPr>
          <w:rFonts w:ascii="Times New Roman" w:hAnsi="Times New Roman" w:cs="Times New Roman"/>
        </w:rPr>
        <w:t>(</w:t>
      </w:r>
      <w:proofErr w:type="gramEnd"/>
      <w:r w:rsidR="00AE7424" w:rsidRPr="008E1712">
        <w:rPr>
          <w:rFonts w:ascii="Times New Roman" w:hAnsi="Times New Roman" w:cs="Times New Roman"/>
        </w:rPr>
        <w:t xml:space="preserve">336) = -3.27, </w:t>
      </w:r>
      <w:r w:rsidR="00AE7424" w:rsidRPr="008E1712">
        <w:rPr>
          <w:rFonts w:ascii="Times New Roman" w:hAnsi="Times New Roman" w:cs="Times New Roman"/>
          <w:i/>
          <w:iCs/>
        </w:rPr>
        <w:t>p</w:t>
      </w:r>
      <w:r w:rsidR="00AE7424" w:rsidRPr="008E1712">
        <w:rPr>
          <w:rFonts w:ascii="Times New Roman" w:hAnsi="Times New Roman" w:cs="Times New Roman"/>
        </w:rPr>
        <w:t xml:space="preserve"> = .001</w:t>
      </w:r>
      <w:r w:rsidR="00C9476C" w:rsidRPr="008E1712">
        <w:rPr>
          <w:rFonts w:ascii="Times New Roman" w:hAnsi="Times New Roman" w:cs="Times New Roman"/>
        </w:rPr>
        <w:t>)</w:t>
      </w:r>
      <w:r w:rsidR="00AA2C52">
        <w:rPr>
          <w:rFonts w:ascii="Times New Roman" w:hAnsi="Times New Roman" w:cs="Times New Roman"/>
        </w:rPr>
        <w:t xml:space="preserve">. </w:t>
      </w:r>
    </w:p>
    <w:p w14:paraId="1707CB18" w14:textId="3B5E6A75" w:rsidR="00AE7424" w:rsidRPr="008E1712" w:rsidRDefault="006E5A9F" w:rsidP="007D3C51">
      <w:pPr>
        <w:spacing w:line="480" w:lineRule="auto"/>
        <w:ind w:firstLine="720"/>
        <w:rPr>
          <w:rFonts w:ascii="Times New Roman" w:hAnsi="Times New Roman" w:cs="Times New Roman"/>
        </w:rPr>
      </w:pPr>
      <w:r w:rsidRPr="006D32A3">
        <w:rPr>
          <w:rFonts w:ascii="Times New Roman" w:hAnsi="Times New Roman" w:cs="Times New Roman"/>
          <w:b/>
          <w:bCs/>
        </w:rPr>
        <w:t xml:space="preserve">Prototype Moderation </w:t>
      </w:r>
      <w:r w:rsidR="00C82C6D" w:rsidRPr="006D32A3">
        <w:rPr>
          <w:rFonts w:ascii="Times New Roman" w:hAnsi="Times New Roman" w:cs="Times New Roman"/>
          <w:b/>
          <w:bCs/>
        </w:rPr>
        <w:t>b</w:t>
      </w:r>
      <w:r w:rsidRPr="006D32A3">
        <w:rPr>
          <w:rFonts w:ascii="Times New Roman" w:hAnsi="Times New Roman" w:cs="Times New Roman"/>
          <w:b/>
          <w:bCs/>
        </w:rPr>
        <w:t xml:space="preserve">y Label </w:t>
      </w:r>
      <w:r w:rsidR="00647FAE" w:rsidRPr="006D32A3">
        <w:rPr>
          <w:rFonts w:ascii="Times New Roman" w:hAnsi="Times New Roman" w:cs="Times New Roman"/>
          <w:b/>
          <w:bCs/>
        </w:rPr>
        <w:t>U</w:t>
      </w:r>
      <w:r w:rsidR="00B10044" w:rsidRPr="006D32A3">
        <w:rPr>
          <w:rFonts w:ascii="Times New Roman" w:hAnsi="Times New Roman" w:cs="Times New Roman"/>
          <w:b/>
          <w:bCs/>
        </w:rPr>
        <w:t>se</w:t>
      </w:r>
      <w:r w:rsidR="00E85FA4" w:rsidRPr="006D32A3">
        <w:rPr>
          <w:rFonts w:ascii="Times New Roman" w:hAnsi="Times New Roman" w:cs="Times New Roman"/>
          <w:b/>
          <w:bCs/>
        </w:rPr>
        <w:t xml:space="preserve"> (</w:t>
      </w:r>
      <w:r w:rsidR="00BC0458" w:rsidRPr="006D32A3">
        <w:rPr>
          <w:rFonts w:ascii="Times New Roman" w:hAnsi="Times New Roman" w:cs="Times New Roman"/>
          <w:b/>
          <w:bCs/>
        </w:rPr>
        <w:t>Exploratory</w:t>
      </w:r>
      <w:r w:rsidR="00E85FA4" w:rsidRPr="006D32A3">
        <w:rPr>
          <w:rFonts w:ascii="Times New Roman" w:hAnsi="Times New Roman" w:cs="Times New Roman"/>
          <w:b/>
          <w:bCs/>
        </w:rPr>
        <w:t>)</w:t>
      </w:r>
      <w:r w:rsidR="00B10044" w:rsidRPr="006D32A3">
        <w:rPr>
          <w:rFonts w:ascii="Times New Roman" w:hAnsi="Times New Roman" w:cs="Times New Roman"/>
          <w:b/>
          <w:bCs/>
        </w:rPr>
        <w:t>.</w:t>
      </w:r>
      <w:r w:rsidR="00B10044" w:rsidRPr="006D32A3">
        <w:rPr>
          <w:rFonts w:ascii="Times New Roman" w:hAnsi="Times New Roman" w:cs="Times New Roman"/>
        </w:rPr>
        <w:t xml:space="preserve"> </w:t>
      </w:r>
      <w:r w:rsidR="00A5370E" w:rsidRPr="008E1712">
        <w:rPr>
          <w:rFonts w:ascii="Times New Roman" w:hAnsi="Times New Roman" w:cs="Times New Roman"/>
        </w:rPr>
        <w:t xml:space="preserve">We also </w:t>
      </w:r>
      <w:r w:rsidR="004A7D67" w:rsidRPr="008E1712">
        <w:rPr>
          <w:rFonts w:ascii="Times New Roman" w:hAnsi="Times New Roman" w:cs="Times New Roman"/>
        </w:rPr>
        <w:t xml:space="preserve">explored whether children’s propensity to use gendered labels </w:t>
      </w:r>
      <w:r w:rsidR="009324AB">
        <w:rPr>
          <w:rFonts w:ascii="Times New Roman" w:hAnsi="Times New Roman" w:cs="Times New Roman"/>
        </w:rPr>
        <w:t>(as a proxy for androcentrism</w:t>
      </w:r>
      <w:r w:rsidR="0087487B">
        <w:rPr>
          <w:rFonts w:ascii="Times New Roman" w:hAnsi="Times New Roman" w:cs="Times New Roman"/>
        </w:rPr>
        <w:t>; Bailey</w:t>
      </w:r>
      <w:r w:rsidR="0094178D">
        <w:rPr>
          <w:rFonts w:ascii="Times New Roman" w:hAnsi="Times New Roman" w:cs="Times New Roman"/>
        </w:rPr>
        <w:t>, LaFrance, &amp; Dovidio,</w:t>
      </w:r>
      <w:r w:rsidR="0087487B">
        <w:rPr>
          <w:rFonts w:ascii="Times New Roman" w:hAnsi="Times New Roman" w:cs="Times New Roman"/>
        </w:rPr>
        <w:t xml:space="preserve"> 2020</w:t>
      </w:r>
      <w:r w:rsidR="009324AB">
        <w:rPr>
          <w:rFonts w:ascii="Times New Roman" w:hAnsi="Times New Roman" w:cs="Times New Roman"/>
        </w:rPr>
        <w:t xml:space="preserve">) might </w:t>
      </w:r>
      <w:r w:rsidR="00CB7FCB">
        <w:rPr>
          <w:rFonts w:ascii="Times New Roman" w:hAnsi="Times New Roman" w:cs="Times New Roman"/>
        </w:rPr>
        <w:t xml:space="preserve">influence </w:t>
      </w:r>
      <w:r w:rsidR="00F94E28">
        <w:rPr>
          <w:rFonts w:ascii="Times New Roman" w:hAnsi="Times New Roman" w:cs="Times New Roman"/>
        </w:rPr>
        <w:t xml:space="preserve">their </w:t>
      </w:r>
      <w:r w:rsidR="008D6AD9">
        <w:rPr>
          <w:rFonts w:ascii="Times New Roman" w:hAnsi="Times New Roman" w:cs="Times New Roman"/>
        </w:rPr>
        <w:t xml:space="preserve">selections </w:t>
      </w:r>
      <w:r w:rsidR="00EF026E">
        <w:rPr>
          <w:rFonts w:ascii="Times New Roman" w:hAnsi="Times New Roman" w:cs="Times New Roman"/>
        </w:rPr>
        <w:t>of</w:t>
      </w:r>
      <w:r w:rsidR="007520FA">
        <w:rPr>
          <w:rFonts w:ascii="Times New Roman" w:hAnsi="Times New Roman" w:cs="Times New Roman"/>
        </w:rPr>
        <w:t xml:space="preserve"> </w:t>
      </w:r>
      <w:r w:rsidR="008D6AD9">
        <w:rPr>
          <w:rFonts w:ascii="Times New Roman" w:hAnsi="Times New Roman" w:cs="Times New Roman"/>
        </w:rPr>
        <w:t>prototype</w:t>
      </w:r>
      <w:r w:rsidR="00EF026E">
        <w:rPr>
          <w:rFonts w:ascii="Times New Roman" w:hAnsi="Times New Roman" w:cs="Times New Roman"/>
        </w:rPr>
        <w:t>s</w:t>
      </w:r>
      <w:r w:rsidR="008D6AD9">
        <w:rPr>
          <w:rFonts w:ascii="Times New Roman" w:hAnsi="Times New Roman" w:cs="Times New Roman"/>
        </w:rPr>
        <w:t>, as well as</w:t>
      </w:r>
      <w:r w:rsidR="0049522F">
        <w:rPr>
          <w:rFonts w:ascii="Times New Roman" w:hAnsi="Times New Roman" w:cs="Times New Roman"/>
        </w:rPr>
        <w:t xml:space="preserve"> whether this effect </w:t>
      </w:r>
      <w:r w:rsidR="008D6AD9">
        <w:rPr>
          <w:rFonts w:ascii="Times New Roman" w:hAnsi="Times New Roman" w:cs="Times New Roman"/>
        </w:rPr>
        <w:t>strengthens with</w:t>
      </w:r>
      <w:r w:rsidR="0049522F">
        <w:rPr>
          <w:rFonts w:ascii="Times New Roman" w:hAnsi="Times New Roman" w:cs="Times New Roman"/>
        </w:rPr>
        <w:t xml:space="preserve"> age</w:t>
      </w:r>
      <w:r w:rsidR="009324AB">
        <w:rPr>
          <w:rFonts w:ascii="Times New Roman" w:hAnsi="Times New Roman" w:cs="Times New Roman"/>
        </w:rPr>
        <w:t>.</w:t>
      </w:r>
      <w:r w:rsidR="00F71696" w:rsidRPr="008E1712">
        <w:rPr>
          <w:rFonts w:ascii="Times New Roman" w:hAnsi="Times New Roman" w:cs="Times New Roman"/>
        </w:rPr>
        <w:t xml:space="preserve"> </w:t>
      </w:r>
      <w:r w:rsidR="00CB7FCB">
        <w:rPr>
          <w:rFonts w:ascii="Times New Roman" w:hAnsi="Times New Roman" w:cs="Times New Roman"/>
        </w:rPr>
        <w:t>We found only an effect of gendered label usage on</w:t>
      </w:r>
      <w:r w:rsidR="0081793E">
        <w:rPr>
          <w:rFonts w:ascii="Times New Roman" w:hAnsi="Times New Roman" w:cs="Times New Roman"/>
        </w:rPr>
        <w:t xml:space="preserve"> </w:t>
      </w:r>
      <w:r w:rsidR="0049522F">
        <w:rPr>
          <w:rFonts w:ascii="Times New Roman" w:hAnsi="Times New Roman" w:cs="Times New Roman"/>
        </w:rPr>
        <w:t xml:space="preserve">children’s </w:t>
      </w:r>
      <w:r w:rsidR="00CB7FCB">
        <w:rPr>
          <w:rFonts w:ascii="Times New Roman" w:hAnsi="Times New Roman" w:cs="Times New Roman"/>
        </w:rPr>
        <w:t xml:space="preserve">selection of </w:t>
      </w:r>
      <w:r w:rsidR="0049522F">
        <w:rPr>
          <w:rFonts w:ascii="Times New Roman" w:hAnsi="Times New Roman" w:cs="Times New Roman"/>
        </w:rPr>
        <w:t>prototype</w:t>
      </w:r>
      <w:r w:rsidR="00A113A1">
        <w:rPr>
          <w:rFonts w:ascii="Times New Roman" w:hAnsi="Times New Roman" w:cs="Times New Roman"/>
        </w:rPr>
        <w:t>s</w:t>
      </w:r>
      <w:r w:rsidR="0049522F">
        <w:rPr>
          <w:rFonts w:ascii="Times New Roman" w:hAnsi="Times New Roman" w:cs="Times New Roman"/>
        </w:rPr>
        <w:t xml:space="preserve"> </w:t>
      </w:r>
      <w:r w:rsidR="00A113A1">
        <w:rPr>
          <w:rFonts w:ascii="Times New Roman" w:hAnsi="Times New Roman" w:cs="Times New Roman"/>
        </w:rPr>
        <w:t xml:space="preserve">of </w:t>
      </w:r>
      <w:r w:rsidR="0049522F">
        <w:rPr>
          <w:rFonts w:ascii="Times New Roman" w:hAnsi="Times New Roman" w:cs="Times New Roman"/>
          <w:i/>
          <w:iCs/>
        </w:rPr>
        <w:t>people</w:t>
      </w:r>
      <w:r w:rsidR="002E11C4">
        <w:rPr>
          <w:rFonts w:ascii="Times New Roman" w:hAnsi="Times New Roman" w:cs="Times New Roman"/>
          <w:i/>
          <w:iCs/>
        </w:rPr>
        <w:t xml:space="preserve">, </w:t>
      </w:r>
      <w:r w:rsidR="002E11C4">
        <w:rPr>
          <w:rFonts w:ascii="Times New Roman" w:hAnsi="Times New Roman" w:cs="Times New Roman"/>
        </w:rPr>
        <w:t>an effect that emerged with</w:t>
      </w:r>
      <w:r w:rsidR="0049522F">
        <w:rPr>
          <w:rFonts w:ascii="Times New Roman" w:hAnsi="Times New Roman" w:cs="Times New Roman"/>
        </w:rPr>
        <w:t xml:space="preserve"> age (</w:t>
      </w:r>
      <w:r w:rsidR="00331504" w:rsidRPr="008E1712">
        <w:rPr>
          <w:rFonts w:ascii="Times New Roman" w:hAnsi="Times New Roman" w:cs="Times New Roman"/>
        </w:rPr>
        <w:t xml:space="preserve">four-way interaction, </w:t>
      </w:r>
      <w:r w:rsidR="00331504" w:rsidRPr="008E1712">
        <w:rPr>
          <w:rFonts w:ascii="Cambria Math" w:hAnsi="Cambria Math" w:cs="Cambria Math"/>
        </w:rPr>
        <w:t>𝛸</w:t>
      </w:r>
      <w:r w:rsidR="00331504" w:rsidRPr="008E1712">
        <w:rPr>
          <w:rFonts w:ascii="Times New Roman" w:hAnsi="Times New Roman" w:cs="Times New Roman"/>
          <w:vertAlign w:val="superscript"/>
        </w:rPr>
        <w:t xml:space="preserve">2 </w:t>
      </w:r>
      <w:r w:rsidR="00331504" w:rsidRPr="008E1712">
        <w:rPr>
          <w:rFonts w:ascii="Times New Roman" w:hAnsi="Times New Roman" w:cs="Times New Roman"/>
        </w:rPr>
        <w:t>= 12.</w:t>
      </w:r>
      <w:r w:rsidR="00001673">
        <w:rPr>
          <w:rFonts w:ascii="Times New Roman" w:hAnsi="Times New Roman" w:cs="Times New Roman"/>
        </w:rPr>
        <w:t>13</w:t>
      </w:r>
      <w:r w:rsidR="00331504" w:rsidRPr="008E1712">
        <w:rPr>
          <w:rFonts w:ascii="Times New Roman" w:hAnsi="Times New Roman" w:cs="Times New Roman"/>
        </w:rPr>
        <w:t xml:space="preserve">, </w:t>
      </w:r>
      <w:r w:rsidR="00331504" w:rsidRPr="008E1712">
        <w:rPr>
          <w:rFonts w:ascii="Times New Roman" w:hAnsi="Times New Roman" w:cs="Times New Roman"/>
          <w:i/>
          <w:iCs/>
        </w:rPr>
        <w:t>df</w:t>
      </w:r>
      <w:r w:rsidR="00331504" w:rsidRPr="008E1712">
        <w:rPr>
          <w:rFonts w:ascii="Times New Roman" w:hAnsi="Times New Roman" w:cs="Times New Roman"/>
        </w:rPr>
        <w:t xml:space="preserve"> = 2, </w:t>
      </w:r>
      <w:r w:rsidR="00331504" w:rsidRPr="008E1712">
        <w:rPr>
          <w:rFonts w:ascii="Times New Roman" w:hAnsi="Times New Roman" w:cs="Times New Roman"/>
          <w:i/>
          <w:iCs/>
        </w:rPr>
        <w:t>p</w:t>
      </w:r>
      <w:r w:rsidR="00331504" w:rsidRPr="008E1712">
        <w:rPr>
          <w:rFonts w:ascii="Times New Roman" w:hAnsi="Times New Roman" w:cs="Times New Roman"/>
        </w:rPr>
        <w:t xml:space="preserve"> = .002</w:t>
      </w:r>
      <w:r w:rsidR="0049522F">
        <w:rPr>
          <w:rFonts w:ascii="Times New Roman" w:hAnsi="Times New Roman" w:cs="Times New Roman"/>
        </w:rPr>
        <w:t>;</w:t>
      </w:r>
      <w:r w:rsidR="00331504" w:rsidRPr="008E1712">
        <w:rPr>
          <w:rFonts w:ascii="Times New Roman" w:hAnsi="Times New Roman" w:cs="Times New Roman"/>
        </w:rPr>
        <w:t xml:space="preserve"> see </w:t>
      </w:r>
      <w:r w:rsidR="00837E68" w:rsidRPr="00837E68">
        <w:rPr>
          <w:rFonts w:ascii="Times New Roman" w:hAnsi="Times New Roman" w:cs="Times New Roman"/>
        </w:rPr>
        <w:t>Figure</w:t>
      </w:r>
      <w:r w:rsidR="00331504" w:rsidRPr="008E1712">
        <w:rPr>
          <w:rFonts w:ascii="Times New Roman" w:hAnsi="Times New Roman" w:cs="Times New Roman"/>
        </w:rPr>
        <w:t xml:space="preserve"> </w:t>
      </w:r>
      <w:r w:rsidR="0034215C">
        <w:rPr>
          <w:rFonts w:ascii="Times New Roman" w:hAnsi="Times New Roman" w:cs="Times New Roman"/>
        </w:rPr>
        <w:t>11</w:t>
      </w:r>
      <w:r w:rsidR="00331504" w:rsidRPr="008E1712">
        <w:rPr>
          <w:rFonts w:ascii="Times New Roman" w:hAnsi="Times New Roman" w:cs="Times New Roman"/>
        </w:rPr>
        <w:t xml:space="preserve">). </w:t>
      </w:r>
      <w:r w:rsidR="00E66480">
        <w:rPr>
          <w:rFonts w:ascii="Times New Roman" w:hAnsi="Times New Roman" w:cs="Times New Roman"/>
        </w:rPr>
        <w:t>That is</w:t>
      </w:r>
      <w:r w:rsidR="0049522F">
        <w:rPr>
          <w:rFonts w:ascii="Times New Roman" w:hAnsi="Times New Roman" w:cs="Times New Roman"/>
        </w:rPr>
        <w:t>, children who used a gendered label (e.g., “</w:t>
      </w:r>
      <w:r w:rsidR="00D169D2">
        <w:rPr>
          <w:rFonts w:ascii="Times New Roman" w:hAnsi="Times New Roman" w:cs="Times New Roman"/>
        </w:rPr>
        <w:t xml:space="preserve">Mommies and </w:t>
      </w:r>
      <w:r w:rsidR="0049522F">
        <w:rPr>
          <w:rFonts w:ascii="Times New Roman" w:hAnsi="Times New Roman" w:cs="Times New Roman"/>
        </w:rPr>
        <w:t>Daddies”</w:t>
      </w:r>
      <w:r w:rsidR="00D74C27">
        <w:rPr>
          <w:rFonts w:ascii="Times New Roman" w:hAnsi="Times New Roman" w:cs="Times New Roman"/>
        </w:rPr>
        <w:t xml:space="preserve">; </w:t>
      </w:r>
      <w:r w:rsidR="00EE4F62">
        <w:rPr>
          <w:rFonts w:ascii="Times New Roman" w:hAnsi="Times New Roman" w:cs="Times New Roman"/>
          <w:i/>
          <w:iCs/>
        </w:rPr>
        <w:t xml:space="preserve">N </w:t>
      </w:r>
      <w:r w:rsidR="00D74C27">
        <w:rPr>
          <w:rFonts w:ascii="Times New Roman" w:hAnsi="Times New Roman" w:cs="Times New Roman"/>
        </w:rPr>
        <w:t xml:space="preserve">= </w:t>
      </w:r>
      <w:r w:rsidR="00001673">
        <w:rPr>
          <w:rFonts w:ascii="Times New Roman" w:hAnsi="Times New Roman" w:cs="Times New Roman"/>
        </w:rPr>
        <w:t>82</w:t>
      </w:r>
      <w:r w:rsidR="0049522F">
        <w:rPr>
          <w:rFonts w:ascii="Times New Roman" w:hAnsi="Times New Roman" w:cs="Times New Roman"/>
        </w:rPr>
        <w:t xml:space="preserve">) </w:t>
      </w:r>
      <w:r w:rsidR="00C82C6D">
        <w:rPr>
          <w:rFonts w:ascii="Times New Roman" w:hAnsi="Times New Roman" w:cs="Times New Roman"/>
        </w:rPr>
        <w:t xml:space="preserve">to describe a picture of adults </w:t>
      </w:r>
      <w:r w:rsidR="00D169D2">
        <w:rPr>
          <w:rFonts w:ascii="Times New Roman" w:hAnsi="Times New Roman" w:cs="Times New Roman"/>
        </w:rPr>
        <w:t xml:space="preserve">containing both men and women </w:t>
      </w:r>
      <w:r w:rsidR="0049522F">
        <w:rPr>
          <w:rFonts w:ascii="Times New Roman" w:hAnsi="Times New Roman" w:cs="Times New Roman"/>
        </w:rPr>
        <w:t xml:space="preserve">were more </w:t>
      </w:r>
      <w:r w:rsidR="0049522F">
        <w:rPr>
          <w:rFonts w:ascii="Times New Roman" w:hAnsi="Times New Roman" w:cs="Times New Roman"/>
        </w:rPr>
        <w:lastRenderedPageBreak/>
        <w:t>likely</w:t>
      </w:r>
      <w:r w:rsidR="00D74C27">
        <w:rPr>
          <w:rFonts w:ascii="Times New Roman" w:hAnsi="Times New Roman" w:cs="Times New Roman"/>
        </w:rPr>
        <w:t xml:space="preserve"> than </w:t>
      </w:r>
      <w:r w:rsidR="00001673">
        <w:rPr>
          <w:rFonts w:ascii="Times New Roman" w:hAnsi="Times New Roman" w:cs="Times New Roman"/>
        </w:rPr>
        <w:t>children who used a superordinate label</w:t>
      </w:r>
      <w:r w:rsidR="00D74C27">
        <w:rPr>
          <w:rFonts w:ascii="Times New Roman" w:hAnsi="Times New Roman" w:cs="Times New Roman"/>
        </w:rPr>
        <w:t xml:space="preserve"> (</w:t>
      </w:r>
      <w:r w:rsidR="00001673">
        <w:rPr>
          <w:rFonts w:ascii="Times New Roman" w:hAnsi="Times New Roman" w:cs="Times New Roman"/>
        </w:rPr>
        <w:t>e.g., “grownup</w:t>
      </w:r>
      <w:r w:rsidR="00D169D2">
        <w:rPr>
          <w:rFonts w:ascii="Times New Roman" w:hAnsi="Times New Roman" w:cs="Times New Roman"/>
        </w:rPr>
        <w:t>s</w:t>
      </w:r>
      <w:r w:rsidR="00001673">
        <w:rPr>
          <w:rFonts w:ascii="Times New Roman" w:hAnsi="Times New Roman" w:cs="Times New Roman"/>
        </w:rPr>
        <w:t xml:space="preserve">”, </w:t>
      </w:r>
      <w:r w:rsidR="00D5024A">
        <w:rPr>
          <w:rFonts w:ascii="Times New Roman" w:hAnsi="Times New Roman" w:cs="Times New Roman"/>
          <w:i/>
          <w:iCs/>
        </w:rPr>
        <w:t xml:space="preserve">N </w:t>
      </w:r>
      <w:r w:rsidR="00D74C27">
        <w:rPr>
          <w:rFonts w:ascii="Times New Roman" w:hAnsi="Times New Roman" w:cs="Times New Roman"/>
        </w:rPr>
        <w:t xml:space="preserve">= </w:t>
      </w:r>
      <w:r w:rsidR="00001673">
        <w:rPr>
          <w:rFonts w:ascii="Times New Roman" w:hAnsi="Times New Roman" w:cs="Times New Roman"/>
        </w:rPr>
        <w:t>255</w:t>
      </w:r>
      <w:r w:rsidR="00D74C27">
        <w:rPr>
          <w:rFonts w:ascii="Times New Roman" w:hAnsi="Times New Roman" w:cs="Times New Roman"/>
        </w:rPr>
        <w:t>)</w:t>
      </w:r>
      <w:r w:rsidR="0049522F">
        <w:rPr>
          <w:rFonts w:ascii="Times New Roman" w:hAnsi="Times New Roman" w:cs="Times New Roman"/>
        </w:rPr>
        <w:t xml:space="preserve"> to pick White men </w:t>
      </w:r>
      <w:r w:rsidR="000A1AFB">
        <w:rPr>
          <w:rFonts w:ascii="Times New Roman" w:hAnsi="Times New Roman" w:cs="Times New Roman"/>
        </w:rPr>
        <w:t>for</w:t>
      </w:r>
      <w:r w:rsidR="0049522F">
        <w:rPr>
          <w:rFonts w:ascii="Times New Roman" w:hAnsi="Times New Roman" w:cs="Times New Roman"/>
        </w:rPr>
        <w:t xml:space="preserve"> </w:t>
      </w:r>
      <w:r w:rsidR="00245381">
        <w:rPr>
          <w:rFonts w:ascii="Times New Roman" w:hAnsi="Times New Roman" w:cs="Times New Roman"/>
          <w:i/>
          <w:iCs/>
        </w:rPr>
        <w:t>people</w:t>
      </w:r>
      <w:r w:rsidR="000A1AFB">
        <w:rPr>
          <w:rFonts w:ascii="Times New Roman" w:hAnsi="Times New Roman" w:cs="Times New Roman"/>
          <w:i/>
          <w:iCs/>
        </w:rPr>
        <w:t xml:space="preserve"> </w:t>
      </w:r>
      <w:r w:rsidR="000A1AFB">
        <w:rPr>
          <w:rFonts w:ascii="Times New Roman" w:hAnsi="Times New Roman" w:cs="Times New Roman"/>
        </w:rPr>
        <w:t>trials</w:t>
      </w:r>
      <w:r w:rsidR="00245381">
        <w:rPr>
          <w:rFonts w:ascii="Times New Roman" w:hAnsi="Times New Roman" w:cs="Times New Roman"/>
        </w:rPr>
        <w:t xml:space="preserve"> and</w:t>
      </w:r>
      <w:r w:rsidR="00313FCB">
        <w:rPr>
          <w:rFonts w:ascii="Times New Roman" w:hAnsi="Times New Roman" w:cs="Times New Roman"/>
        </w:rPr>
        <w:t xml:space="preserve"> did so more across age</w:t>
      </w:r>
      <w:r w:rsidR="0049522F">
        <w:rPr>
          <w:rFonts w:ascii="Times New Roman" w:hAnsi="Times New Roman" w:cs="Times New Roman"/>
        </w:rPr>
        <w:t xml:space="preserve"> (age x label usage interaction, </w:t>
      </w:r>
      <w:r w:rsidR="008E2C38" w:rsidRPr="008E1712">
        <w:rPr>
          <w:rFonts w:ascii="Cambria Math" w:hAnsi="Cambria Math" w:cs="Cambria Math"/>
        </w:rPr>
        <w:t>𝛸</w:t>
      </w:r>
      <w:r w:rsidR="008E2C38" w:rsidRPr="008E1712">
        <w:rPr>
          <w:rFonts w:ascii="Times New Roman" w:hAnsi="Times New Roman" w:cs="Times New Roman"/>
          <w:vertAlign w:val="superscript"/>
        </w:rPr>
        <w:t xml:space="preserve">2 </w:t>
      </w:r>
      <w:r w:rsidR="008E2C38" w:rsidRPr="008E1712">
        <w:rPr>
          <w:rFonts w:ascii="Times New Roman" w:hAnsi="Times New Roman" w:cs="Times New Roman"/>
        </w:rPr>
        <w:t>= 4.</w:t>
      </w:r>
      <w:r w:rsidR="00001673">
        <w:rPr>
          <w:rFonts w:ascii="Times New Roman" w:hAnsi="Times New Roman" w:cs="Times New Roman"/>
        </w:rPr>
        <w:t>38</w:t>
      </w:r>
      <w:r w:rsidR="008E2C38" w:rsidRPr="008E1712">
        <w:rPr>
          <w:rFonts w:ascii="Times New Roman" w:hAnsi="Times New Roman" w:cs="Times New Roman"/>
        </w:rPr>
        <w:t xml:space="preserve">, </w:t>
      </w:r>
      <w:r w:rsidR="008E2C38" w:rsidRPr="008E1712">
        <w:rPr>
          <w:rFonts w:ascii="Times New Roman" w:hAnsi="Times New Roman" w:cs="Times New Roman"/>
          <w:i/>
          <w:iCs/>
        </w:rPr>
        <w:t>df</w:t>
      </w:r>
      <w:r w:rsidR="008E2C38" w:rsidRPr="008E1712">
        <w:rPr>
          <w:rFonts w:ascii="Times New Roman" w:hAnsi="Times New Roman" w:cs="Times New Roman"/>
        </w:rPr>
        <w:t xml:space="preserve"> = 1, </w:t>
      </w:r>
      <w:r w:rsidR="008E2C38" w:rsidRPr="008E1712">
        <w:rPr>
          <w:rFonts w:ascii="Times New Roman" w:hAnsi="Times New Roman" w:cs="Times New Roman"/>
          <w:i/>
          <w:iCs/>
        </w:rPr>
        <w:t>p</w:t>
      </w:r>
      <w:r w:rsidR="008E2C38" w:rsidRPr="008E1712">
        <w:rPr>
          <w:rFonts w:ascii="Times New Roman" w:hAnsi="Times New Roman" w:cs="Times New Roman"/>
        </w:rPr>
        <w:t xml:space="preserve"> = .0</w:t>
      </w:r>
      <w:r w:rsidR="00001673">
        <w:rPr>
          <w:rFonts w:ascii="Times New Roman" w:hAnsi="Times New Roman" w:cs="Times New Roman"/>
        </w:rPr>
        <w:t>36</w:t>
      </w:r>
      <w:r w:rsidR="0049522F">
        <w:rPr>
          <w:rFonts w:ascii="Times New Roman" w:hAnsi="Times New Roman" w:cs="Times New Roman"/>
        </w:rPr>
        <w:t>).</w:t>
      </w:r>
      <w:r w:rsidR="00AD2197">
        <w:rPr>
          <w:rFonts w:ascii="Times New Roman" w:hAnsi="Times New Roman" w:cs="Times New Roman"/>
        </w:rPr>
        <w:t xml:space="preserve"> </w:t>
      </w:r>
    </w:p>
    <w:p w14:paraId="5590FDFC" w14:textId="69F23EF2" w:rsidR="00C82C6D" w:rsidRDefault="009D053F" w:rsidP="00196068">
      <w:pPr>
        <w:rPr>
          <w:rFonts w:ascii="Times New Roman" w:hAnsi="Times New Roman" w:cs="Times New Roman"/>
          <w:sz w:val="22"/>
          <w:szCs w:val="22"/>
        </w:rPr>
      </w:pPr>
      <w:r w:rsidRPr="00D3233D">
        <w:rPr>
          <w:rFonts w:ascii="Times New Roman" w:hAnsi="Times New Roman" w:cs="Times New Roman"/>
          <w:b/>
          <w:bCs/>
          <w:noProof/>
        </w:rPr>
        <w:drawing>
          <wp:anchor distT="0" distB="0" distL="114300" distR="114300" simplePos="0" relativeHeight="251759616" behindDoc="0" locked="0" layoutInCell="1" allowOverlap="1" wp14:anchorId="1EB5E49D" wp14:editId="24AB2DC8">
            <wp:simplePos x="0" y="0"/>
            <wp:positionH relativeFrom="column">
              <wp:posOffset>509286</wp:posOffset>
            </wp:positionH>
            <wp:positionV relativeFrom="paragraph">
              <wp:posOffset>3448</wp:posOffset>
            </wp:positionV>
            <wp:extent cx="4902200" cy="2700655"/>
            <wp:effectExtent l="0" t="0" r="0" b="444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902200" cy="2700655"/>
                    </a:xfrm>
                    <a:prstGeom prst="rect">
                      <a:avLst/>
                    </a:prstGeom>
                  </pic:spPr>
                </pic:pic>
              </a:graphicData>
            </a:graphic>
            <wp14:sizeRelH relativeFrom="page">
              <wp14:pctWidth>0</wp14:pctWidth>
            </wp14:sizeRelH>
            <wp14:sizeRelV relativeFrom="page">
              <wp14:pctHeight>0</wp14:pctHeight>
            </wp14:sizeRelV>
          </wp:anchor>
        </w:drawing>
      </w:r>
    </w:p>
    <w:p w14:paraId="54973B19" w14:textId="5EF616EF" w:rsidR="00196068" w:rsidRPr="00487691" w:rsidRDefault="00487691" w:rsidP="00196068">
      <w:pPr>
        <w:rPr>
          <w:rFonts w:ascii="Times New Roman" w:hAnsi="Times New Roman" w:cs="Times New Roman"/>
          <w:i/>
          <w:iCs/>
          <w:sz w:val="22"/>
          <w:szCs w:val="22"/>
        </w:rPr>
      </w:pPr>
      <w:r w:rsidRPr="00487691">
        <w:rPr>
          <w:rFonts w:ascii="Times New Roman" w:hAnsi="Times New Roman" w:cs="Times New Roman"/>
          <w:i/>
          <w:iCs/>
          <w:sz w:val="22"/>
          <w:szCs w:val="22"/>
        </w:rPr>
        <w:t xml:space="preserve">Figure </w:t>
      </w:r>
      <w:r w:rsidR="0034215C" w:rsidRPr="00487691">
        <w:rPr>
          <w:rFonts w:ascii="Times New Roman" w:hAnsi="Times New Roman" w:cs="Times New Roman"/>
          <w:i/>
          <w:iCs/>
          <w:sz w:val="22"/>
          <w:szCs w:val="22"/>
        </w:rPr>
        <w:t>1</w:t>
      </w:r>
      <w:r w:rsidR="0034215C">
        <w:rPr>
          <w:rFonts w:ascii="Times New Roman" w:hAnsi="Times New Roman" w:cs="Times New Roman"/>
          <w:i/>
          <w:iCs/>
          <w:sz w:val="22"/>
          <w:szCs w:val="22"/>
        </w:rPr>
        <w:t>1</w:t>
      </w:r>
      <w:r w:rsidR="00C82C6D" w:rsidRPr="00612A9F">
        <w:rPr>
          <w:rFonts w:ascii="Times New Roman" w:hAnsi="Times New Roman" w:cs="Times New Roman"/>
          <w:i/>
          <w:iCs/>
          <w:sz w:val="22"/>
          <w:szCs w:val="22"/>
        </w:rPr>
        <w:t>.</w:t>
      </w:r>
      <w:r w:rsidR="00C82C6D">
        <w:rPr>
          <w:rFonts w:ascii="Times New Roman" w:hAnsi="Times New Roman" w:cs="Times New Roman"/>
          <w:sz w:val="22"/>
          <w:szCs w:val="22"/>
        </w:rPr>
        <w:t xml:space="preserve"> </w:t>
      </w:r>
      <w:r w:rsidR="00196068" w:rsidRPr="0019326A">
        <w:rPr>
          <w:rFonts w:ascii="Times New Roman" w:hAnsi="Times New Roman" w:cs="Times New Roman"/>
          <w:sz w:val="22"/>
          <w:szCs w:val="22"/>
        </w:rPr>
        <w:t>Predicted probability that children w</w:t>
      </w:r>
      <w:r w:rsidR="00196068">
        <w:rPr>
          <w:rFonts w:ascii="Times New Roman" w:hAnsi="Times New Roman" w:cs="Times New Roman"/>
          <w:sz w:val="22"/>
          <w:szCs w:val="22"/>
        </w:rPr>
        <w:t xml:space="preserve">ould choose a particular face as a function of participant age and use of gendered labels for </w:t>
      </w:r>
      <w:r w:rsidR="00273958">
        <w:rPr>
          <w:rFonts w:ascii="Times New Roman" w:hAnsi="Times New Roman" w:cs="Times New Roman"/>
          <w:sz w:val="22"/>
          <w:szCs w:val="22"/>
        </w:rPr>
        <w:t xml:space="preserve">describing pictures of </w:t>
      </w:r>
      <w:r w:rsidR="00196068">
        <w:rPr>
          <w:rFonts w:ascii="Times New Roman" w:hAnsi="Times New Roman" w:cs="Times New Roman"/>
          <w:sz w:val="22"/>
          <w:szCs w:val="22"/>
        </w:rPr>
        <w:t>adults</w:t>
      </w:r>
      <w:r w:rsidR="00196068" w:rsidRPr="0019326A">
        <w:rPr>
          <w:rFonts w:ascii="Times New Roman" w:hAnsi="Times New Roman" w:cs="Times New Roman"/>
          <w:sz w:val="22"/>
          <w:szCs w:val="22"/>
        </w:rPr>
        <w:t xml:space="preserve">. Error </w:t>
      </w:r>
      <w:r w:rsidR="00196068">
        <w:rPr>
          <w:rFonts w:ascii="Times New Roman" w:hAnsi="Times New Roman" w:cs="Times New Roman"/>
          <w:sz w:val="22"/>
          <w:szCs w:val="22"/>
        </w:rPr>
        <w:t>bands</w:t>
      </w:r>
      <w:r w:rsidR="00196068" w:rsidRPr="0019326A">
        <w:rPr>
          <w:rFonts w:ascii="Times New Roman" w:hAnsi="Times New Roman" w:cs="Times New Roman"/>
          <w:sz w:val="22"/>
          <w:szCs w:val="22"/>
        </w:rPr>
        <w:t xml:space="preserve"> represent 95% confidence intervals.</w:t>
      </w:r>
      <w:r w:rsidR="00196068">
        <w:rPr>
          <w:rFonts w:ascii="Times New Roman" w:hAnsi="Times New Roman" w:cs="Times New Roman"/>
          <w:sz w:val="22"/>
          <w:szCs w:val="22"/>
        </w:rPr>
        <w:t xml:space="preserve"> The horizontal dotted line represents chance responding.</w:t>
      </w:r>
    </w:p>
    <w:p w14:paraId="2D200F7F" w14:textId="64579A91" w:rsidR="0091225D" w:rsidRDefault="0091225D" w:rsidP="00AE7424">
      <w:pPr>
        <w:rPr>
          <w:rFonts w:ascii="Times New Roman" w:hAnsi="Times New Roman" w:cs="Times New Roman"/>
          <w:b/>
          <w:bCs/>
        </w:rPr>
      </w:pPr>
    </w:p>
    <w:p w14:paraId="1CB86A47" w14:textId="298D0A8A" w:rsidR="00331504" w:rsidRPr="00507BF6" w:rsidRDefault="00507BF6" w:rsidP="00AE7424">
      <w:pPr>
        <w:rPr>
          <w:rFonts w:ascii="Times New Roman" w:hAnsi="Times New Roman" w:cs="Times New Roman"/>
          <w:b/>
          <w:bCs/>
        </w:rPr>
      </w:pPr>
      <w:r w:rsidRPr="00507BF6">
        <w:rPr>
          <w:rFonts w:ascii="Times New Roman" w:hAnsi="Times New Roman" w:cs="Times New Roman"/>
          <w:b/>
          <w:bCs/>
        </w:rPr>
        <w:t>Discussion</w:t>
      </w:r>
    </w:p>
    <w:p w14:paraId="5BD11C64" w14:textId="17A90BF9" w:rsidR="00507BF6" w:rsidRDefault="00507BF6" w:rsidP="00AE7424">
      <w:pPr>
        <w:rPr>
          <w:rFonts w:ascii="Times New Roman" w:hAnsi="Times New Roman" w:cs="Times New Roman"/>
        </w:rPr>
      </w:pPr>
    </w:p>
    <w:p w14:paraId="76725363" w14:textId="21DAAB10" w:rsidR="00507BF6" w:rsidRDefault="00507BF6" w:rsidP="00507BF6">
      <w:pPr>
        <w:spacing w:line="480" w:lineRule="auto"/>
        <w:rPr>
          <w:rFonts w:ascii="Times New Roman" w:hAnsi="Times New Roman" w:cs="Times New Roman"/>
        </w:rPr>
      </w:pPr>
      <w:r>
        <w:rPr>
          <w:rFonts w:ascii="Times New Roman" w:hAnsi="Times New Roman" w:cs="Times New Roman"/>
        </w:rPr>
        <w:tab/>
      </w:r>
      <w:r w:rsidR="00647FAE">
        <w:rPr>
          <w:rFonts w:ascii="Times New Roman" w:hAnsi="Times New Roman" w:cs="Times New Roman"/>
        </w:rPr>
        <w:t>In Study 2</w:t>
      </w:r>
      <w:r>
        <w:rPr>
          <w:rFonts w:ascii="Times New Roman" w:hAnsi="Times New Roman" w:cs="Times New Roman"/>
        </w:rPr>
        <w:t xml:space="preserve">, we </w:t>
      </w:r>
      <w:r w:rsidR="00FF3DD8">
        <w:rPr>
          <w:rFonts w:ascii="Times New Roman" w:hAnsi="Times New Roman" w:cs="Times New Roman"/>
        </w:rPr>
        <w:t>again found that</w:t>
      </w:r>
      <w:r>
        <w:rPr>
          <w:rFonts w:ascii="Times New Roman" w:hAnsi="Times New Roman" w:cs="Times New Roman"/>
        </w:rPr>
        <w:t xml:space="preserve"> children’s prototype</w:t>
      </w:r>
      <w:r w:rsidR="00FF3DD8">
        <w:rPr>
          <w:rFonts w:ascii="Times New Roman" w:hAnsi="Times New Roman" w:cs="Times New Roman"/>
        </w:rPr>
        <w:t>s</w:t>
      </w:r>
      <w:r>
        <w:rPr>
          <w:rFonts w:ascii="Times New Roman" w:hAnsi="Times New Roman" w:cs="Times New Roman"/>
        </w:rPr>
        <w:t xml:space="preserve"> of </w:t>
      </w:r>
      <w:r w:rsidR="0070002C">
        <w:rPr>
          <w:rFonts w:ascii="Times New Roman" w:hAnsi="Times New Roman" w:cs="Times New Roman"/>
        </w:rPr>
        <w:t>male categories</w:t>
      </w:r>
      <w:r>
        <w:rPr>
          <w:rFonts w:ascii="Times New Roman" w:hAnsi="Times New Roman" w:cs="Times New Roman"/>
        </w:rPr>
        <w:t xml:space="preserve"> were biased by race</w:t>
      </w:r>
      <w:r w:rsidR="00F55E00">
        <w:rPr>
          <w:rFonts w:ascii="Times New Roman" w:hAnsi="Times New Roman" w:cs="Times New Roman"/>
        </w:rPr>
        <w:t>: C</w:t>
      </w:r>
      <w:r w:rsidR="0070002C">
        <w:rPr>
          <w:rFonts w:ascii="Times New Roman" w:hAnsi="Times New Roman" w:cs="Times New Roman"/>
        </w:rPr>
        <w:t xml:space="preserve">hildren </w:t>
      </w:r>
      <w:r>
        <w:rPr>
          <w:rFonts w:ascii="Times New Roman" w:hAnsi="Times New Roman" w:cs="Times New Roman"/>
        </w:rPr>
        <w:t xml:space="preserve">were more likely to </w:t>
      </w:r>
      <w:r w:rsidR="00093406">
        <w:rPr>
          <w:rFonts w:ascii="Times New Roman" w:hAnsi="Times New Roman" w:cs="Times New Roman"/>
        </w:rPr>
        <w:t xml:space="preserve">select </w:t>
      </w:r>
      <w:r>
        <w:rPr>
          <w:rFonts w:ascii="Times New Roman" w:hAnsi="Times New Roman" w:cs="Times New Roman"/>
        </w:rPr>
        <w:t xml:space="preserve">White </w:t>
      </w:r>
      <w:r w:rsidR="00276CB6">
        <w:rPr>
          <w:rFonts w:ascii="Times New Roman" w:hAnsi="Times New Roman" w:cs="Times New Roman"/>
        </w:rPr>
        <w:t>men</w:t>
      </w:r>
      <w:r w:rsidR="00262B01">
        <w:rPr>
          <w:rFonts w:ascii="Times New Roman" w:hAnsi="Times New Roman" w:cs="Times New Roman"/>
        </w:rPr>
        <w:t xml:space="preserve"> as representative</w:t>
      </w:r>
      <w:r w:rsidR="00686327">
        <w:rPr>
          <w:rFonts w:ascii="Times New Roman" w:hAnsi="Times New Roman" w:cs="Times New Roman"/>
        </w:rPr>
        <w:t xml:space="preserve"> of </w:t>
      </w:r>
      <w:r w:rsidR="00686327">
        <w:rPr>
          <w:rFonts w:ascii="Times New Roman" w:hAnsi="Times New Roman" w:cs="Times New Roman"/>
          <w:i/>
          <w:iCs/>
        </w:rPr>
        <w:t>men</w:t>
      </w:r>
      <w:r w:rsidR="00262B01">
        <w:rPr>
          <w:rFonts w:ascii="Times New Roman" w:hAnsi="Times New Roman" w:cs="Times New Roman"/>
        </w:rPr>
        <w:t>, compared to</w:t>
      </w:r>
      <w:r w:rsidR="00276CB6">
        <w:rPr>
          <w:rFonts w:ascii="Times New Roman" w:hAnsi="Times New Roman" w:cs="Times New Roman"/>
        </w:rPr>
        <w:t xml:space="preserve"> </w:t>
      </w:r>
      <w:r w:rsidR="002B65AB">
        <w:rPr>
          <w:rFonts w:ascii="Times New Roman" w:hAnsi="Times New Roman" w:cs="Times New Roman"/>
        </w:rPr>
        <w:t xml:space="preserve">either </w:t>
      </w:r>
      <w:r>
        <w:rPr>
          <w:rFonts w:ascii="Times New Roman" w:hAnsi="Times New Roman" w:cs="Times New Roman"/>
        </w:rPr>
        <w:t xml:space="preserve">Black or Asian </w:t>
      </w:r>
      <w:r w:rsidR="00262B01">
        <w:rPr>
          <w:rFonts w:ascii="Times New Roman" w:hAnsi="Times New Roman" w:cs="Times New Roman"/>
        </w:rPr>
        <w:t>men</w:t>
      </w:r>
      <w:r>
        <w:rPr>
          <w:rFonts w:ascii="Times New Roman" w:hAnsi="Times New Roman" w:cs="Times New Roman"/>
        </w:rPr>
        <w:t>. We also replicated the interaction</w:t>
      </w:r>
      <w:r w:rsidR="005F0E45">
        <w:rPr>
          <w:rFonts w:ascii="Times New Roman" w:hAnsi="Times New Roman" w:cs="Times New Roman"/>
        </w:rPr>
        <w:t xml:space="preserve"> with </w:t>
      </w:r>
      <w:r>
        <w:rPr>
          <w:rFonts w:ascii="Times New Roman" w:hAnsi="Times New Roman" w:cs="Times New Roman"/>
        </w:rPr>
        <w:t>participant age</w:t>
      </w:r>
      <w:r w:rsidR="006E26B1">
        <w:rPr>
          <w:rFonts w:ascii="Times New Roman" w:hAnsi="Times New Roman" w:cs="Times New Roman"/>
        </w:rPr>
        <w:t xml:space="preserve"> observed in Study 1</w:t>
      </w:r>
      <w:r>
        <w:rPr>
          <w:rFonts w:ascii="Times New Roman" w:hAnsi="Times New Roman" w:cs="Times New Roman"/>
        </w:rPr>
        <w:t xml:space="preserve">, </w:t>
      </w:r>
      <w:r w:rsidR="006E26B1">
        <w:rPr>
          <w:rFonts w:ascii="Times New Roman" w:hAnsi="Times New Roman" w:cs="Times New Roman"/>
        </w:rPr>
        <w:t>whereby</w:t>
      </w:r>
      <w:r w:rsidR="005F0E45">
        <w:rPr>
          <w:rFonts w:ascii="Times New Roman" w:hAnsi="Times New Roman" w:cs="Times New Roman"/>
        </w:rPr>
        <w:t xml:space="preserve"> </w:t>
      </w:r>
      <w:r>
        <w:rPr>
          <w:rFonts w:ascii="Times New Roman" w:hAnsi="Times New Roman" w:cs="Times New Roman"/>
        </w:rPr>
        <w:t xml:space="preserve">children were more likely to choose White men </w:t>
      </w:r>
      <w:r w:rsidR="00C20DEE">
        <w:rPr>
          <w:rFonts w:ascii="Times New Roman" w:hAnsi="Times New Roman" w:cs="Times New Roman"/>
        </w:rPr>
        <w:t xml:space="preserve">as </w:t>
      </w:r>
      <w:r w:rsidR="00C20DEE">
        <w:rPr>
          <w:rFonts w:ascii="Times New Roman" w:hAnsi="Times New Roman" w:cs="Times New Roman"/>
          <w:i/>
          <w:iCs/>
        </w:rPr>
        <w:t xml:space="preserve">men </w:t>
      </w:r>
      <w:r w:rsidR="00C20DEE">
        <w:rPr>
          <w:rFonts w:ascii="Times New Roman" w:hAnsi="Times New Roman" w:cs="Times New Roman"/>
        </w:rPr>
        <w:t>with age</w:t>
      </w:r>
      <w:r>
        <w:rPr>
          <w:rFonts w:ascii="Times New Roman" w:hAnsi="Times New Roman" w:cs="Times New Roman"/>
        </w:rPr>
        <w:t>.</w:t>
      </w:r>
      <w:r w:rsidR="00F20174">
        <w:rPr>
          <w:rFonts w:ascii="Times New Roman" w:hAnsi="Times New Roman" w:cs="Times New Roman"/>
        </w:rPr>
        <w:t xml:space="preserve"> </w:t>
      </w:r>
      <w:r w:rsidR="00D905DC">
        <w:rPr>
          <w:rFonts w:ascii="Times New Roman" w:hAnsi="Times New Roman" w:cs="Times New Roman"/>
        </w:rPr>
        <w:t xml:space="preserve">We </w:t>
      </w:r>
      <w:r w:rsidR="009D2D50">
        <w:rPr>
          <w:rFonts w:ascii="Times New Roman" w:hAnsi="Times New Roman" w:cs="Times New Roman"/>
        </w:rPr>
        <w:t xml:space="preserve">further </w:t>
      </w:r>
      <w:r w:rsidR="00F20174">
        <w:rPr>
          <w:rFonts w:ascii="Times New Roman" w:hAnsi="Times New Roman" w:cs="Times New Roman"/>
        </w:rPr>
        <w:t xml:space="preserve">demonstrated that this bias toward Whiteness </w:t>
      </w:r>
      <w:r w:rsidR="00222909">
        <w:rPr>
          <w:rFonts w:ascii="Times New Roman" w:hAnsi="Times New Roman" w:cs="Times New Roman"/>
        </w:rPr>
        <w:t>extends to</w:t>
      </w:r>
      <w:r w:rsidR="00F20174">
        <w:rPr>
          <w:rFonts w:ascii="Times New Roman" w:hAnsi="Times New Roman" w:cs="Times New Roman"/>
        </w:rPr>
        <w:t xml:space="preserve"> children’s representations of </w:t>
      </w:r>
      <w:r w:rsidR="00F20174" w:rsidRPr="00EC6272">
        <w:rPr>
          <w:rFonts w:ascii="Times New Roman" w:hAnsi="Times New Roman" w:cs="Times New Roman"/>
          <w:i/>
          <w:iCs/>
        </w:rPr>
        <w:t>boy</w:t>
      </w:r>
      <w:r w:rsidR="00196068" w:rsidRPr="00EC6272">
        <w:rPr>
          <w:rFonts w:ascii="Times New Roman" w:hAnsi="Times New Roman" w:cs="Times New Roman"/>
          <w:i/>
          <w:iCs/>
        </w:rPr>
        <w:t>s</w:t>
      </w:r>
      <w:r w:rsidR="00196068">
        <w:rPr>
          <w:rFonts w:ascii="Times New Roman" w:hAnsi="Times New Roman" w:cs="Times New Roman"/>
        </w:rPr>
        <w:t>.</w:t>
      </w:r>
      <w:r w:rsidR="00F20174">
        <w:rPr>
          <w:rFonts w:ascii="Times New Roman" w:hAnsi="Times New Roman" w:cs="Times New Roman"/>
        </w:rPr>
        <w:t xml:space="preserve"> </w:t>
      </w:r>
      <w:r w:rsidR="00AA3C59">
        <w:rPr>
          <w:rFonts w:ascii="Times New Roman" w:hAnsi="Times New Roman" w:cs="Times New Roman"/>
        </w:rPr>
        <w:t>Our</w:t>
      </w:r>
      <w:r w:rsidR="00F20174">
        <w:rPr>
          <w:rFonts w:ascii="Times New Roman" w:hAnsi="Times New Roman" w:cs="Times New Roman"/>
        </w:rPr>
        <w:t xml:space="preserve"> results lend </w:t>
      </w:r>
      <w:r w:rsidR="0070002C">
        <w:rPr>
          <w:rFonts w:ascii="Times New Roman" w:hAnsi="Times New Roman" w:cs="Times New Roman"/>
        </w:rPr>
        <w:t>support</w:t>
      </w:r>
      <w:r w:rsidR="00F20174">
        <w:rPr>
          <w:rFonts w:ascii="Times New Roman" w:hAnsi="Times New Roman" w:cs="Times New Roman"/>
        </w:rPr>
        <w:t xml:space="preserve"> </w:t>
      </w:r>
      <w:r w:rsidR="001B445E">
        <w:rPr>
          <w:rFonts w:ascii="Times New Roman" w:hAnsi="Times New Roman" w:cs="Times New Roman"/>
        </w:rPr>
        <w:t xml:space="preserve">to </w:t>
      </w:r>
      <w:r w:rsidR="00F20174">
        <w:rPr>
          <w:rFonts w:ascii="Times New Roman" w:hAnsi="Times New Roman" w:cs="Times New Roman"/>
        </w:rPr>
        <w:t xml:space="preserve">predictions made by intersectional invisibility </w:t>
      </w:r>
      <w:r w:rsidR="0070002C">
        <w:rPr>
          <w:rFonts w:ascii="Times New Roman" w:hAnsi="Times New Roman" w:cs="Times New Roman"/>
        </w:rPr>
        <w:t>theory</w:t>
      </w:r>
      <w:r w:rsidR="00F20174">
        <w:rPr>
          <w:rFonts w:ascii="Times New Roman" w:hAnsi="Times New Roman" w:cs="Times New Roman"/>
        </w:rPr>
        <w:t xml:space="preserve"> (Purdie-</w:t>
      </w:r>
      <w:proofErr w:type="spellStart"/>
      <w:r w:rsidR="00F20174">
        <w:rPr>
          <w:rFonts w:ascii="Times New Roman" w:hAnsi="Times New Roman" w:cs="Times New Roman"/>
        </w:rPr>
        <w:t>Vaughns</w:t>
      </w:r>
      <w:proofErr w:type="spellEnd"/>
      <w:r w:rsidR="00F20174">
        <w:rPr>
          <w:rFonts w:ascii="Times New Roman" w:hAnsi="Times New Roman" w:cs="Times New Roman"/>
        </w:rPr>
        <w:t xml:space="preserve"> &amp; </w:t>
      </w:r>
      <w:proofErr w:type="spellStart"/>
      <w:r w:rsidR="00F20174">
        <w:rPr>
          <w:rFonts w:ascii="Times New Roman" w:hAnsi="Times New Roman" w:cs="Times New Roman"/>
        </w:rPr>
        <w:t>Eibach</w:t>
      </w:r>
      <w:proofErr w:type="spellEnd"/>
      <w:r w:rsidR="00F20174">
        <w:rPr>
          <w:rFonts w:ascii="Times New Roman" w:hAnsi="Times New Roman" w:cs="Times New Roman"/>
        </w:rPr>
        <w:t xml:space="preserve">, 2008), whereby Whiteness </w:t>
      </w:r>
      <w:r w:rsidR="00D905DC">
        <w:rPr>
          <w:rFonts w:ascii="Times New Roman" w:hAnsi="Times New Roman" w:cs="Times New Roman"/>
        </w:rPr>
        <w:t>serves as</w:t>
      </w:r>
      <w:r w:rsidR="00F20174">
        <w:rPr>
          <w:rFonts w:ascii="Times New Roman" w:hAnsi="Times New Roman" w:cs="Times New Roman"/>
        </w:rPr>
        <w:t xml:space="preserve"> the default identity </w:t>
      </w:r>
      <w:r w:rsidR="00196068">
        <w:rPr>
          <w:rFonts w:ascii="Times New Roman" w:hAnsi="Times New Roman" w:cs="Times New Roman"/>
        </w:rPr>
        <w:t>when</w:t>
      </w:r>
      <w:r w:rsidR="00A57146">
        <w:rPr>
          <w:rFonts w:ascii="Times New Roman" w:hAnsi="Times New Roman" w:cs="Times New Roman"/>
        </w:rPr>
        <w:t xml:space="preserve"> </w:t>
      </w:r>
      <w:r w:rsidR="00F20174">
        <w:rPr>
          <w:rFonts w:ascii="Times New Roman" w:hAnsi="Times New Roman" w:cs="Times New Roman"/>
        </w:rPr>
        <w:t xml:space="preserve">race </w:t>
      </w:r>
      <w:r w:rsidR="00367FA4">
        <w:rPr>
          <w:rFonts w:ascii="Times New Roman" w:hAnsi="Times New Roman" w:cs="Times New Roman"/>
        </w:rPr>
        <w:t xml:space="preserve">is </w:t>
      </w:r>
      <w:r w:rsidR="00F20174">
        <w:rPr>
          <w:rFonts w:ascii="Times New Roman" w:hAnsi="Times New Roman" w:cs="Times New Roman"/>
        </w:rPr>
        <w:t xml:space="preserve">unmentioned. </w:t>
      </w:r>
    </w:p>
    <w:p w14:paraId="204F699B" w14:textId="204B58DC" w:rsidR="0070002C" w:rsidRPr="00CB7FCB" w:rsidRDefault="00F20174" w:rsidP="0070002C">
      <w:pPr>
        <w:spacing w:line="480" w:lineRule="auto"/>
        <w:rPr>
          <w:rFonts w:ascii="Times New Roman" w:hAnsi="Times New Roman" w:cs="Times New Roman"/>
        </w:rPr>
      </w:pPr>
      <w:r>
        <w:rPr>
          <w:rFonts w:ascii="Times New Roman" w:hAnsi="Times New Roman" w:cs="Times New Roman"/>
        </w:rPr>
        <w:tab/>
      </w:r>
      <w:r w:rsidR="006C6E5E">
        <w:rPr>
          <w:rFonts w:ascii="Times New Roman" w:hAnsi="Times New Roman" w:cs="Times New Roman"/>
        </w:rPr>
        <w:t>C</w:t>
      </w:r>
      <w:r w:rsidR="0070002C">
        <w:rPr>
          <w:rFonts w:ascii="Times New Roman" w:hAnsi="Times New Roman" w:cs="Times New Roman"/>
        </w:rPr>
        <w:t>hildren’s prototypes of female categories</w:t>
      </w:r>
      <w:r w:rsidR="006C6E5E">
        <w:rPr>
          <w:rFonts w:ascii="Times New Roman" w:hAnsi="Times New Roman" w:cs="Times New Roman"/>
        </w:rPr>
        <w:t>, however,</w:t>
      </w:r>
      <w:r w:rsidR="0070002C">
        <w:rPr>
          <w:rFonts w:ascii="Times New Roman" w:hAnsi="Times New Roman" w:cs="Times New Roman"/>
        </w:rPr>
        <w:t xml:space="preserve"> were </w:t>
      </w:r>
      <w:r w:rsidR="00C63B1A">
        <w:rPr>
          <w:rFonts w:ascii="Times New Roman" w:hAnsi="Times New Roman" w:cs="Times New Roman"/>
        </w:rPr>
        <w:t>less consistent</w:t>
      </w:r>
      <w:r w:rsidR="0070002C">
        <w:rPr>
          <w:rFonts w:ascii="Times New Roman" w:hAnsi="Times New Roman" w:cs="Times New Roman"/>
        </w:rPr>
        <w:t xml:space="preserve">. </w:t>
      </w:r>
      <w:r w:rsidR="004003E7">
        <w:rPr>
          <w:rFonts w:ascii="Times New Roman" w:hAnsi="Times New Roman" w:cs="Times New Roman"/>
        </w:rPr>
        <w:t xml:space="preserve">Counter to </w:t>
      </w:r>
      <w:r w:rsidR="00663F0B">
        <w:rPr>
          <w:rFonts w:ascii="Times New Roman" w:hAnsi="Times New Roman" w:cs="Times New Roman"/>
        </w:rPr>
        <w:t xml:space="preserve">findings </w:t>
      </w:r>
      <w:r w:rsidR="001C5ACF">
        <w:rPr>
          <w:rFonts w:ascii="Times New Roman" w:hAnsi="Times New Roman" w:cs="Times New Roman"/>
        </w:rPr>
        <w:t>of</w:t>
      </w:r>
      <w:r w:rsidR="004003E7">
        <w:rPr>
          <w:rFonts w:ascii="Times New Roman" w:hAnsi="Times New Roman" w:cs="Times New Roman"/>
        </w:rPr>
        <w:t xml:space="preserve"> Study 1,</w:t>
      </w:r>
      <w:r w:rsidR="00E34660">
        <w:rPr>
          <w:rFonts w:ascii="Times New Roman" w:hAnsi="Times New Roman" w:cs="Times New Roman"/>
        </w:rPr>
        <w:t xml:space="preserve"> </w:t>
      </w:r>
      <w:r w:rsidR="006C3007">
        <w:rPr>
          <w:rFonts w:ascii="Times New Roman" w:hAnsi="Times New Roman" w:cs="Times New Roman"/>
        </w:rPr>
        <w:t>children’s representations of female social categories</w:t>
      </w:r>
      <w:r w:rsidR="001C5ACF">
        <w:rPr>
          <w:rFonts w:ascii="Times New Roman" w:hAnsi="Times New Roman" w:cs="Times New Roman"/>
        </w:rPr>
        <w:t xml:space="preserve"> in Study 2</w:t>
      </w:r>
      <w:r w:rsidR="006C3007">
        <w:rPr>
          <w:rFonts w:ascii="Times New Roman" w:hAnsi="Times New Roman" w:cs="Times New Roman"/>
        </w:rPr>
        <w:t xml:space="preserve"> were biased </w:t>
      </w:r>
      <w:r w:rsidR="006C3007">
        <w:rPr>
          <w:rFonts w:ascii="Times New Roman" w:hAnsi="Times New Roman" w:cs="Times New Roman"/>
        </w:rPr>
        <w:lastRenderedPageBreak/>
        <w:t xml:space="preserve">by race. </w:t>
      </w:r>
      <w:r w:rsidR="0070002C">
        <w:rPr>
          <w:rFonts w:ascii="Times New Roman" w:hAnsi="Times New Roman" w:cs="Times New Roman"/>
        </w:rPr>
        <w:t xml:space="preserve">For </w:t>
      </w:r>
      <w:r w:rsidR="00E95AF3">
        <w:rPr>
          <w:rFonts w:ascii="Times New Roman" w:hAnsi="Times New Roman" w:cs="Times New Roman"/>
        </w:rPr>
        <w:t xml:space="preserve">representations of </w:t>
      </w:r>
      <w:r w:rsidR="00B2569C">
        <w:rPr>
          <w:rFonts w:ascii="Times New Roman" w:hAnsi="Times New Roman" w:cs="Times New Roman"/>
          <w:i/>
          <w:iCs/>
        </w:rPr>
        <w:t>women</w:t>
      </w:r>
      <w:r w:rsidR="00B2569C">
        <w:rPr>
          <w:rFonts w:ascii="Times New Roman" w:hAnsi="Times New Roman" w:cs="Times New Roman"/>
        </w:rPr>
        <w:t xml:space="preserve">, </w:t>
      </w:r>
      <w:r w:rsidR="0070002C">
        <w:rPr>
          <w:rFonts w:ascii="Times New Roman" w:hAnsi="Times New Roman" w:cs="Times New Roman"/>
        </w:rPr>
        <w:t xml:space="preserve">children were most likely to choose Asian </w:t>
      </w:r>
      <w:r w:rsidR="00735141">
        <w:rPr>
          <w:rFonts w:ascii="Times New Roman" w:hAnsi="Times New Roman" w:cs="Times New Roman"/>
        </w:rPr>
        <w:t>stimuli</w:t>
      </w:r>
      <w:r w:rsidR="00B2569C">
        <w:rPr>
          <w:rFonts w:ascii="Times New Roman" w:hAnsi="Times New Roman" w:cs="Times New Roman"/>
        </w:rPr>
        <w:t>, a pattern supporting a</w:t>
      </w:r>
      <w:r w:rsidR="006C3007">
        <w:rPr>
          <w:rFonts w:ascii="Times New Roman" w:hAnsi="Times New Roman" w:cs="Times New Roman"/>
        </w:rPr>
        <w:t xml:space="preserve"> </w:t>
      </w:r>
      <w:r w:rsidR="0070002C">
        <w:rPr>
          <w:rFonts w:ascii="Times New Roman" w:hAnsi="Times New Roman" w:cs="Times New Roman"/>
        </w:rPr>
        <w:t xml:space="preserve">gendered race </w:t>
      </w:r>
      <w:r w:rsidR="006C3007">
        <w:rPr>
          <w:rFonts w:ascii="Times New Roman" w:hAnsi="Times New Roman" w:cs="Times New Roman"/>
        </w:rPr>
        <w:t>account</w:t>
      </w:r>
      <w:r w:rsidR="008A3A0F">
        <w:rPr>
          <w:rFonts w:ascii="Times New Roman" w:hAnsi="Times New Roman" w:cs="Times New Roman"/>
        </w:rPr>
        <w:t xml:space="preserve"> of </w:t>
      </w:r>
      <w:r w:rsidR="00C45872">
        <w:rPr>
          <w:rFonts w:ascii="Times New Roman" w:hAnsi="Times New Roman" w:cs="Times New Roman"/>
        </w:rPr>
        <w:t>social prototypes</w:t>
      </w:r>
      <w:r w:rsidR="00707F83">
        <w:rPr>
          <w:rFonts w:ascii="Times New Roman" w:hAnsi="Times New Roman" w:cs="Times New Roman"/>
        </w:rPr>
        <w:t xml:space="preserve"> (Johnson et al., 2012)</w:t>
      </w:r>
      <w:r w:rsidR="00B2569C">
        <w:rPr>
          <w:rFonts w:ascii="Times New Roman" w:hAnsi="Times New Roman" w:cs="Times New Roman"/>
        </w:rPr>
        <w:t>.</w:t>
      </w:r>
      <w:r w:rsidR="0070002C">
        <w:rPr>
          <w:rFonts w:ascii="Times New Roman" w:hAnsi="Times New Roman" w:cs="Times New Roman"/>
        </w:rPr>
        <w:t xml:space="preserve"> However, for </w:t>
      </w:r>
      <w:r w:rsidR="00245381">
        <w:rPr>
          <w:rFonts w:ascii="Times New Roman" w:hAnsi="Times New Roman" w:cs="Times New Roman"/>
        </w:rPr>
        <w:t xml:space="preserve">the </w:t>
      </w:r>
      <w:proofErr w:type="gramStart"/>
      <w:r w:rsidR="00B2569C">
        <w:rPr>
          <w:rFonts w:ascii="Times New Roman" w:hAnsi="Times New Roman" w:cs="Times New Roman"/>
          <w:i/>
          <w:iCs/>
        </w:rPr>
        <w:t>girl</w:t>
      </w:r>
      <w:r w:rsidR="00245381">
        <w:rPr>
          <w:rFonts w:ascii="Times New Roman" w:hAnsi="Times New Roman" w:cs="Times New Roman"/>
          <w:i/>
          <w:iCs/>
        </w:rPr>
        <w:t>s</w:t>
      </w:r>
      <w:proofErr w:type="gramEnd"/>
      <w:r w:rsidR="00B2569C">
        <w:rPr>
          <w:rFonts w:ascii="Times New Roman" w:hAnsi="Times New Roman" w:cs="Times New Roman"/>
          <w:i/>
          <w:iCs/>
        </w:rPr>
        <w:t xml:space="preserve"> </w:t>
      </w:r>
      <w:r w:rsidR="006F1888" w:rsidRPr="001C026F">
        <w:rPr>
          <w:rFonts w:ascii="Times New Roman" w:hAnsi="Times New Roman" w:cs="Times New Roman"/>
        </w:rPr>
        <w:t>trial</w:t>
      </w:r>
      <w:r w:rsidR="0070002C">
        <w:rPr>
          <w:rFonts w:ascii="Times New Roman" w:hAnsi="Times New Roman" w:cs="Times New Roman"/>
        </w:rPr>
        <w:t>, children were most likely to choose</w:t>
      </w:r>
      <w:r w:rsidR="00B37557">
        <w:rPr>
          <w:rFonts w:ascii="Times New Roman" w:hAnsi="Times New Roman" w:cs="Times New Roman"/>
        </w:rPr>
        <w:t xml:space="preserve"> </w:t>
      </w:r>
      <w:r w:rsidR="0070002C">
        <w:rPr>
          <w:rFonts w:ascii="Times New Roman" w:hAnsi="Times New Roman" w:cs="Times New Roman"/>
        </w:rPr>
        <w:t xml:space="preserve">White </w:t>
      </w:r>
      <w:r w:rsidR="00735141">
        <w:rPr>
          <w:rFonts w:ascii="Times New Roman" w:hAnsi="Times New Roman" w:cs="Times New Roman"/>
        </w:rPr>
        <w:t>stimuli</w:t>
      </w:r>
      <w:r w:rsidR="0070002C">
        <w:rPr>
          <w:rFonts w:ascii="Times New Roman" w:hAnsi="Times New Roman" w:cs="Times New Roman"/>
        </w:rPr>
        <w:t xml:space="preserve">, supporting an intersectional invisibility account. </w:t>
      </w:r>
      <w:r w:rsidR="00707F83">
        <w:rPr>
          <w:rFonts w:ascii="Times New Roman" w:hAnsi="Times New Roman" w:cs="Times New Roman"/>
        </w:rPr>
        <w:t>W</w:t>
      </w:r>
      <w:r w:rsidR="006C3007">
        <w:rPr>
          <w:rFonts w:ascii="Times New Roman" w:hAnsi="Times New Roman" w:cs="Times New Roman"/>
        </w:rPr>
        <w:t xml:space="preserve">e </w:t>
      </w:r>
      <w:r w:rsidR="00707F83">
        <w:rPr>
          <w:rFonts w:ascii="Times New Roman" w:hAnsi="Times New Roman" w:cs="Times New Roman"/>
        </w:rPr>
        <w:t xml:space="preserve">found </w:t>
      </w:r>
      <w:r w:rsidR="006C3007">
        <w:rPr>
          <w:rFonts w:ascii="Times New Roman" w:hAnsi="Times New Roman" w:cs="Times New Roman"/>
        </w:rPr>
        <w:t>no evidence of moderation by facial affect</w:t>
      </w:r>
      <w:r w:rsidR="00245381">
        <w:rPr>
          <w:rFonts w:ascii="Times New Roman" w:hAnsi="Times New Roman" w:cs="Times New Roman"/>
        </w:rPr>
        <w:t xml:space="preserve"> or </w:t>
      </w:r>
      <w:r w:rsidR="006C3007">
        <w:rPr>
          <w:rFonts w:ascii="Times New Roman" w:hAnsi="Times New Roman" w:cs="Times New Roman"/>
        </w:rPr>
        <w:t xml:space="preserve">category label </w:t>
      </w:r>
      <w:r w:rsidR="00F2438C">
        <w:rPr>
          <w:rFonts w:ascii="Times New Roman" w:hAnsi="Times New Roman" w:cs="Times New Roman"/>
        </w:rPr>
        <w:t>use</w:t>
      </w:r>
      <w:r w:rsidR="006C3007">
        <w:rPr>
          <w:rFonts w:ascii="Times New Roman" w:hAnsi="Times New Roman" w:cs="Times New Roman"/>
        </w:rPr>
        <w:t>.</w:t>
      </w:r>
      <w:r w:rsidR="00CB7FCB">
        <w:rPr>
          <w:rFonts w:ascii="Times New Roman" w:hAnsi="Times New Roman" w:cs="Times New Roman"/>
        </w:rPr>
        <w:t xml:space="preserve"> With respect to category label usage, we also found no difference in knowledge of </w:t>
      </w:r>
      <w:r w:rsidR="00CB7FCB">
        <w:rPr>
          <w:rFonts w:ascii="Times New Roman" w:hAnsi="Times New Roman" w:cs="Times New Roman"/>
          <w:i/>
          <w:iCs/>
        </w:rPr>
        <w:t xml:space="preserve">men </w:t>
      </w:r>
      <w:r w:rsidR="00CB7FCB">
        <w:rPr>
          <w:rFonts w:ascii="Times New Roman" w:hAnsi="Times New Roman" w:cs="Times New Roman"/>
        </w:rPr>
        <w:t xml:space="preserve">vs. </w:t>
      </w:r>
      <w:r w:rsidR="00CB7FCB">
        <w:rPr>
          <w:rFonts w:ascii="Times New Roman" w:hAnsi="Times New Roman" w:cs="Times New Roman"/>
          <w:i/>
          <w:iCs/>
        </w:rPr>
        <w:t xml:space="preserve">women </w:t>
      </w:r>
      <w:r w:rsidR="00CB7FCB">
        <w:rPr>
          <w:rFonts w:ascii="Times New Roman" w:hAnsi="Times New Roman" w:cs="Times New Roman"/>
        </w:rPr>
        <w:t>category labels. However, this may have been because the labeling task came after the prototype task, where we had already provided children with a category label.</w:t>
      </w:r>
    </w:p>
    <w:p w14:paraId="3A34081E" w14:textId="38DF5D69" w:rsidR="00F62BB5" w:rsidRDefault="001E21F5" w:rsidP="0070002C">
      <w:pPr>
        <w:spacing w:line="480" w:lineRule="auto"/>
      </w:pPr>
      <w:r>
        <w:rPr>
          <w:rFonts w:ascii="Times New Roman" w:hAnsi="Times New Roman" w:cs="Times New Roman"/>
        </w:rPr>
        <w:tab/>
      </w:r>
      <w:r w:rsidR="007930DD">
        <w:rPr>
          <w:rFonts w:ascii="Times New Roman" w:hAnsi="Times New Roman" w:cs="Times New Roman"/>
        </w:rPr>
        <w:t>For superordinate social categories (</w:t>
      </w:r>
      <w:r w:rsidR="007930DD">
        <w:rPr>
          <w:rFonts w:ascii="Times New Roman" w:hAnsi="Times New Roman" w:cs="Times New Roman"/>
          <w:i/>
          <w:iCs/>
        </w:rPr>
        <w:t xml:space="preserve">people </w:t>
      </w:r>
      <w:r w:rsidR="007930DD">
        <w:rPr>
          <w:rFonts w:ascii="Times New Roman" w:hAnsi="Times New Roman" w:cs="Times New Roman"/>
        </w:rPr>
        <w:t xml:space="preserve">and </w:t>
      </w:r>
      <w:r w:rsidR="007930DD" w:rsidRPr="00245381">
        <w:rPr>
          <w:rFonts w:ascii="Times New Roman" w:hAnsi="Times New Roman" w:cs="Times New Roman"/>
          <w:i/>
          <w:iCs/>
        </w:rPr>
        <w:t>kids</w:t>
      </w:r>
      <w:r w:rsidR="007930DD">
        <w:rPr>
          <w:rFonts w:ascii="Times New Roman" w:hAnsi="Times New Roman" w:cs="Times New Roman"/>
        </w:rPr>
        <w:t>),</w:t>
      </w:r>
      <w:r w:rsidR="00563345">
        <w:rPr>
          <w:rFonts w:ascii="Times New Roman" w:hAnsi="Times New Roman" w:cs="Times New Roman"/>
        </w:rPr>
        <w:t xml:space="preserve"> </w:t>
      </w:r>
      <w:r w:rsidR="00540E6C">
        <w:rPr>
          <w:rFonts w:ascii="Times New Roman" w:hAnsi="Times New Roman" w:cs="Times New Roman"/>
        </w:rPr>
        <w:t xml:space="preserve">children’s representations </w:t>
      </w:r>
      <w:r w:rsidR="005215B0">
        <w:rPr>
          <w:rFonts w:ascii="Times New Roman" w:hAnsi="Times New Roman" w:cs="Times New Roman"/>
        </w:rPr>
        <w:t xml:space="preserve">were </w:t>
      </w:r>
      <w:r w:rsidR="00245381">
        <w:rPr>
          <w:rFonts w:ascii="Times New Roman" w:hAnsi="Times New Roman" w:cs="Times New Roman"/>
        </w:rPr>
        <w:t xml:space="preserve">primarily (but not exclusively) driven by </w:t>
      </w:r>
      <w:r w:rsidR="00594FBE">
        <w:rPr>
          <w:rFonts w:ascii="Times New Roman" w:hAnsi="Times New Roman" w:cs="Times New Roman"/>
        </w:rPr>
        <w:t>group membership</w:t>
      </w:r>
      <w:r w:rsidR="00245381">
        <w:rPr>
          <w:rFonts w:ascii="Times New Roman" w:hAnsi="Times New Roman" w:cs="Times New Roman"/>
        </w:rPr>
        <w:t>-based processes</w:t>
      </w:r>
      <w:r w:rsidR="007930DD">
        <w:rPr>
          <w:rFonts w:ascii="Times New Roman" w:hAnsi="Times New Roman" w:cs="Times New Roman"/>
        </w:rPr>
        <w:t>, such that</w:t>
      </w:r>
      <w:r w:rsidR="00245381">
        <w:rPr>
          <w:rFonts w:ascii="Times New Roman" w:hAnsi="Times New Roman" w:cs="Times New Roman"/>
        </w:rPr>
        <w:t xml:space="preserve"> children exhibited an </w:t>
      </w:r>
      <w:r>
        <w:rPr>
          <w:rFonts w:ascii="Times New Roman" w:hAnsi="Times New Roman" w:cs="Times New Roman"/>
        </w:rPr>
        <w:t>own-gender bias</w:t>
      </w:r>
      <w:r w:rsidR="00540E6C">
        <w:rPr>
          <w:rFonts w:ascii="Times New Roman" w:hAnsi="Times New Roman" w:cs="Times New Roman"/>
        </w:rPr>
        <w:t xml:space="preserve"> in </w:t>
      </w:r>
      <w:r w:rsidR="00245381">
        <w:rPr>
          <w:rFonts w:ascii="Times New Roman" w:hAnsi="Times New Roman" w:cs="Times New Roman"/>
        </w:rPr>
        <w:t>who they perceived as</w:t>
      </w:r>
      <w:r w:rsidR="00BC7B38">
        <w:rPr>
          <w:rFonts w:ascii="Times New Roman" w:hAnsi="Times New Roman" w:cs="Times New Roman"/>
        </w:rPr>
        <w:t xml:space="preserve"> most</w:t>
      </w:r>
      <w:r w:rsidR="00245381">
        <w:rPr>
          <w:rFonts w:ascii="Times New Roman" w:hAnsi="Times New Roman" w:cs="Times New Roman"/>
        </w:rPr>
        <w:t xml:space="preserve"> representative</w:t>
      </w:r>
      <w:r>
        <w:rPr>
          <w:rFonts w:ascii="Times New Roman" w:hAnsi="Times New Roman" w:cs="Times New Roman"/>
        </w:rPr>
        <w:t>.</w:t>
      </w:r>
      <w:r w:rsidR="00245381">
        <w:rPr>
          <w:rFonts w:ascii="Times New Roman" w:hAnsi="Times New Roman" w:cs="Times New Roman"/>
        </w:rPr>
        <w:t xml:space="preserve"> Extending beyond previous work</w:t>
      </w:r>
      <w:r>
        <w:rPr>
          <w:rFonts w:ascii="Times New Roman" w:hAnsi="Times New Roman" w:cs="Times New Roman"/>
        </w:rPr>
        <w:t>,</w:t>
      </w:r>
      <w:r w:rsidR="00245381">
        <w:rPr>
          <w:rFonts w:ascii="Times New Roman" w:hAnsi="Times New Roman" w:cs="Times New Roman"/>
        </w:rPr>
        <w:t xml:space="preserve"> however,</w:t>
      </w:r>
      <w:r>
        <w:rPr>
          <w:rFonts w:ascii="Times New Roman" w:hAnsi="Times New Roman" w:cs="Times New Roman"/>
        </w:rPr>
        <w:t xml:space="preserve"> this own-gender bias </w:t>
      </w:r>
      <w:r w:rsidR="008A5037">
        <w:rPr>
          <w:rFonts w:ascii="Times New Roman" w:hAnsi="Times New Roman" w:cs="Times New Roman"/>
        </w:rPr>
        <w:t>was</w:t>
      </w:r>
      <w:r>
        <w:rPr>
          <w:rFonts w:ascii="Times New Roman" w:hAnsi="Times New Roman" w:cs="Times New Roman"/>
        </w:rPr>
        <w:t xml:space="preserve"> </w:t>
      </w:r>
      <w:r w:rsidR="00DE6234">
        <w:rPr>
          <w:rFonts w:ascii="Times New Roman" w:hAnsi="Times New Roman" w:cs="Times New Roman"/>
        </w:rPr>
        <w:t xml:space="preserve">influenced </w:t>
      </w:r>
      <w:r>
        <w:rPr>
          <w:rFonts w:ascii="Times New Roman" w:hAnsi="Times New Roman" w:cs="Times New Roman"/>
        </w:rPr>
        <w:t xml:space="preserve">by </w:t>
      </w:r>
      <w:r w:rsidR="00735141">
        <w:rPr>
          <w:rFonts w:ascii="Times New Roman" w:hAnsi="Times New Roman" w:cs="Times New Roman"/>
        </w:rPr>
        <w:t>stimulus</w:t>
      </w:r>
      <w:r>
        <w:rPr>
          <w:rFonts w:ascii="Times New Roman" w:hAnsi="Times New Roman" w:cs="Times New Roman"/>
        </w:rPr>
        <w:t xml:space="preserve"> race in a </w:t>
      </w:r>
      <w:r w:rsidR="008A5037">
        <w:rPr>
          <w:rFonts w:ascii="Times New Roman" w:hAnsi="Times New Roman" w:cs="Times New Roman"/>
        </w:rPr>
        <w:t xml:space="preserve">manner </w:t>
      </w:r>
      <w:r>
        <w:rPr>
          <w:rFonts w:ascii="Times New Roman" w:hAnsi="Times New Roman" w:cs="Times New Roman"/>
        </w:rPr>
        <w:t xml:space="preserve">that reflected </w:t>
      </w:r>
      <w:r w:rsidR="00B7586B">
        <w:rPr>
          <w:rFonts w:ascii="Times New Roman" w:hAnsi="Times New Roman" w:cs="Times New Roman"/>
        </w:rPr>
        <w:t xml:space="preserve">children’s </w:t>
      </w:r>
      <w:r>
        <w:rPr>
          <w:rFonts w:ascii="Times New Roman" w:hAnsi="Times New Roman" w:cs="Times New Roman"/>
        </w:rPr>
        <w:t>prototypes of</w:t>
      </w:r>
      <w:r w:rsidR="00D44B8C">
        <w:rPr>
          <w:rFonts w:ascii="Times New Roman" w:hAnsi="Times New Roman" w:cs="Times New Roman"/>
        </w:rPr>
        <w:t xml:space="preserve"> </w:t>
      </w:r>
      <w:r w:rsidR="00D44B8C" w:rsidRPr="003E002E">
        <w:rPr>
          <w:rFonts w:ascii="Times New Roman" w:hAnsi="Times New Roman" w:cs="Times New Roman"/>
          <w:i/>
          <w:iCs/>
        </w:rPr>
        <w:t>men</w:t>
      </w:r>
      <w:r w:rsidR="00D7057C">
        <w:rPr>
          <w:rFonts w:ascii="Times New Roman" w:hAnsi="Times New Roman" w:cs="Times New Roman"/>
          <w:i/>
          <w:iCs/>
        </w:rPr>
        <w:t xml:space="preserve"> </w:t>
      </w:r>
      <w:r w:rsidR="00D44B8C">
        <w:rPr>
          <w:rFonts w:ascii="Times New Roman" w:hAnsi="Times New Roman" w:cs="Times New Roman"/>
        </w:rPr>
        <w:t xml:space="preserve">and </w:t>
      </w:r>
      <w:r w:rsidR="00D44B8C" w:rsidRPr="003E002E">
        <w:rPr>
          <w:rFonts w:ascii="Times New Roman" w:hAnsi="Times New Roman" w:cs="Times New Roman"/>
          <w:i/>
          <w:iCs/>
        </w:rPr>
        <w:t>women</w:t>
      </w:r>
      <w:r w:rsidR="00245381">
        <w:rPr>
          <w:rFonts w:ascii="Times New Roman" w:hAnsi="Times New Roman" w:cs="Times New Roman"/>
          <w:i/>
          <w:iCs/>
        </w:rPr>
        <w:t>.</w:t>
      </w:r>
      <w:r w:rsidR="00D44B8C">
        <w:rPr>
          <w:rFonts w:ascii="Times New Roman" w:hAnsi="Times New Roman" w:cs="Times New Roman"/>
        </w:rPr>
        <w:t xml:space="preserve"> </w:t>
      </w:r>
      <w:r w:rsidR="00245381">
        <w:rPr>
          <w:rFonts w:ascii="Times New Roman" w:hAnsi="Times New Roman" w:cs="Times New Roman"/>
        </w:rPr>
        <w:t>T</w:t>
      </w:r>
      <w:r w:rsidR="003D71A9">
        <w:rPr>
          <w:rFonts w:ascii="Times New Roman" w:hAnsi="Times New Roman" w:cs="Times New Roman"/>
        </w:rPr>
        <w:t xml:space="preserve">hat </w:t>
      </w:r>
      <w:r w:rsidR="00D44B8C">
        <w:rPr>
          <w:rFonts w:ascii="Times New Roman" w:hAnsi="Times New Roman" w:cs="Times New Roman"/>
        </w:rPr>
        <w:t>is, boys were most likely to choose White men</w:t>
      </w:r>
      <w:r w:rsidR="00AE1507">
        <w:rPr>
          <w:rFonts w:ascii="Times New Roman" w:hAnsi="Times New Roman" w:cs="Times New Roman"/>
        </w:rPr>
        <w:t xml:space="preserve"> (the dominant prototype for </w:t>
      </w:r>
      <w:r w:rsidR="00AE1507">
        <w:rPr>
          <w:rFonts w:ascii="Times New Roman" w:hAnsi="Times New Roman" w:cs="Times New Roman"/>
          <w:i/>
          <w:iCs/>
        </w:rPr>
        <w:t>men</w:t>
      </w:r>
      <w:r w:rsidR="00AE1507">
        <w:rPr>
          <w:rFonts w:ascii="Times New Roman" w:hAnsi="Times New Roman" w:cs="Times New Roman"/>
        </w:rPr>
        <w:t>)</w:t>
      </w:r>
      <w:r w:rsidR="00D44B8C">
        <w:rPr>
          <w:rFonts w:ascii="Times New Roman" w:hAnsi="Times New Roman" w:cs="Times New Roman"/>
        </w:rPr>
        <w:t xml:space="preserve"> as representative of </w:t>
      </w:r>
      <w:r w:rsidR="00D44B8C" w:rsidRPr="007D3C51">
        <w:rPr>
          <w:rFonts w:ascii="Times New Roman" w:hAnsi="Times New Roman" w:cs="Times New Roman"/>
          <w:i/>
          <w:iCs/>
        </w:rPr>
        <w:t>people</w:t>
      </w:r>
      <w:r w:rsidR="00D44B8C">
        <w:rPr>
          <w:rFonts w:ascii="Times New Roman" w:hAnsi="Times New Roman" w:cs="Times New Roman"/>
        </w:rPr>
        <w:t>, and girls were most likely to choose Asian women</w:t>
      </w:r>
      <w:r w:rsidR="00AE1507">
        <w:rPr>
          <w:rFonts w:ascii="Times New Roman" w:hAnsi="Times New Roman" w:cs="Times New Roman"/>
        </w:rPr>
        <w:t xml:space="preserve"> (the dominant prototype of </w:t>
      </w:r>
      <w:r w:rsidR="00AE1507">
        <w:rPr>
          <w:rFonts w:ascii="Times New Roman" w:hAnsi="Times New Roman" w:cs="Times New Roman"/>
          <w:i/>
          <w:iCs/>
        </w:rPr>
        <w:t>women</w:t>
      </w:r>
      <w:r w:rsidR="00AE1507">
        <w:rPr>
          <w:rFonts w:ascii="Times New Roman" w:hAnsi="Times New Roman" w:cs="Times New Roman"/>
        </w:rPr>
        <w:t>)</w:t>
      </w:r>
      <w:r w:rsidR="00D44B8C">
        <w:rPr>
          <w:rFonts w:ascii="Times New Roman" w:hAnsi="Times New Roman" w:cs="Times New Roman"/>
        </w:rPr>
        <w:t xml:space="preserve">. </w:t>
      </w:r>
      <w:r w:rsidR="00E60701">
        <w:rPr>
          <w:rFonts w:ascii="Times New Roman" w:hAnsi="Times New Roman" w:cs="Times New Roman"/>
        </w:rPr>
        <w:t>We also find evidence for the importance of</w:t>
      </w:r>
      <w:r w:rsidR="00245381">
        <w:rPr>
          <w:rFonts w:ascii="Times New Roman" w:hAnsi="Times New Roman" w:cs="Times New Roman"/>
        </w:rPr>
        <w:t xml:space="preserve"> </w:t>
      </w:r>
      <w:r w:rsidR="007930DD">
        <w:rPr>
          <w:rFonts w:ascii="Times New Roman" w:hAnsi="Times New Roman" w:cs="Times New Roman"/>
        </w:rPr>
        <w:t xml:space="preserve">stimulus </w:t>
      </w:r>
      <w:r w:rsidR="00245381">
        <w:rPr>
          <w:rFonts w:ascii="Times New Roman" w:hAnsi="Times New Roman" w:cs="Times New Roman"/>
        </w:rPr>
        <w:t>age-group—</w:t>
      </w:r>
      <w:r w:rsidR="00D44B8C">
        <w:rPr>
          <w:rFonts w:ascii="Times New Roman" w:hAnsi="Times New Roman" w:cs="Times New Roman"/>
        </w:rPr>
        <w:t>children</w:t>
      </w:r>
      <w:r w:rsidR="006B2B1A">
        <w:rPr>
          <w:rFonts w:ascii="Times New Roman" w:hAnsi="Times New Roman" w:cs="Times New Roman"/>
        </w:rPr>
        <w:t xml:space="preserve"> overall</w:t>
      </w:r>
      <w:r w:rsidR="00D44B8C">
        <w:rPr>
          <w:rFonts w:ascii="Times New Roman" w:hAnsi="Times New Roman" w:cs="Times New Roman"/>
        </w:rPr>
        <w:t xml:space="preserve"> were most likely to choose Asian women as prototyp</w:t>
      </w:r>
      <w:r w:rsidR="0081793E">
        <w:rPr>
          <w:rFonts w:ascii="Times New Roman" w:hAnsi="Times New Roman" w:cs="Times New Roman"/>
        </w:rPr>
        <w:t>ical</w:t>
      </w:r>
      <w:r w:rsidR="00D44B8C">
        <w:rPr>
          <w:rFonts w:ascii="Times New Roman" w:hAnsi="Times New Roman" w:cs="Times New Roman"/>
        </w:rPr>
        <w:t xml:space="preserve"> of </w:t>
      </w:r>
      <w:r w:rsidR="002B78FE" w:rsidRPr="002B78FE">
        <w:rPr>
          <w:rFonts w:ascii="Times New Roman" w:hAnsi="Times New Roman" w:cs="Times New Roman"/>
          <w:i/>
        </w:rPr>
        <w:t>people</w:t>
      </w:r>
      <w:r w:rsidR="00D44B8C">
        <w:rPr>
          <w:rFonts w:ascii="Times New Roman" w:hAnsi="Times New Roman" w:cs="Times New Roman"/>
        </w:rPr>
        <w:t xml:space="preserve">, </w:t>
      </w:r>
      <w:r w:rsidR="0081793E">
        <w:rPr>
          <w:rFonts w:ascii="Times New Roman" w:hAnsi="Times New Roman" w:cs="Times New Roman"/>
        </w:rPr>
        <w:t>but</w:t>
      </w:r>
      <w:r w:rsidR="00507659">
        <w:rPr>
          <w:rFonts w:ascii="Times New Roman" w:hAnsi="Times New Roman" w:cs="Times New Roman"/>
        </w:rPr>
        <w:t xml:space="preserve"> </w:t>
      </w:r>
      <w:r w:rsidR="00D44B8C">
        <w:rPr>
          <w:rFonts w:ascii="Times New Roman" w:hAnsi="Times New Roman" w:cs="Times New Roman"/>
        </w:rPr>
        <w:t xml:space="preserve">for the </w:t>
      </w:r>
      <w:proofErr w:type="gramStart"/>
      <w:r w:rsidR="002B78FE" w:rsidRPr="002B78FE">
        <w:rPr>
          <w:rFonts w:ascii="Times New Roman" w:hAnsi="Times New Roman" w:cs="Times New Roman"/>
          <w:i/>
        </w:rPr>
        <w:t>kids</w:t>
      </w:r>
      <w:proofErr w:type="gramEnd"/>
      <w:r w:rsidR="00D44B8C">
        <w:rPr>
          <w:rFonts w:ascii="Times New Roman" w:hAnsi="Times New Roman" w:cs="Times New Roman"/>
        </w:rPr>
        <w:t xml:space="preserve"> trial, </w:t>
      </w:r>
      <w:r w:rsidR="00540E6C">
        <w:rPr>
          <w:rFonts w:ascii="Times New Roman" w:hAnsi="Times New Roman" w:cs="Times New Roman"/>
        </w:rPr>
        <w:t xml:space="preserve">children </w:t>
      </w:r>
      <w:r w:rsidR="00D44B8C">
        <w:rPr>
          <w:rFonts w:ascii="Times New Roman" w:hAnsi="Times New Roman" w:cs="Times New Roman"/>
        </w:rPr>
        <w:t>favor</w:t>
      </w:r>
      <w:r w:rsidR="00540E6C">
        <w:rPr>
          <w:rFonts w:ascii="Times New Roman" w:hAnsi="Times New Roman" w:cs="Times New Roman"/>
        </w:rPr>
        <w:t>ed</w:t>
      </w:r>
      <w:r w:rsidR="00D44B8C">
        <w:rPr>
          <w:rFonts w:ascii="Times New Roman" w:hAnsi="Times New Roman" w:cs="Times New Roman"/>
        </w:rPr>
        <w:t xml:space="preserve"> female </w:t>
      </w:r>
      <w:r w:rsidR="00735141">
        <w:rPr>
          <w:rFonts w:ascii="Times New Roman" w:hAnsi="Times New Roman" w:cs="Times New Roman"/>
        </w:rPr>
        <w:t>stimuli</w:t>
      </w:r>
      <w:r w:rsidR="00540E6C">
        <w:rPr>
          <w:rFonts w:ascii="Times New Roman" w:hAnsi="Times New Roman" w:cs="Times New Roman"/>
        </w:rPr>
        <w:t xml:space="preserve"> in general</w:t>
      </w:r>
      <w:r w:rsidR="003B46CD">
        <w:rPr>
          <w:rFonts w:ascii="Times New Roman" w:hAnsi="Times New Roman" w:cs="Times New Roman"/>
        </w:rPr>
        <w:t xml:space="preserve"> but did not </w:t>
      </w:r>
      <w:r w:rsidR="007953FE">
        <w:rPr>
          <w:rFonts w:ascii="Times New Roman" w:hAnsi="Times New Roman" w:cs="Times New Roman"/>
        </w:rPr>
        <w:t>select based</w:t>
      </w:r>
      <w:r w:rsidR="003B46CD">
        <w:rPr>
          <w:rFonts w:ascii="Times New Roman" w:hAnsi="Times New Roman" w:cs="Times New Roman"/>
        </w:rPr>
        <w:t xml:space="preserve"> </w:t>
      </w:r>
      <w:r w:rsidR="007953FE">
        <w:rPr>
          <w:rFonts w:ascii="Times New Roman" w:hAnsi="Times New Roman" w:cs="Times New Roman"/>
        </w:rPr>
        <w:t xml:space="preserve">on </w:t>
      </w:r>
      <w:r w:rsidR="003B46CD">
        <w:rPr>
          <w:rFonts w:ascii="Times New Roman" w:hAnsi="Times New Roman" w:cs="Times New Roman"/>
        </w:rPr>
        <w:t>race</w:t>
      </w:r>
      <w:r w:rsidR="00E254D6">
        <w:rPr>
          <w:rFonts w:ascii="Times New Roman" w:hAnsi="Times New Roman" w:cs="Times New Roman"/>
        </w:rPr>
        <w:t xml:space="preserve"> information</w:t>
      </w:r>
      <w:r w:rsidR="00D44B8C">
        <w:rPr>
          <w:rFonts w:ascii="Times New Roman" w:hAnsi="Times New Roman" w:cs="Times New Roman"/>
        </w:rPr>
        <w:t xml:space="preserve">. </w:t>
      </w:r>
      <w:r w:rsidR="00890B17">
        <w:rPr>
          <w:rFonts w:ascii="Times New Roman" w:hAnsi="Times New Roman" w:cs="Times New Roman"/>
        </w:rPr>
        <w:t>Critically</w:t>
      </w:r>
      <w:r w:rsidR="00D44B8C">
        <w:rPr>
          <w:rFonts w:ascii="Times New Roman" w:hAnsi="Times New Roman" w:cs="Times New Roman"/>
        </w:rPr>
        <w:t xml:space="preserve">, </w:t>
      </w:r>
      <w:r w:rsidR="00C1123A">
        <w:rPr>
          <w:rFonts w:ascii="Times New Roman" w:hAnsi="Times New Roman" w:cs="Times New Roman"/>
        </w:rPr>
        <w:t xml:space="preserve">children’s </w:t>
      </w:r>
      <w:r w:rsidR="00D44B8C">
        <w:rPr>
          <w:rFonts w:ascii="Times New Roman" w:hAnsi="Times New Roman" w:cs="Times New Roman"/>
        </w:rPr>
        <w:t xml:space="preserve">female bias for prototypes of superordinate social categories </w:t>
      </w:r>
      <w:r w:rsidR="003C577F">
        <w:rPr>
          <w:rFonts w:ascii="Times New Roman" w:hAnsi="Times New Roman" w:cs="Times New Roman"/>
        </w:rPr>
        <w:t xml:space="preserve">runs </w:t>
      </w:r>
      <w:r w:rsidR="00D44B8C">
        <w:rPr>
          <w:rFonts w:ascii="Times New Roman" w:hAnsi="Times New Roman" w:cs="Times New Roman"/>
        </w:rPr>
        <w:t xml:space="preserve">counter to predictions that children would </w:t>
      </w:r>
      <w:r w:rsidR="00467C9B">
        <w:rPr>
          <w:rFonts w:ascii="Times New Roman" w:hAnsi="Times New Roman" w:cs="Times New Roman"/>
        </w:rPr>
        <w:t xml:space="preserve">express </w:t>
      </w:r>
      <w:r w:rsidR="00D44B8C">
        <w:rPr>
          <w:rFonts w:ascii="Times New Roman" w:hAnsi="Times New Roman" w:cs="Times New Roman"/>
        </w:rPr>
        <w:t>an androcentric bias (</w:t>
      </w:r>
      <w:r w:rsidR="00C512E7">
        <w:rPr>
          <w:rFonts w:ascii="Times New Roman" w:hAnsi="Times New Roman" w:cs="Times New Roman"/>
        </w:rPr>
        <w:t>i.e., favoring</w:t>
      </w:r>
      <w:r w:rsidR="00D44B8C">
        <w:rPr>
          <w:rFonts w:ascii="Times New Roman" w:hAnsi="Times New Roman" w:cs="Times New Roman"/>
        </w:rPr>
        <w:t xml:space="preserve"> men)</w:t>
      </w:r>
      <w:r w:rsidR="00290244">
        <w:t xml:space="preserve">, </w:t>
      </w:r>
      <w:r w:rsidR="00290244">
        <w:rPr>
          <w:rFonts w:ascii="Times New Roman" w:hAnsi="Times New Roman" w:cs="Times New Roman"/>
        </w:rPr>
        <w:t>but is consistent with the literature on infant face processing (</w:t>
      </w:r>
      <w:proofErr w:type="spellStart"/>
      <w:r w:rsidR="00290244">
        <w:rPr>
          <w:rFonts w:ascii="Times New Roman" w:hAnsi="Times New Roman" w:cs="Times New Roman"/>
        </w:rPr>
        <w:t>e.g</w:t>
      </w:r>
      <w:proofErr w:type="spellEnd"/>
      <w:r w:rsidR="00290244">
        <w:rPr>
          <w:rFonts w:ascii="Times New Roman" w:hAnsi="Times New Roman" w:cs="Times New Roman"/>
        </w:rPr>
        <w:t>, Quinn et al., 2002</w:t>
      </w:r>
      <w:r w:rsidR="00290244">
        <w:t>).</w:t>
      </w:r>
    </w:p>
    <w:p w14:paraId="62E2BBFE" w14:textId="13661A20" w:rsidR="001E21F5" w:rsidRDefault="00594FBE" w:rsidP="000B04BB">
      <w:pPr>
        <w:spacing w:line="480" w:lineRule="auto"/>
        <w:ind w:firstLine="720"/>
        <w:rPr>
          <w:rFonts w:ascii="Times New Roman" w:hAnsi="Times New Roman" w:cs="Times New Roman"/>
        </w:rPr>
      </w:pPr>
      <w:r w:rsidRPr="00594FBE">
        <w:rPr>
          <w:rFonts w:ascii="Times New Roman" w:hAnsi="Times New Roman" w:cs="Times New Roman"/>
        </w:rPr>
        <w:t xml:space="preserve">Our Bayesian analyses build off our trial-based analyses by demonstrating that children prioritize </w:t>
      </w:r>
      <w:r>
        <w:rPr>
          <w:rFonts w:ascii="Times New Roman" w:hAnsi="Times New Roman" w:cs="Times New Roman"/>
        </w:rPr>
        <w:t xml:space="preserve">their own gender </w:t>
      </w:r>
      <w:r w:rsidRPr="00594FBE">
        <w:rPr>
          <w:rFonts w:ascii="Times New Roman" w:hAnsi="Times New Roman" w:cs="Times New Roman"/>
        </w:rPr>
        <w:t xml:space="preserve">in deciding who is most representative for superordinate social categories, </w:t>
      </w:r>
      <w:r w:rsidR="00916AF0" w:rsidRPr="00594FBE">
        <w:rPr>
          <w:rFonts w:ascii="Times New Roman" w:hAnsi="Times New Roman" w:cs="Times New Roman"/>
        </w:rPr>
        <w:t xml:space="preserve">when </w:t>
      </w:r>
      <w:r w:rsidR="00916AF0">
        <w:rPr>
          <w:rFonts w:ascii="Times New Roman" w:hAnsi="Times New Roman" w:cs="Times New Roman"/>
        </w:rPr>
        <w:t>they are not constrained in terms of either gender or race,</w:t>
      </w:r>
      <w:r w:rsidR="00916AF0" w:rsidRPr="00594FBE">
        <w:rPr>
          <w:rFonts w:ascii="Times New Roman" w:hAnsi="Times New Roman" w:cs="Times New Roman"/>
        </w:rPr>
        <w:t xml:space="preserve"> </w:t>
      </w:r>
      <w:r w:rsidRPr="00594FBE">
        <w:rPr>
          <w:rFonts w:ascii="Times New Roman" w:hAnsi="Times New Roman" w:cs="Times New Roman"/>
        </w:rPr>
        <w:t xml:space="preserve">but </w:t>
      </w:r>
      <w:r w:rsidR="00916AF0">
        <w:rPr>
          <w:rFonts w:ascii="Times New Roman" w:hAnsi="Times New Roman" w:cs="Times New Roman"/>
        </w:rPr>
        <w:t xml:space="preserve">they </w:t>
      </w:r>
      <w:r w:rsidRPr="00594FBE">
        <w:rPr>
          <w:rFonts w:ascii="Times New Roman" w:hAnsi="Times New Roman" w:cs="Times New Roman"/>
        </w:rPr>
        <w:t xml:space="preserve">come to </w:t>
      </w:r>
      <w:r w:rsidRPr="00594FBE">
        <w:rPr>
          <w:rFonts w:ascii="Times New Roman" w:hAnsi="Times New Roman" w:cs="Times New Roman"/>
        </w:rPr>
        <w:lastRenderedPageBreak/>
        <w:t xml:space="preserve">incorporate race-based information </w:t>
      </w:r>
      <w:r w:rsidR="00916AF0">
        <w:rPr>
          <w:rFonts w:ascii="Times New Roman" w:hAnsi="Times New Roman" w:cs="Times New Roman"/>
        </w:rPr>
        <w:t xml:space="preserve">into these representations more </w:t>
      </w:r>
      <w:r w:rsidRPr="00594FBE">
        <w:rPr>
          <w:rFonts w:ascii="Times New Roman" w:hAnsi="Times New Roman" w:cs="Times New Roman"/>
        </w:rPr>
        <w:t>with age.</w:t>
      </w:r>
      <w:r>
        <w:rPr>
          <w:rFonts w:ascii="Times New Roman" w:hAnsi="Times New Roman" w:cs="Times New Roman"/>
        </w:rPr>
        <w:t xml:space="preserve"> However, we note that these results may be underestimating children’s use of race in their prototype selections because we assumed a consistent strategy across all trials. It is possible that children chose one strategy for the gender-based trials, and a different strategy for the superordinate category trials.</w:t>
      </w:r>
    </w:p>
    <w:p w14:paraId="48A7A3C9" w14:textId="24ECD044" w:rsidR="0035030E" w:rsidRPr="00EF52C7" w:rsidRDefault="0076150E" w:rsidP="00EA255F">
      <w:pPr>
        <w:spacing w:line="480" w:lineRule="auto"/>
        <w:rPr>
          <w:rFonts w:ascii="Times New Roman" w:hAnsi="Times New Roman" w:cs="Times New Roman"/>
        </w:rPr>
      </w:pPr>
      <w:r>
        <w:rPr>
          <w:rFonts w:ascii="Times New Roman" w:hAnsi="Times New Roman" w:cs="Times New Roman"/>
        </w:rPr>
        <w:tab/>
        <w:t xml:space="preserve">If children </w:t>
      </w:r>
      <w:r w:rsidR="00594FBE">
        <w:rPr>
          <w:rFonts w:ascii="Times New Roman" w:hAnsi="Times New Roman" w:cs="Times New Roman"/>
        </w:rPr>
        <w:t xml:space="preserve">primarily </w:t>
      </w:r>
      <w:r w:rsidR="00043C78">
        <w:rPr>
          <w:rFonts w:ascii="Times New Roman" w:hAnsi="Times New Roman" w:cs="Times New Roman"/>
        </w:rPr>
        <w:t xml:space="preserve">rely on own-gender biases or </w:t>
      </w:r>
      <w:r w:rsidR="0081793E">
        <w:rPr>
          <w:rFonts w:ascii="Times New Roman" w:hAnsi="Times New Roman" w:cs="Times New Roman"/>
        </w:rPr>
        <w:t xml:space="preserve">prioritize </w:t>
      </w:r>
      <w:r>
        <w:rPr>
          <w:rFonts w:ascii="Times New Roman" w:hAnsi="Times New Roman" w:cs="Times New Roman"/>
        </w:rPr>
        <w:t xml:space="preserve">female exemplars </w:t>
      </w:r>
      <w:r w:rsidR="007D2CAB">
        <w:rPr>
          <w:rFonts w:ascii="Times New Roman" w:hAnsi="Times New Roman" w:cs="Times New Roman"/>
        </w:rPr>
        <w:t xml:space="preserve">in forming prototypes </w:t>
      </w:r>
      <w:r>
        <w:rPr>
          <w:rFonts w:ascii="Times New Roman" w:hAnsi="Times New Roman" w:cs="Times New Roman"/>
        </w:rPr>
        <w:t xml:space="preserve">of broader social categories, then </w:t>
      </w:r>
      <w:r w:rsidR="00F51419">
        <w:rPr>
          <w:rFonts w:ascii="Times New Roman" w:hAnsi="Times New Roman" w:cs="Times New Roman"/>
        </w:rPr>
        <w:t xml:space="preserve">an </w:t>
      </w:r>
      <w:r>
        <w:rPr>
          <w:rFonts w:ascii="Times New Roman" w:hAnsi="Times New Roman" w:cs="Times New Roman"/>
        </w:rPr>
        <w:t xml:space="preserve">open question </w:t>
      </w:r>
      <w:r w:rsidR="00F51419">
        <w:rPr>
          <w:rFonts w:ascii="Times New Roman" w:hAnsi="Times New Roman" w:cs="Times New Roman"/>
        </w:rPr>
        <w:t xml:space="preserve">concerns </w:t>
      </w:r>
      <w:r>
        <w:rPr>
          <w:rFonts w:ascii="Times New Roman" w:hAnsi="Times New Roman" w:cs="Times New Roman"/>
        </w:rPr>
        <w:t>how and when</w:t>
      </w:r>
      <w:r w:rsidR="00CC4AF9">
        <w:rPr>
          <w:rFonts w:ascii="Times New Roman" w:hAnsi="Times New Roman" w:cs="Times New Roman"/>
        </w:rPr>
        <w:t xml:space="preserve"> </w:t>
      </w:r>
      <w:r>
        <w:rPr>
          <w:rFonts w:ascii="Times New Roman" w:hAnsi="Times New Roman" w:cs="Times New Roman"/>
        </w:rPr>
        <w:t xml:space="preserve">children transition to </w:t>
      </w:r>
      <w:r w:rsidR="00CC4AF9">
        <w:rPr>
          <w:rFonts w:ascii="Times New Roman" w:hAnsi="Times New Roman" w:cs="Times New Roman"/>
        </w:rPr>
        <w:t>exhibiting a male bias</w:t>
      </w:r>
      <w:r w:rsidR="00043C78">
        <w:rPr>
          <w:rFonts w:ascii="Times New Roman" w:hAnsi="Times New Roman" w:cs="Times New Roman"/>
        </w:rPr>
        <w:t xml:space="preserve"> in their representations of </w:t>
      </w:r>
      <w:r w:rsidR="00043C78">
        <w:rPr>
          <w:rFonts w:ascii="Times New Roman" w:hAnsi="Times New Roman" w:cs="Times New Roman"/>
          <w:i/>
          <w:iCs/>
        </w:rPr>
        <w:t>people</w:t>
      </w:r>
      <w:r w:rsidR="000D11E4">
        <w:rPr>
          <w:rFonts w:ascii="Times New Roman" w:hAnsi="Times New Roman" w:cs="Times New Roman"/>
          <w:i/>
          <w:iCs/>
        </w:rPr>
        <w:t xml:space="preserve"> </w:t>
      </w:r>
      <w:r w:rsidR="000D11E4">
        <w:rPr>
          <w:rFonts w:ascii="Times New Roman" w:hAnsi="Times New Roman" w:cs="Times New Roman"/>
        </w:rPr>
        <w:t xml:space="preserve">(as seen in adults; Bailey </w:t>
      </w:r>
      <w:r w:rsidR="0094178D">
        <w:rPr>
          <w:rFonts w:ascii="Times New Roman" w:hAnsi="Times New Roman" w:cs="Times New Roman"/>
        </w:rPr>
        <w:t>et al.</w:t>
      </w:r>
      <w:r w:rsidR="000D11E4">
        <w:rPr>
          <w:rFonts w:ascii="Times New Roman" w:hAnsi="Times New Roman" w:cs="Times New Roman"/>
        </w:rPr>
        <w:t>, 2020</w:t>
      </w:r>
      <w:r w:rsidR="006C3E1E">
        <w:rPr>
          <w:rFonts w:ascii="Times New Roman" w:hAnsi="Times New Roman" w:cs="Times New Roman"/>
        </w:rPr>
        <w:t>; Hamilton, 199</w:t>
      </w:r>
      <w:r w:rsidR="00AB2D70">
        <w:rPr>
          <w:rFonts w:ascii="Times New Roman" w:hAnsi="Times New Roman" w:cs="Times New Roman"/>
        </w:rPr>
        <w:t>1</w:t>
      </w:r>
      <w:r w:rsidR="000D11E4">
        <w:rPr>
          <w:rFonts w:ascii="Times New Roman" w:hAnsi="Times New Roman" w:cs="Times New Roman"/>
        </w:rPr>
        <w:t>)</w:t>
      </w:r>
      <w:r>
        <w:rPr>
          <w:rFonts w:ascii="Times New Roman" w:hAnsi="Times New Roman" w:cs="Times New Roman"/>
        </w:rPr>
        <w:t xml:space="preserve">. The results </w:t>
      </w:r>
      <w:r w:rsidR="00C00241">
        <w:rPr>
          <w:rFonts w:ascii="Times New Roman" w:hAnsi="Times New Roman" w:cs="Times New Roman"/>
        </w:rPr>
        <w:t xml:space="preserve">of </w:t>
      </w:r>
      <w:r w:rsidR="005018D0">
        <w:rPr>
          <w:rFonts w:ascii="Times New Roman" w:hAnsi="Times New Roman" w:cs="Times New Roman"/>
        </w:rPr>
        <w:t xml:space="preserve">our </w:t>
      </w:r>
      <w:r>
        <w:rPr>
          <w:rFonts w:ascii="Times New Roman" w:hAnsi="Times New Roman" w:cs="Times New Roman"/>
        </w:rPr>
        <w:t xml:space="preserve">exploratory analyses </w:t>
      </w:r>
      <w:r w:rsidR="0081351B">
        <w:rPr>
          <w:rFonts w:ascii="Times New Roman" w:hAnsi="Times New Roman" w:cs="Times New Roman"/>
        </w:rPr>
        <w:t xml:space="preserve">suggest that </w:t>
      </w:r>
      <w:r>
        <w:rPr>
          <w:rFonts w:ascii="Times New Roman" w:hAnsi="Times New Roman" w:cs="Times New Roman"/>
        </w:rPr>
        <w:t xml:space="preserve">examining the </w:t>
      </w:r>
      <w:r w:rsidR="0081351B">
        <w:rPr>
          <w:rFonts w:ascii="Times New Roman" w:hAnsi="Times New Roman" w:cs="Times New Roman"/>
        </w:rPr>
        <w:t xml:space="preserve">use of </w:t>
      </w:r>
      <w:r>
        <w:rPr>
          <w:rFonts w:ascii="Times New Roman" w:hAnsi="Times New Roman" w:cs="Times New Roman"/>
        </w:rPr>
        <w:t>gendered label</w:t>
      </w:r>
      <w:r w:rsidR="0081351B">
        <w:rPr>
          <w:rFonts w:ascii="Times New Roman" w:hAnsi="Times New Roman" w:cs="Times New Roman"/>
        </w:rPr>
        <w:t>s</w:t>
      </w:r>
      <w:r w:rsidR="00612A9F">
        <w:rPr>
          <w:rFonts w:ascii="Times New Roman" w:hAnsi="Times New Roman" w:cs="Times New Roman"/>
        </w:rPr>
        <w:t xml:space="preserve"> (as a rudimentary manifestation of androcentrism; Bailey et al., 2020)</w:t>
      </w:r>
      <w:r>
        <w:rPr>
          <w:rFonts w:ascii="Times New Roman" w:hAnsi="Times New Roman" w:cs="Times New Roman"/>
        </w:rPr>
        <w:t xml:space="preserve"> </w:t>
      </w:r>
      <w:r w:rsidR="0081351B">
        <w:rPr>
          <w:rFonts w:ascii="Times New Roman" w:hAnsi="Times New Roman" w:cs="Times New Roman"/>
        </w:rPr>
        <w:t xml:space="preserve">may be one </w:t>
      </w:r>
      <w:r w:rsidR="00CC2D33">
        <w:rPr>
          <w:rFonts w:ascii="Times New Roman" w:hAnsi="Times New Roman" w:cs="Times New Roman"/>
        </w:rPr>
        <w:t>mechanism driving this development</w:t>
      </w:r>
      <w:r w:rsidR="0081351B">
        <w:rPr>
          <w:rFonts w:ascii="Times New Roman" w:hAnsi="Times New Roman" w:cs="Times New Roman"/>
        </w:rPr>
        <w:t xml:space="preserve">—that is, a reliance on gendered </w:t>
      </w:r>
      <w:r w:rsidR="00D169D2">
        <w:rPr>
          <w:rFonts w:ascii="Times New Roman" w:hAnsi="Times New Roman" w:cs="Times New Roman"/>
        </w:rPr>
        <w:t>language</w:t>
      </w:r>
      <w:r w:rsidR="00D122FF">
        <w:rPr>
          <w:rFonts w:ascii="Times New Roman" w:hAnsi="Times New Roman" w:cs="Times New Roman"/>
        </w:rPr>
        <w:t xml:space="preserve"> to refer to people more broadly</w:t>
      </w:r>
      <w:r w:rsidR="0081351B">
        <w:rPr>
          <w:rFonts w:ascii="Times New Roman" w:hAnsi="Times New Roman" w:cs="Times New Roman"/>
        </w:rPr>
        <w:t xml:space="preserve"> </w:t>
      </w:r>
      <w:r w:rsidR="004851DD">
        <w:rPr>
          <w:rFonts w:ascii="Times New Roman" w:hAnsi="Times New Roman" w:cs="Times New Roman"/>
        </w:rPr>
        <w:t xml:space="preserve">may </w:t>
      </w:r>
      <w:r w:rsidR="00916AF0">
        <w:rPr>
          <w:rFonts w:ascii="Times New Roman" w:hAnsi="Times New Roman" w:cs="Times New Roman"/>
        </w:rPr>
        <w:t xml:space="preserve">reflect a gender-focused view of the social world, which could </w:t>
      </w:r>
      <w:r w:rsidR="004851DD">
        <w:rPr>
          <w:rFonts w:ascii="Times New Roman" w:hAnsi="Times New Roman" w:cs="Times New Roman"/>
        </w:rPr>
        <w:t>l</w:t>
      </w:r>
      <w:r w:rsidR="0081351B">
        <w:rPr>
          <w:rFonts w:ascii="Times New Roman" w:hAnsi="Times New Roman" w:cs="Times New Roman"/>
        </w:rPr>
        <w:t xml:space="preserve">ead to </w:t>
      </w:r>
      <w:r w:rsidR="004851DD">
        <w:rPr>
          <w:rFonts w:ascii="Times New Roman" w:hAnsi="Times New Roman" w:cs="Times New Roman"/>
        </w:rPr>
        <w:t xml:space="preserve">the </w:t>
      </w:r>
      <w:r w:rsidR="0081351B">
        <w:rPr>
          <w:rFonts w:ascii="Times New Roman" w:hAnsi="Times New Roman" w:cs="Times New Roman"/>
        </w:rPr>
        <w:t>selection of</w:t>
      </w:r>
      <w:r w:rsidR="00E54D2E">
        <w:rPr>
          <w:rFonts w:ascii="Times New Roman" w:hAnsi="Times New Roman" w:cs="Times New Roman"/>
        </w:rPr>
        <w:t xml:space="preserve"> White men specifically as representative of </w:t>
      </w:r>
      <w:r w:rsidR="00E54D2E" w:rsidRPr="00043C78">
        <w:rPr>
          <w:rFonts w:ascii="Times New Roman" w:hAnsi="Times New Roman" w:cs="Times New Roman"/>
          <w:i/>
          <w:iCs/>
        </w:rPr>
        <w:t>people.</w:t>
      </w:r>
      <w:r w:rsidR="00043C78">
        <w:rPr>
          <w:rFonts w:ascii="Times New Roman" w:hAnsi="Times New Roman" w:cs="Times New Roman"/>
          <w:i/>
          <w:iCs/>
        </w:rPr>
        <w:t xml:space="preserve"> </w:t>
      </w:r>
      <w:r w:rsidR="00EF52C7">
        <w:rPr>
          <w:rFonts w:ascii="Times New Roman" w:hAnsi="Times New Roman" w:cs="Times New Roman"/>
        </w:rPr>
        <w:t>If this is the case, the early use of gendered label</w:t>
      </w:r>
      <w:r w:rsidR="00916AF0">
        <w:rPr>
          <w:rFonts w:ascii="Times New Roman" w:hAnsi="Times New Roman" w:cs="Times New Roman"/>
        </w:rPr>
        <w:t>s</w:t>
      </w:r>
      <w:r w:rsidR="00EF52C7">
        <w:rPr>
          <w:rFonts w:ascii="Times New Roman" w:hAnsi="Times New Roman" w:cs="Times New Roman"/>
        </w:rPr>
        <w:t xml:space="preserve"> (when other labels are possible) may have important implications for how children appraise both themselves and others</w:t>
      </w:r>
      <w:r w:rsidR="00B53ABC">
        <w:rPr>
          <w:rFonts w:ascii="Times New Roman" w:hAnsi="Times New Roman" w:cs="Times New Roman"/>
        </w:rPr>
        <w:t xml:space="preserve">, </w:t>
      </w:r>
      <w:r w:rsidR="00916AF0">
        <w:rPr>
          <w:rFonts w:ascii="Times New Roman" w:hAnsi="Times New Roman" w:cs="Times New Roman"/>
        </w:rPr>
        <w:t>such as</w:t>
      </w:r>
      <w:r w:rsidR="00B53ABC">
        <w:rPr>
          <w:rFonts w:ascii="Times New Roman" w:hAnsi="Times New Roman" w:cs="Times New Roman"/>
        </w:rPr>
        <w:t xml:space="preserve"> endorsement of gender stereotypes.</w:t>
      </w:r>
      <w:r w:rsidR="00EF52C7">
        <w:rPr>
          <w:rFonts w:ascii="Times New Roman" w:hAnsi="Times New Roman" w:cs="Times New Roman"/>
        </w:rPr>
        <w:t xml:space="preserve"> </w:t>
      </w:r>
      <w:r w:rsidR="0035030E" w:rsidRPr="000B04BB">
        <w:rPr>
          <w:rFonts w:ascii="Times New Roman" w:hAnsi="Times New Roman" w:cs="Times New Roman"/>
        </w:rPr>
        <w:t xml:space="preserve">However, this </w:t>
      </w:r>
      <w:r w:rsidR="00C06622">
        <w:rPr>
          <w:rFonts w:ascii="Times New Roman" w:hAnsi="Times New Roman" w:cs="Times New Roman"/>
        </w:rPr>
        <w:t xml:space="preserve">link between </w:t>
      </w:r>
      <w:r w:rsidR="0035030E" w:rsidRPr="000B04BB">
        <w:rPr>
          <w:rFonts w:ascii="Times New Roman" w:hAnsi="Times New Roman" w:cs="Times New Roman"/>
        </w:rPr>
        <w:t xml:space="preserve">gendered language </w:t>
      </w:r>
      <w:r w:rsidR="00C06622">
        <w:rPr>
          <w:rFonts w:ascii="Times New Roman" w:hAnsi="Times New Roman" w:cs="Times New Roman"/>
        </w:rPr>
        <w:t>and</w:t>
      </w:r>
      <w:r w:rsidR="0035030E" w:rsidRPr="000B04BB">
        <w:rPr>
          <w:rFonts w:ascii="Times New Roman" w:hAnsi="Times New Roman" w:cs="Times New Roman"/>
        </w:rPr>
        <w:t xml:space="preserve"> rudimentary androcentrism should be better validated before future work builds on it.</w:t>
      </w:r>
    </w:p>
    <w:p w14:paraId="456AF741" w14:textId="030398E9" w:rsidR="0070002C" w:rsidRDefault="00F17D54" w:rsidP="000B04BB">
      <w:pPr>
        <w:spacing w:line="480" w:lineRule="auto"/>
        <w:rPr>
          <w:rFonts w:ascii="Times New Roman" w:hAnsi="Times New Roman" w:cs="Times New Roman"/>
          <w:b/>
          <w:bCs/>
        </w:rPr>
      </w:pPr>
      <w:r w:rsidRPr="00411900">
        <w:rPr>
          <w:rFonts w:ascii="Times New Roman" w:hAnsi="Times New Roman" w:cs="Times New Roman"/>
          <w:b/>
          <w:bCs/>
        </w:rPr>
        <w:t>General Discussion</w:t>
      </w:r>
    </w:p>
    <w:p w14:paraId="60DF6064" w14:textId="545E0E32" w:rsidR="00AD1595" w:rsidRDefault="00245381" w:rsidP="00E54D2E">
      <w:pPr>
        <w:spacing w:line="480" w:lineRule="auto"/>
        <w:ind w:firstLine="720"/>
        <w:rPr>
          <w:rFonts w:ascii="Times New Roman" w:hAnsi="Times New Roman" w:cs="Times New Roman"/>
        </w:rPr>
      </w:pPr>
      <w:r>
        <w:rPr>
          <w:rFonts w:ascii="Times New Roman" w:hAnsi="Times New Roman" w:cs="Times New Roman"/>
        </w:rPr>
        <w:t xml:space="preserve">Across two studies, we examined how and when children’s social prototypes integrate information about race and gender. Specifically, we asked whether </w:t>
      </w:r>
      <w:r w:rsidR="00B05A9D">
        <w:rPr>
          <w:rFonts w:ascii="Times New Roman" w:hAnsi="Times New Roman" w:cs="Times New Roman"/>
        </w:rPr>
        <w:t>race information</w:t>
      </w:r>
      <w:r w:rsidR="00AF4865">
        <w:rPr>
          <w:rFonts w:ascii="Times New Roman" w:hAnsi="Times New Roman" w:cs="Times New Roman"/>
        </w:rPr>
        <w:t xml:space="preserve"> </w:t>
      </w:r>
      <w:r w:rsidR="0076150E">
        <w:rPr>
          <w:rFonts w:ascii="Times New Roman" w:hAnsi="Times New Roman" w:cs="Times New Roman"/>
        </w:rPr>
        <w:t>bias</w:t>
      </w:r>
      <w:r w:rsidR="00B05A9D">
        <w:rPr>
          <w:rFonts w:ascii="Times New Roman" w:hAnsi="Times New Roman" w:cs="Times New Roman"/>
        </w:rPr>
        <w:t>es</w:t>
      </w:r>
      <w:r w:rsidR="0076150E">
        <w:rPr>
          <w:rFonts w:ascii="Times New Roman" w:hAnsi="Times New Roman" w:cs="Times New Roman"/>
        </w:rPr>
        <w:t xml:space="preserve"> children’s representations of gender </w:t>
      </w:r>
      <w:r w:rsidR="003D786E">
        <w:rPr>
          <w:rFonts w:ascii="Times New Roman" w:hAnsi="Times New Roman" w:cs="Times New Roman"/>
        </w:rPr>
        <w:t>categories</w:t>
      </w:r>
      <w:r w:rsidR="007930DD">
        <w:rPr>
          <w:rFonts w:ascii="Times New Roman" w:hAnsi="Times New Roman" w:cs="Times New Roman"/>
        </w:rPr>
        <w:t xml:space="preserve"> and </w:t>
      </w:r>
      <w:r w:rsidR="00B05A9D">
        <w:rPr>
          <w:rFonts w:ascii="Times New Roman" w:hAnsi="Times New Roman" w:cs="Times New Roman"/>
        </w:rPr>
        <w:t xml:space="preserve">how </w:t>
      </w:r>
      <w:r w:rsidR="0076150E">
        <w:rPr>
          <w:rFonts w:ascii="Times New Roman" w:hAnsi="Times New Roman" w:cs="Times New Roman"/>
        </w:rPr>
        <w:t>race and gender</w:t>
      </w:r>
      <w:r w:rsidR="00F1535A">
        <w:rPr>
          <w:rFonts w:ascii="Times New Roman" w:hAnsi="Times New Roman" w:cs="Times New Roman"/>
        </w:rPr>
        <w:t xml:space="preserve"> </w:t>
      </w:r>
      <w:r w:rsidR="00B05A9D">
        <w:rPr>
          <w:rFonts w:ascii="Times New Roman" w:hAnsi="Times New Roman" w:cs="Times New Roman"/>
        </w:rPr>
        <w:t>information interact to shape</w:t>
      </w:r>
      <w:r w:rsidR="0076150E">
        <w:rPr>
          <w:rFonts w:ascii="Times New Roman" w:hAnsi="Times New Roman" w:cs="Times New Roman"/>
        </w:rPr>
        <w:t xml:space="preserve"> children’s representations of broader social categories. </w:t>
      </w:r>
      <w:r w:rsidR="007930DD">
        <w:rPr>
          <w:rFonts w:ascii="Times New Roman" w:hAnsi="Times New Roman" w:cs="Times New Roman"/>
        </w:rPr>
        <w:t>W</w:t>
      </w:r>
      <w:r w:rsidR="00CD09CB">
        <w:rPr>
          <w:rFonts w:ascii="Times New Roman" w:hAnsi="Times New Roman" w:cs="Times New Roman"/>
        </w:rPr>
        <w:t xml:space="preserve">e </w:t>
      </w:r>
      <w:r w:rsidR="00AD1595">
        <w:rPr>
          <w:rFonts w:ascii="Times New Roman" w:hAnsi="Times New Roman" w:cs="Times New Roman"/>
        </w:rPr>
        <w:t xml:space="preserve">found consistent evidence that children’s representations of male-gendered categories were biased </w:t>
      </w:r>
      <w:r w:rsidR="00CD09CB">
        <w:rPr>
          <w:rFonts w:ascii="Times New Roman" w:hAnsi="Times New Roman" w:cs="Times New Roman"/>
        </w:rPr>
        <w:t xml:space="preserve">in favor of </w:t>
      </w:r>
      <w:r w:rsidR="00AD1595">
        <w:rPr>
          <w:rFonts w:ascii="Times New Roman" w:hAnsi="Times New Roman" w:cs="Times New Roman"/>
        </w:rPr>
        <w:t>White me</w:t>
      </w:r>
      <w:r w:rsidR="00CD09CB">
        <w:rPr>
          <w:rFonts w:ascii="Times New Roman" w:hAnsi="Times New Roman" w:cs="Times New Roman"/>
        </w:rPr>
        <w:t>n—</w:t>
      </w:r>
      <w:r w:rsidR="00AD1595">
        <w:rPr>
          <w:rFonts w:ascii="Times New Roman" w:hAnsi="Times New Roman" w:cs="Times New Roman"/>
        </w:rPr>
        <w:t>a finding that supports</w:t>
      </w:r>
      <w:r w:rsidR="00CD09CB">
        <w:rPr>
          <w:rFonts w:ascii="Times New Roman" w:hAnsi="Times New Roman" w:cs="Times New Roman"/>
        </w:rPr>
        <w:t xml:space="preserve"> </w:t>
      </w:r>
      <w:r w:rsidR="00AD1595">
        <w:rPr>
          <w:rFonts w:ascii="Times New Roman" w:hAnsi="Times New Roman" w:cs="Times New Roman"/>
        </w:rPr>
        <w:t>intersectional invisibility</w:t>
      </w:r>
      <w:r w:rsidR="007930DD">
        <w:rPr>
          <w:rFonts w:ascii="Times New Roman" w:hAnsi="Times New Roman" w:cs="Times New Roman"/>
        </w:rPr>
        <w:t xml:space="preserve"> theory</w:t>
      </w:r>
      <w:r w:rsidR="00594FBE">
        <w:rPr>
          <w:rFonts w:ascii="Times New Roman" w:hAnsi="Times New Roman" w:cs="Times New Roman"/>
        </w:rPr>
        <w:t xml:space="preserve"> (vs. gendered-race theory)</w:t>
      </w:r>
      <w:r w:rsidR="00AD1595">
        <w:rPr>
          <w:rFonts w:ascii="Times New Roman" w:hAnsi="Times New Roman" w:cs="Times New Roman"/>
        </w:rPr>
        <w:t xml:space="preserve">. </w:t>
      </w:r>
      <w:r w:rsidR="00EE333B">
        <w:rPr>
          <w:rFonts w:ascii="Times New Roman" w:hAnsi="Times New Roman" w:cs="Times New Roman"/>
        </w:rPr>
        <w:t>This</w:t>
      </w:r>
      <w:r w:rsidR="00AD1595">
        <w:rPr>
          <w:rFonts w:ascii="Times New Roman" w:hAnsi="Times New Roman" w:cs="Times New Roman"/>
        </w:rPr>
        <w:t xml:space="preserve"> effect </w:t>
      </w:r>
      <w:r w:rsidR="00BB7F90">
        <w:rPr>
          <w:rFonts w:ascii="Times New Roman" w:hAnsi="Times New Roman" w:cs="Times New Roman"/>
        </w:rPr>
        <w:lastRenderedPageBreak/>
        <w:t xml:space="preserve">increased with </w:t>
      </w:r>
      <w:r w:rsidR="00AD1595">
        <w:rPr>
          <w:rFonts w:ascii="Times New Roman" w:hAnsi="Times New Roman" w:cs="Times New Roman"/>
        </w:rPr>
        <w:t xml:space="preserve">age, </w:t>
      </w:r>
      <w:r w:rsidR="00BB7F90">
        <w:rPr>
          <w:rFonts w:ascii="Times New Roman" w:hAnsi="Times New Roman" w:cs="Times New Roman"/>
        </w:rPr>
        <w:t xml:space="preserve">although </w:t>
      </w:r>
      <w:r w:rsidR="00EE333B">
        <w:rPr>
          <w:rFonts w:ascii="Times New Roman" w:hAnsi="Times New Roman" w:cs="Times New Roman"/>
        </w:rPr>
        <w:t xml:space="preserve">it emerged </w:t>
      </w:r>
      <w:r w:rsidR="00AD1595">
        <w:rPr>
          <w:rFonts w:ascii="Times New Roman" w:hAnsi="Times New Roman" w:cs="Times New Roman"/>
        </w:rPr>
        <w:t xml:space="preserve">at </w:t>
      </w:r>
      <w:r w:rsidR="00BF7202">
        <w:rPr>
          <w:rFonts w:ascii="Times New Roman" w:hAnsi="Times New Roman" w:cs="Times New Roman"/>
        </w:rPr>
        <w:t xml:space="preserve">slightly </w:t>
      </w:r>
      <w:r w:rsidR="00AD1595">
        <w:rPr>
          <w:rFonts w:ascii="Times New Roman" w:hAnsi="Times New Roman" w:cs="Times New Roman"/>
        </w:rPr>
        <w:t>different ages across studies</w:t>
      </w:r>
      <w:r w:rsidR="00286765">
        <w:rPr>
          <w:rFonts w:ascii="Times New Roman" w:hAnsi="Times New Roman" w:cs="Times New Roman"/>
        </w:rPr>
        <w:t xml:space="preserve">, </w:t>
      </w:r>
      <w:r w:rsidR="00EE333B">
        <w:rPr>
          <w:rFonts w:ascii="Times New Roman" w:hAnsi="Times New Roman" w:cs="Times New Roman"/>
        </w:rPr>
        <w:t>perhaps due to</w:t>
      </w:r>
      <w:r w:rsidR="00FC64AA">
        <w:rPr>
          <w:rFonts w:ascii="Times New Roman" w:hAnsi="Times New Roman" w:cs="Times New Roman"/>
        </w:rPr>
        <w:t xml:space="preserve"> difference</w:t>
      </w:r>
      <w:r w:rsidR="00286765">
        <w:rPr>
          <w:rFonts w:ascii="Times New Roman" w:hAnsi="Times New Roman" w:cs="Times New Roman"/>
        </w:rPr>
        <w:t>s</w:t>
      </w:r>
      <w:r w:rsidR="00FC64AA">
        <w:rPr>
          <w:rFonts w:ascii="Times New Roman" w:hAnsi="Times New Roman" w:cs="Times New Roman"/>
        </w:rPr>
        <w:t xml:space="preserve"> in prompts</w:t>
      </w:r>
      <w:r w:rsidR="00AD1595">
        <w:rPr>
          <w:rFonts w:ascii="Times New Roman" w:hAnsi="Times New Roman" w:cs="Times New Roman"/>
        </w:rPr>
        <w:t xml:space="preserve"> across studies</w:t>
      </w:r>
      <w:r w:rsidR="00286765">
        <w:rPr>
          <w:rFonts w:ascii="Times New Roman" w:hAnsi="Times New Roman" w:cs="Times New Roman"/>
        </w:rPr>
        <w:t xml:space="preserve"> (i.e., </w:t>
      </w:r>
      <w:r w:rsidR="00AD1595">
        <w:rPr>
          <w:rFonts w:ascii="Times New Roman" w:hAnsi="Times New Roman" w:cs="Times New Roman"/>
        </w:rPr>
        <w:t>asking children to pick “the best” in Study 1</w:t>
      </w:r>
      <w:r w:rsidR="0005644E">
        <w:rPr>
          <w:rFonts w:ascii="Times New Roman" w:hAnsi="Times New Roman" w:cs="Times New Roman"/>
        </w:rPr>
        <w:t xml:space="preserve"> but not in Study 2</w:t>
      </w:r>
      <w:r w:rsidR="00286765">
        <w:rPr>
          <w:rFonts w:ascii="Times New Roman" w:hAnsi="Times New Roman" w:cs="Times New Roman"/>
        </w:rPr>
        <w:t xml:space="preserve">). </w:t>
      </w:r>
    </w:p>
    <w:p w14:paraId="5FABBC04" w14:textId="2179823E" w:rsidR="00BF7202" w:rsidRDefault="00291EAE" w:rsidP="00245381">
      <w:pPr>
        <w:spacing w:line="480" w:lineRule="auto"/>
        <w:ind w:firstLine="720"/>
        <w:rPr>
          <w:rFonts w:ascii="Times New Roman" w:hAnsi="Times New Roman" w:cs="Times New Roman"/>
        </w:rPr>
      </w:pPr>
      <w:r>
        <w:rPr>
          <w:rFonts w:ascii="Times New Roman" w:hAnsi="Times New Roman" w:cs="Times New Roman"/>
        </w:rPr>
        <w:t>C</w:t>
      </w:r>
      <w:r w:rsidR="00EA255F">
        <w:rPr>
          <w:rFonts w:ascii="Times New Roman" w:hAnsi="Times New Roman" w:cs="Times New Roman"/>
        </w:rPr>
        <w:t xml:space="preserve">hildren’s prototypes of female-gendered categories </w:t>
      </w:r>
      <w:r w:rsidR="001D0553">
        <w:rPr>
          <w:rFonts w:ascii="Times New Roman" w:hAnsi="Times New Roman" w:cs="Times New Roman"/>
        </w:rPr>
        <w:t>were less consistent</w:t>
      </w:r>
      <w:r w:rsidR="00EA255F">
        <w:rPr>
          <w:rFonts w:ascii="Times New Roman" w:hAnsi="Times New Roman" w:cs="Times New Roman"/>
        </w:rPr>
        <w:t>. In Study 1, we found no evidence that race biased children’s prototypes of women</w:t>
      </w:r>
      <w:r w:rsidR="00094DD8">
        <w:rPr>
          <w:rFonts w:ascii="Times New Roman" w:hAnsi="Times New Roman" w:cs="Times New Roman"/>
        </w:rPr>
        <w:t>, while in Study 2, we did.</w:t>
      </w:r>
      <w:r w:rsidR="00594FBE">
        <w:rPr>
          <w:rFonts w:ascii="Times New Roman" w:hAnsi="Times New Roman" w:cs="Times New Roman"/>
        </w:rPr>
        <w:t xml:space="preserve"> C</w:t>
      </w:r>
      <w:r w:rsidR="00DD3D06">
        <w:rPr>
          <w:rFonts w:ascii="Times New Roman" w:hAnsi="Times New Roman" w:cs="Times New Roman"/>
        </w:rPr>
        <w:t xml:space="preserve">hildren </w:t>
      </w:r>
      <w:r w:rsidR="00CE1095">
        <w:rPr>
          <w:rFonts w:ascii="Times New Roman" w:hAnsi="Times New Roman" w:cs="Times New Roman"/>
        </w:rPr>
        <w:t xml:space="preserve">in Study 2 </w:t>
      </w:r>
      <w:r w:rsidR="00DD3D06">
        <w:rPr>
          <w:rFonts w:ascii="Times New Roman" w:hAnsi="Times New Roman" w:cs="Times New Roman"/>
        </w:rPr>
        <w:t xml:space="preserve">were more likely to pick a White </w:t>
      </w:r>
      <w:r w:rsidR="0005644E">
        <w:rPr>
          <w:rFonts w:ascii="Times New Roman" w:hAnsi="Times New Roman" w:cs="Times New Roman"/>
        </w:rPr>
        <w:t>girl</w:t>
      </w:r>
      <w:r w:rsidR="009550C1">
        <w:rPr>
          <w:rFonts w:ascii="Times New Roman" w:hAnsi="Times New Roman" w:cs="Times New Roman"/>
        </w:rPr>
        <w:t xml:space="preserve"> as the most prototypical </w:t>
      </w:r>
      <w:r w:rsidR="009550C1" w:rsidRPr="00612A9F">
        <w:rPr>
          <w:rFonts w:ascii="Times New Roman" w:hAnsi="Times New Roman" w:cs="Times New Roman"/>
          <w:i/>
          <w:iCs/>
        </w:rPr>
        <w:t>girl</w:t>
      </w:r>
      <w:r w:rsidR="00DD3D06">
        <w:rPr>
          <w:rFonts w:ascii="Times New Roman" w:hAnsi="Times New Roman" w:cs="Times New Roman"/>
        </w:rPr>
        <w:t>, seemingly supporting an intersectional invisibility account</w:t>
      </w:r>
      <w:r w:rsidR="00FD1DBD">
        <w:rPr>
          <w:rFonts w:ascii="Times New Roman" w:hAnsi="Times New Roman" w:cs="Times New Roman"/>
        </w:rPr>
        <w:t xml:space="preserve">. </w:t>
      </w:r>
      <w:r w:rsidR="009550C1">
        <w:rPr>
          <w:rFonts w:ascii="Times New Roman" w:hAnsi="Times New Roman" w:cs="Times New Roman"/>
        </w:rPr>
        <w:t xml:space="preserve">However, when considering the social category </w:t>
      </w:r>
      <w:r w:rsidR="009550C1" w:rsidRPr="00612A9F">
        <w:rPr>
          <w:rFonts w:ascii="Times New Roman" w:hAnsi="Times New Roman" w:cs="Times New Roman"/>
          <w:i/>
          <w:iCs/>
        </w:rPr>
        <w:t>women</w:t>
      </w:r>
      <w:r w:rsidR="009550C1">
        <w:rPr>
          <w:rFonts w:ascii="Times New Roman" w:hAnsi="Times New Roman" w:cs="Times New Roman"/>
        </w:rPr>
        <w:t xml:space="preserve">, children favored Asian women, seemingly supporting a gendered-race theoretical account. </w:t>
      </w:r>
    </w:p>
    <w:p w14:paraId="1ADEE29A" w14:textId="33B44BEE" w:rsidR="00245381" w:rsidRPr="005173F0" w:rsidRDefault="00594FBE" w:rsidP="00245381">
      <w:pPr>
        <w:spacing w:line="480" w:lineRule="auto"/>
        <w:ind w:firstLine="720"/>
        <w:rPr>
          <w:rFonts w:ascii="Times New Roman" w:hAnsi="Times New Roman" w:cs="Times New Roman"/>
        </w:rPr>
      </w:pPr>
      <w:r>
        <w:rPr>
          <w:rFonts w:ascii="Times New Roman" w:hAnsi="Times New Roman" w:cs="Times New Roman"/>
        </w:rPr>
        <w:t xml:space="preserve">Overall, the trial-based analyses seem to favor an intersectional invisibility theoretical account (vs. gendered-race) for how race biases gender prototypes. In three out of four gender-based trials, children chose the White exemplar, only choosing a non-White exemplar in the </w:t>
      </w:r>
      <w:r>
        <w:rPr>
          <w:rFonts w:ascii="Times New Roman" w:hAnsi="Times New Roman" w:cs="Times New Roman"/>
          <w:i/>
          <w:iCs/>
        </w:rPr>
        <w:t xml:space="preserve">woman </w:t>
      </w:r>
      <w:r>
        <w:rPr>
          <w:rFonts w:ascii="Times New Roman" w:hAnsi="Times New Roman" w:cs="Times New Roman"/>
        </w:rPr>
        <w:t xml:space="preserve">trial. </w:t>
      </w:r>
      <w:r w:rsidR="005173F0">
        <w:rPr>
          <w:rFonts w:ascii="Times New Roman" w:hAnsi="Times New Roman" w:cs="Times New Roman"/>
        </w:rPr>
        <w:t xml:space="preserve">The disconnect between how race biases representations of </w:t>
      </w:r>
      <w:r w:rsidR="005173F0">
        <w:rPr>
          <w:rFonts w:ascii="Times New Roman" w:hAnsi="Times New Roman" w:cs="Times New Roman"/>
          <w:i/>
          <w:iCs/>
        </w:rPr>
        <w:t xml:space="preserve">girls </w:t>
      </w:r>
      <w:r w:rsidR="005173F0">
        <w:rPr>
          <w:rFonts w:ascii="Times New Roman" w:hAnsi="Times New Roman" w:cs="Times New Roman"/>
        </w:rPr>
        <w:t xml:space="preserve">and </w:t>
      </w:r>
      <w:r w:rsidR="005173F0">
        <w:rPr>
          <w:rFonts w:ascii="Times New Roman" w:hAnsi="Times New Roman" w:cs="Times New Roman"/>
          <w:i/>
          <w:iCs/>
        </w:rPr>
        <w:t xml:space="preserve">women </w:t>
      </w:r>
      <w:r w:rsidR="005173F0">
        <w:rPr>
          <w:rFonts w:ascii="Times New Roman" w:hAnsi="Times New Roman" w:cs="Times New Roman"/>
        </w:rPr>
        <w:t xml:space="preserve">vs. </w:t>
      </w:r>
      <w:r w:rsidR="005173F0">
        <w:rPr>
          <w:rFonts w:ascii="Times New Roman" w:hAnsi="Times New Roman" w:cs="Times New Roman"/>
          <w:i/>
          <w:iCs/>
        </w:rPr>
        <w:t xml:space="preserve">boys </w:t>
      </w:r>
      <w:r w:rsidR="005173F0">
        <w:rPr>
          <w:rFonts w:ascii="Times New Roman" w:hAnsi="Times New Roman" w:cs="Times New Roman"/>
        </w:rPr>
        <w:t xml:space="preserve">and </w:t>
      </w:r>
      <w:r w:rsidR="005173F0" w:rsidRPr="005173F0">
        <w:rPr>
          <w:rFonts w:ascii="Times New Roman" w:hAnsi="Times New Roman" w:cs="Times New Roman"/>
          <w:i/>
          <w:iCs/>
        </w:rPr>
        <w:t>men</w:t>
      </w:r>
      <w:r w:rsidR="005173F0">
        <w:rPr>
          <w:rFonts w:ascii="Times New Roman" w:hAnsi="Times New Roman" w:cs="Times New Roman"/>
        </w:rPr>
        <w:t xml:space="preserve"> is </w:t>
      </w:r>
      <w:r>
        <w:rPr>
          <w:rFonts w:ascii="Times New Roman" w:hAnsi="Times New Roman" w:cs="Times New Roman"/>
        </w:rPr>
        <w:t>interesting and invites additional considerations of how sociocultural forces at multiple levels shape children’s prototypes</w:t>
      </w:r>
      <w:r w:rsidR="005173F0">
        <w:rPr>
          <w:rFonts w:ascii="Times New Roman" w:hAnsi="Times New Roman" w:cs="Times New Roman"/>
        </w:rPr>
        <w:t xml:space="preserve">. One </w:t>
      </w:r>
      <w:r>
        <w:rPr>
          <w:rFonts w:ascii="Times New Roman" w:hAnsi="Times New Roman" w:cs="Times New Roman"/>
        </w:rPr>
        <w:t xml:space="preserve">possible </w:t>
      </w:r>
      <w:r w:rsidR="005173F0">
        <w:rPr>
          <w:rFonts w:ascii="Times New Roman" w:hAnsi="Times New Roman" w:cs="Times New Roman"/>
        </w:rPr>
        <w:t xml:space="preserve">explanation might be that the </w:t>
      </w:r>
      <w:r w:rsidR="008E0B41">
        <w:rPr>
          <w:rFonts w:ascii="Times New Roman" w:hAnsi="Times New Roman" w:cs="Times New Roman"/>
        </w:rPr>
        <w:t xml:space="preserve">overwhelming </w:t>
      </w:r>
      <w:r w:rsidR="005173F0">
        <w:rPr>
          <w:rFonts w:ascii="Times New Roman" w:hAnsi="Times New Roman" w:cs="Times New Roman"/>
        </w:rPr>
        <w:t xml:space="preserve">Whiteness of children’s media exposure (e.g., </w:t>
      </w:r>
      <w:r w:rsidR="008E0B41">
        <w:rPr>
          <w:rFonts w:ascii="Times New Roman" w:hAnsi="Times New Roman" w:cs="Times New Roman"/>
        </w:rPr>
        <w:t>Horning et al., 2016; Roberts &amp; Rizzo, 2020) influences children’s prototypes of gender categories via social learning processes.</w:t>
      </w:r>
      <w:r w:rsidR="00AD2197">
        <w:rPr>
          <w:rFonts w:ascii="Times New Roman" w:hAnsi="Times New Roman" w:cs="Times New Roman"/>
        </w:rPr>
        <w:t xml:space="preserve"> </w:t>
      </w:r>
      <w:r w:rsidR="008E0B41">
        <w:rPr>
          <w:rFonts w:ascii="Times New Roman" w:hAnsi="Times New Roman" w:cs="Times New Roman"/>
        </w:rPr>
        <w:t xml:space="preserve">A </w:t>
      </w:r>
      <w:r w:rsidR="000A7AC5">
        <w:rPr>
          <w:rFonts w:ascii="Times New Roman" w:hAnsi="Times New Roman" w:cs="Times New Roman"/>
        </w:rPr>
        <w:t>more proximal</w:t>
      </w:r>
      <w:r w:rsidR="008E0B41">
        <w:rPr>
          <w:rFonts w:ascii="Times New Roman" w:hAnsi="Times New Roman" w:cs="Times New Roman"/>
        </w:rPr>
        <w:t>, though not mutually exclusive,</w:t>
      </w:r>
      <w:r w:rsidR="00DD3D06">
        <w:rPr>
          <w:rFonts w:ascii="Times New Roman" w:hAnsi="Times New Roman" w:cs="Times New Roman"/>
        </w:rPr>
        <w:t xml:space="preserve"> explanation for </w:t>
      </w:r>
      <w:r w:rsidR="0001472B">
        <w:rPr>
          <w:rFonts w:ascii="Times New Roman" w:hAnsi="Times New Roman" w:cs="Times New Roman"/>
        </w:rPr>
        <w:t>th</w:t>
      </w:r>
      <w:r w:rsidR="00317B04">
        <w:rPr>
          <w:rFonts w:ascii="Times New Roman" w:hAnsi="Times New Roman" w:cs="Times New Roman"/>
        </w:rPr>
        <w:t>is</w:t>
      </w:r>
      <w:r w:rsidR="0001472B">
        <w:rPr>
          <w:rFonts w:ascii="Times New Roman" w:hAnsi="Times New Roman" w:cs="Times New Roman"/>
        </w:rPr>
        <w:t xml:space="preserve"> difference</w:t>
      </w:r>
      <w:r w:rsidR="00317B04">
        <w:rPr>
          <w:rFonts w:ascii="Times New Roman" w:hAnsi="Times New Roman" w:cs="Times New Roman"/>
        </w:rPr>
        <w:t xml:space="preserve"> is that children think of </w:t>
      </w:r>
      <w:r w:rsidR="009550C1" w:rsidRPr="00612A9F">
        <w:rPr>
          <w:rFonts w:ascii="Times New Roman" w:hAnsi="Times New Roman" w:cs="Times New Roman"/>
          <w:i/>
          <w:iCs/>
        </w:rPr>
        <w:t>women</w:t>
      </w:r>
      <w:r w:rsidR="009550C1">
        <w:rPr>
          <w:rFonts w:ascii="Times New Roman" w:hAnsi="Times New Roman" w:cs="Times New Roman"/>
        </w:rPr>
        <w:t xml:space="preserve"> and </w:t>
      </w:r>
      <w:r w:rsidR="005550AD" w:rsidRPr="005550AD">
        <w:rPr>
          <w:rFonts w:ascii="Times New Roman" w:hAnsi="Times New Roman" w:cs="Times New Roman"/>
          <w:i/>
        </w:rPr>
        <w:t>girls</w:t>
      </w:r>
      <w:r w:rsidR="0001472B">
        <w:rPr>
          <w:rFonts w:ascii="Times New Roman" w:hAnsi="Times New Roman" w:cs="Times New Roman"/>
        </w:rPr>
        <w:t xml:space="preserve"> </w:t>
      </w:r>
      <w:r w:rsidR="00317B04">
        <w:rPr>
          <w:rFonts w:ascii="Times New Roman" w:hAnsi="Times New Roman" w:cs="Times New Roman"/>
        </w:rPr>
        <w:t xml:space="preserve">as </w:t>
      </w:r>
      <w:r w:rsidR="00543A85">
        <w:rPr>
          <w:rFonts w:ascii="Times New Roman" w:hAnsi="Times New Roman" w:cs="Times New Roman"/>
        </w:rPr>
        <w:t>more disconnected</w:t>
      </w:r>
      <w:r w:rsidR="00317B04">
        <w:rPr>
          <w:rFonts w:ascii="Times New Roman" w:hAnsi="Times New Roman" w:cs="Times New Roman"/>
        </w:rPr>
        <w:t xml:space="preserve"> categorie</w:t>
      </w:r>
      <w:r w:rsidR="00543A85">
        <w:rPr>
          <w:rFonts w:ascii="Times New Roman" w:hAnsi="Times New Roman" w:cs="Times New Roman"/>
        </w:rPr>
        <w:t>s (</w:t>
      </w:r>
      <w:r w:rsidR="0023279C">
        <w:rPr>
          <w:rFonts w:ascii="Times New Roman" w:hAnsi="Times New Roman" w:cs="Times New Roman"/>
        </w:rPr>
        <w:t>compared to</w:t>
      </w:r>
      <w:r w:rsidR="00317B04">
        <w:rPr>
          <w:rFonts w:ascii="Times New Roman" w:hAnsi="Times New Roman" w:cs="Times New Roman"/>
        </w:rPr>
        <w:t xml:space="preserve"> </w:t>
      </w:r>
      <w:r w:rsidR="00317B04">
        <w:rPr>
          <w:rFonts w:ascii="Times New Roman" w:hAnsi="Times New Roman" w:cs="Times New Roman"/>
          <w:i/>
          <w:iCs/>
        </w:rPr>
        <w:t xml:space="preserve">men </w:t>
      </w:r>
      <w:r w:rsidR="00317B04">
        <w:rPr>
          <w:rFonts w:ascii="Times New Roman" w:hAnsi="Times New Roman" w:cs="Times New Roman"/>
        </w:rPr>
        <w:t xml:space="preserve">and </w:t>
      </w:r>
      <w:r w:rsidR="00317B04">
        <w:rPr>
          <w:rFonts w:ascii="Times New Roman" w:hAnsi="Times New Roman" w:cs="Times New Roman"/>
          <w:i/>
          <w:iCs/>
        </w:rPr>
        <w:t>boys</w:t>
      </w:r>
      <w:r w:rsidR="00543A85">
        <w:rPr>
          <w:rFonts w:ascii="Times New Roman" w:hAnsi="Times New Roman" w:cs="Times New Roman"/>
        </w:rPr>
        <w:t>)</w:t>
      </w:r>
      <w:r w:rsidR="00317B04">
        <w:rPr>
          <w:rFonts w:ascii="Times New Roman" w:hAnsi="Times New Roman" w:cs="Times New Roman"/>
          <w:i/>
          <w:iCs/>
        </w:rPr>
        <w:t xml:space="preserve">. </w:t>
      </w:r>
      <w:r w:rsidR="00245381">
        <w:rPr>
          <w:rFonts w:ascii="Times New Roman" w:hAnsi="Times New Roman" w:cs="Times New Roman"/>
        </w:rPr>
        <w:t>T</w:t>
      </w:r>
      <w:r w:rsidR="00317B04">
        <w:rPr>
          <w:rFonts w:ascii="Times New Roman" w:hAnsi="Times New Roman" w:cs="Times New Roman"/>
        </w:rPr>
        <w:t xml:space="preserve">his disconnect </w:t>
      </w:r>
      <w:r w:rsidR="00291EAE">
        <w:rPr>
          <w:rFonts w:ascii="Times New Roman" w:hAnsi="Times New Roman" w:cs="Times New Roman"/>
        </w:rPr>
        <w:t xml:space="preserve">may </w:t>
      </w:r>
      <w:r w:rsidR="00470E41">
        <w:rPr>
          <w:rFonts w:ascii="Times New Roman" w:hAnsi="Times New Roman" w:cs="Times New Roman"/>
        </w:rPr>
        <w:t>be due to</w:t>
      </w:r>
      <w:r w:rsidR="00245381">
        <w:rPr>
          <w:rFonts w:ascii="Times New Roman" w:hAnsi="Times New Roman" w:cs="Times New Roman"/>
        </w:rPr>
        <w:t xml:space="preserve"> differences in how children account for social </w:t>
      </w:r>
      <w:r w:rsidR="00245381" w:rsidRPr="007D3C51">
        <w:rPr>
          <w:rFonts w:ascii="Times New Roman" w:hAnsi="Times New Roman" w:cs="Times New Roman"/>
        </w:rPr>
        <w:t>roles</w:t>
      </w:r>
      <w:r w:rsidR="00245381">
        <w:rPr>
          <w:rFonts w:ascii="Times New Roman" w:hAnsi="Times New Roman" w:cs="Times New Roman"/>
          <w:i/>
          <w:iCs/>
        </w:rPr>
        <w:t xml:space="preserve"> </w:t>
      </w:r>
      <w:r w:rsidR="00245381">
        <w:rPr>
          <w:rFonts w:ascii="Times New Roman" w:hAnsi="Times New Roman" w:cs="Times New Roman"/>
        </w:rPr>
        <w:t xml:space="preserve">in shifting from same-age categories to adult categories. </w:t>
      </w:r>
      <w:r w:rsidR="00470E41">
        <w:rPr>
          <w:rFonts w:ascii="Times New Roman" w:hAnsi="Times New Roman" w:cs="Times New Roman"/>
        </w:rPr>
        <w:t>S</w:t>
      </w:r>
      <w:r w:rsidR="00245381">
        <w:rPr>
          <w:rFonts w:ascii="Times New Roman" w:hAnsi="Times New Roman" w:cs="Times New Roman"/>
        </w:rPr>
        <w:t xml:space="preserve">pecifically, children may think that </w:t>
      </w:r>
      <w:r w:rsidR="00245381">
        <w:rPr>
          <w:rFonts w:ascii="Times New Roman" w:hAnsi="Times New Roman" w:cs="Times New Roman"/>
          <w:i/>
          <w:iCs/>
        </w:rPr>
        <w:t xml:space="preserve">boys </w:t>
      </w:r>
      <w:r w:rsidR="00245381">
        <w:rPr>
          <w:rFonts w:ascii="Times New Roman" w:hAnsi="Times New Roman" w:cs="Times New Roman"/>
        </w:rPr>
        <w:t xml:space="preserve">grow up to be </w:t>
      </w:r>
      <w:r w:rsidR="00245381">
        <w:rPr>
          <w:rFonts w:ascii="Times New Roman" w:hAnsi="Times New Roman" w:cs="Times New Roman"/>
          <w:i/>
          <w:iCs/>
        </w:rPr>
        <w:t xml:space="preserve">men </w:t>
      </w:r>
      <w:r w:rsidR="00245381">
        <w:rPr>
          <w:rFonts w:ascii="Times New Roman" w:hAnsi="Times New Roman" w:cs="Times New Roman"/>
        </w:rPr>
        <w:t xml:space="preserve">and </w:t>
      </w:r>
      <w:r w:rsidR="00245381">
        <w:rPr>
          <w:rFonts w:ascii="Times New Roman" w:hAnsi="Times New Roman" w:cs="Times New Roman"/>
          <w:i/>
          <w:iCs/>
        </w:rPr>
        <w:t>dads</w:t>
      </w:r>
      <w:r w:rsidR="00245381">
        <w:rPr>
          <w:rFonts w:ascii="Times New Roman" w:hAnsi="Times New Roman" w:cs="Times New Roman"/>
        </w:rPr>
        <w:t xml:space="preserve">, but that </w:t>
      </w:r>
      <w:r w:rsidR="00245381">
        <w:rPr>
          <w:rFonts w:ascii="Times New Roman" w:hAnsi="Times New Roman" w:cs="Times New Roman"/>
          <w:i/>
          <w:iCs/>
        </w:rPr>
        <w:t xml:space="preserve">girls </w:t>
      </w:r>
      <w:r w:rsidR="00245381">
        <w:rPr>
          <w:rFonts w:ascii="Times New Roman" w:hAnsi="Times New Roman" w:cs="Times New Roman"/>
        </w:rPr>
        <w:t xml:space="preserve">primarily grow up to be </w:t>
      </w:r>
      <w:r w:rsidR="00245381">
        <w:rPr>
          <w:rFonts w:ascii="Times New Roman" w:hAnsi="Times New Roman" w:cs="Times New Roman"/>
          <w:i/>
          <w:iCs/>
        </w:rPr>
        <w:t>moms</w:t>
      </w:r>
      <w:r w:rsidR="00245381">
        <w:rPr>
          <w:rFonts w:ascii="Times New Roman" w:hAnsi="Times New Roman" w:cs="Times New Roman"/>
        </w:rPr>
        <w:t xml:space="preserve"> before they are considered </w:t>
      </w:r>
      <w:r w:rsidR="00245381">
        <w:rPr>
          <w:rFonts w:ascii="Times New Roman" w:hAnsi="Times New Roman" w:cs="Times New Roman"/>
          <w:i/>
          <w:iCs/>
        </w:rPr>
        <w:t>women.</w:t>
      </w:r>
      <w:r w:rsidR="008E0B41">
        <w:rPr>
          <w:rFonts w:ascii="Times New Roman" w:hAnsi="Times New Roman" w:cs="Times New Roman"/>
        </w:rPr>
        <w:t xml:space="preserve"> Indeed, part of this disconnect may be </w:t>
      </w:r>
      <w:r w:rsidR="000A7AC5">
        <w:rPr>
          <w:rFonts w:ascii="Times New Roman" w:hAnsi="Times New Roman" w:cs="Times New Roman"/>
        </w:rPr>
        <w:t xml:space="preserve">due to </w:t>
      </w:r>
      <w:r w:rsidR="008E0B41">
        <w:rPr>
          <w:rFonts w:ascii="Times New Roman" w:hAnsi="Times New Roman" w:cs="Times New Roman"/>
        </w:rPr>
        <w:t>broader sociocultural influences of media</w:t>
      </w:r>
      <w:r w:rsidR="009E5E58">
        <w:rPr>
          <w:rFonts w:ascii="Times New Roman" w:hAnsi="Times New Roman" w:cs="Times New Roman"/>
        </w:rPr>
        <w:t>—</w:t>
      </w:r>
      <w:r w:rsidR="00B05A9D">
        <w:rPr>
          <w:rFonts w:ascii="Times New Roman" w:hAnsi="Times New Roman" w:cs="Times New Roman"/>
        </w:rPr>
        <w:t xml:space="preserve">for </w:t>
      </w:r>
      <w:r w:rsidR="00B05A9D">
        <w:rPr>
          <w:rFonts w:ascii="Times New Roman" w:hAnsi="Times New Roman" w:cs="Times New Roman"/>
        </w:rPr>
        <w:lastRenderedPageBreak/>
        <w:t xml:space="preserve">instance, </w:t>
      </w:r>
      <w:r w:rsidR="008E0B41">
        <w:rPr>
          <w:rFonts w:ascii="Times New Roman" w:hAnsi="Times New Roman" w:cs="Times New Roman"/>
        </w:rPr>
        <w:t xml:space="preserve">children have more examples of male superheroes explicitly labeled </w:t>
      </w:r>
      <w:r w:rsidR="008E0B41">
        <w:rPr>
          <w:rFonts w:ascii="Times New Roman" w:hAnsi="Times New Roman" w:cs="Times New Roman"/>
          <w:i/>
          <w:iCs/>
        </w:rPr>
        <w:t>men</w:t>
      </w:r>
      <w:r w:rsidR="008E0B41">
        <w:rPr>
          <w:rFonts w:ascii="Times New Roman" w:hAnsi="Times New Roman" w:cs="Times New Roman"/>
        </w:rPr>
        <w:t xml:space="preserve"> (e.g., Spiderman, Batman) than they do female superheroes (Baker &amp; Raney, 2007).</w:t>
      </w:r>
      <w:r w:rsidR="00AD2197">
        <w:rPr>
          <w:rFonts w:ascii="Times New Roman" w:hAnsi="Times New Roman" w:cs="Times New Roman"/>
        </w:rPr>
        <w:t xml:space="preserve"> </w:t>
      </w:r>
      <w:r>
        <w:rPr>
          <w:rFonts w:ascii="Times New Roman" w:hAnsi="Times New Roman" w:cs="Times New Roman"/>
        </w:rPr>
        <w:t xml:space="preserve">A theoretical extension that would be consistent with all these possibilities is that the cultural ideologies of androcentrism and ethnocentrism are mutually reinforcing, thus linking Whiteness and maleness more tightly than Whiteness and femininity. </w:t>
      </w:r>
      <w:r w:rsidR="005173F0">
        <w:rPr>
          <w:rFonts w:ascii="Times New Roman" w:hAnsi="Times New Roman" w:cs="Times New Roman"/>
        </w:rPr>
        <w:t>Future work should investigate these possibilities.</w:t>
      </w:r>
    </w:p>
    <w:p w14:paraId="6EEF8D54" w14:textId="5C6F8396" w:rsidR="002071EB" w:rsidRDefault="00594FBE" w:rsidP="002071EB">
      <w:pPr>
        <w:spacing w:line="480" w:lineRule="auto"/>
        <w:ind w:firstLine="720"/>
        <w:rPr>
          <w:rFonts w:ascii="Times New Roman" w:hAnsi="Times New Roman" w:cs="Times New Roman"/>
        </w:rPr>
      </w:pPr>
      <w:r>
        <w:rPr>
          <w:rFonts w:ascii="Times New Roman" w:hAnsi="Times New Roman" w:cs="Times New Roman"/>
        </w:rPr>
        <w:t xml:space="preserve">The current </w:t>
      </w:r>
      <w:r w:rsidR="002071EB">
        <w:rPr>
          <w:rFonts w:ascii="Times New Roman" w:hAnsi="Times New Roman" w:cs="Times New Roman"/>
        </w:rPr>
        <w:t>findings build upon previous work examining how race might bias children’s representations of gender (Lei et al., 2020</w:t>
      </w:r>
      <w:r w:rsidR="00D438CB">
        <w:rPr>
          <w:rFonts w:ascii="Times New Roman" w:hAnsi="Times New Roman" w:cs="Times New Roman"/>
        </w:rPr>
        <w:t>; Leshin et al., 2021</w:t>
      </w:r>
      <w:r w:rsidR="002071EB">
        <w:rPr>
          <w:rFonts w:ascii="Times New Roman" w:hAnsi="Times New Roman" w:cs="Times New Roman"/>
        </w:rPr>
        <w:t>). Although</w:t>
      </w:r>
      <w:r w:rsidR="00854DB4">
        <w:rPr>
          <w:rFonts w:ascii="Times New Roman" w:hAnsi="Times New Roman" w:cs="Times New Roman"/>
        </w:rPr>
        <w:t xml:space="preserve"> </w:t>
      </w:r>
      <w:r w:rsidR="00290244">
        <w:rPr>
          <w:rFonts w:ascii="Times New Roman" w:hAnsi="Times New Roman" w:cs="Times New Roman"/>
        </w:rPr>
        <w:t>previous work</w:t>
      </w:r>
      <w:r w:rsidR="002071EB">
        <w:rPr>
          <w:rFonts w:ascii="Times New Roman" w:hAnsi="Times New Roman" w:cs="Times New Roman"/>
        </w:rPr>
        <w:t xml:space="preserve"> demonstrated that children’s representation of women </w:t>
      </w:r>
      <w:r w:rsidR="00E27CA3">
        <w:rPr>
          <w:rFonts w:ascii="Times New Roman" w:hAnsi="Times New Roman" w:cs="Times New Roman"/>
        </w:rPr>
        <w:t xml:space="preserve">treated Black women as more peripheral category members, this prior work did not identify whether children viewed White or Asian women as more </w:t>
      </w:r>
      <w:r w:rsidR="00E27CA3" w:rsidRPr="00D3233D">
        <w:rPr>
          <w:rFonts w:ascii="Times New Roman" w:hAnsi="Times New Roman" w:cs="Times New Roman"/>
          <w:i/>
          <w:iCs/>
        </w:rPr>
        <w:t>central</w:t>
      </w:r>
      <w:r w:rsidR="00E27CA3">
        <w:rPr>
          <w:rFonts w:ascii="Times New Roman" w:hAnsi="Times New Roman" w:cs="Times New Roman"/>
          <w:i/>
          <w:iCs/>
        </w:rPr>
        <w:t xml:space="preserve"> </w:t>
      </w:r>
      <w:r w:rsidR="00E27CA3">
        <w:rPr>
          <w:rFonts w:ascii="Times New Roman" w:hAnsi="Times New Roman" w:cs="Times New Roman"/>
        </w:rPr>
        <w:t xml:space="preserve">(since that study was designed to assess </w:t>
      </w:r>
      <w:r w:rsidR="00E27CA3">
        <w:rPr>
          <w:rFonts w:ascii="Times New Roman" w:hAnsi="Times New Roman" w:cs="Times New Roman"/>
          <w:i/>
          <w:iCs/>
        </w:rPr>
        <w:t xml:space="preserve">atypicality </w:t>
      </w:r>
      <w:r w:rsidR="00E27CA3">
        <w:rPr>
          <w:rFonts w:ascii="Times New Roman" w:hAnsi="Times New Roman" w:cs="Times New Roman"/>
        </w:rPr>
        <w:t xml:space="preserve">rather than </w:t>
      </w:r>
      <w:r w:rsidR="00E27CA3">
        <w:rPr>
          <w:rFonts w:ascii="Times New Roman" w:hAnsi="Times New Roman" w:cs="Times New Roman"/>
          <w:i/>
          <w:iCs/>
        </w:rPr>
        <w:t xml:space="preserve">prototypicality </w:t>
      </w:r>
      <w:r w:rsidR="00E27CA3">
        <w:rPr>
          <w:rFonts w:ascii="Times New Roman" w:hAnsi="Times New Roman" w:cs="Times New Roman"/>
        </w:rPr>
        <w:t>directly).</w:t>
      </w:r>
      <w:r w:rsidR="002071EB">
        <w:rPr>
          <w:rFonts w:ascii="Times New Roman" w:hAnsi="Times New Roman" w:cs="Times New Roman"/>
        </w:rPr>
        <w:t xml:space="preserve"> </w:t>
      </w:r>
      <w:r w:rsidR="00E27CA3">
        <w:rPr>
          <w:rFonts w:ascii="Times New Roman" w:hAnsi="Times New Roman" w:cs="Times New Roman"/>
        </w:rPr>
        <w:t xml:space="preserve">The present studies build on this prior work by showing how race shapes children’s beliefs about which category members are most central and prototypical, revealing that </w:t>
      </w:r>
      <w:r w:rsidR="00AF2F84">
        <w:rPr>
          <w:rFonts w:ascii="Times New Roman" w:hAnsi="Times New Roman" w:cs="Times New Roman"/>
        </w:rPr>
        <w:t>male categories appear to be biased toward</w:t>
      </w:r>
      <w:r w:rsidR="002071EB">
        <w:rPr>
          <w:rFonts w:ascii="Times New Roman" w:hAnsi="Times New Roman" w:cs="Times New Roman"/>
        </w:rPr>
        <w:t xml:space="preserve"> Whiteness</w:t>
      </w:r>
      <w:r w:rsidR="00AF2F84">
        <w:rPr>
          <w:rFonts w:ascii="Times New Roman" w:hAnsi="Times New Roman" w:cs="Times New Roman"/>
        </w:rPr>
        <w:t xml:space="preserve">, </w:t>
      </w:r>
      <w:r w:rsidR="00E27CA3">
        <w:rPr>
          <w:rFonts w:ascii="Times New Roman" w:hAnsi="Times New Roman" w:cs="Times New Roman"/>
        </w:rPr>
        <w:t>whereas how race shapes</w:t>
      </w:r>
      <w:r w:rsidR="00AF2F84">
        <w:rPr>
          <w:rFonts w:ascii="Times New Roman" w:hAnsi="Times New Roman" w:cs="Times New Roman"/>
        </w:rPr>
        <w:t xml:space="preserve"> </w:t>
      </w:r>
      <w:r w:rsidR="002071EB">
        <w:rPr>
          <w:rFonts w:ascii="Times New Roman" w:hAnsi="Times New Roman" w:cs="Times New Roman"/>
        </w:rPr>
        <w:t xml:space="preserve">female </w:t>
      </w:r>
      <w:r w:rsidR="00AF2F84">
        <w:rPr>
          <w:rFonts w:ascii="Times New Roman" w:hAnsi="Times New Roman" w:cs="Times New Roman"/>
        </w:rPr>
        <w:t xml:space="preserve">prototypes differs based on the age-group of the prototype. </w:t>
      </w:r>
    </w:p>
    <w:p w14:paraId="1A9B67FB" w14:textId="5DA85FA3" w:rsidR="00DC29C5" w:rsidRDefault="002071EB" w:rsidP="002071EB">
      <w:pPr>
        <w:spacing w:line="480" w:lineRule="auto"/>
        <w:ind w:firstLine="720"/>
        <w:rPr>
          <w:rFonts w:ascii="Times New Roman" w:hAnsi="Times New Roman" w:cs="Times New Roman"/>
        </w:rPr>
      </w:pPr>
      <w:r>
        <w:rPr>
          <w:rFonts w:ascii="Times New Roman" w:hAnsi="Times New Roman" w:cs="Times New Roman"/>
        </w:rPr>
        <w:t xml:space="preserve">Although </w:t>
      </w:r>
      <w:r w:rsidR="0073280D">
        <w:rPr>
          <w:rFonts w:ascii="Times New Roman" w:hAnsi="Times New Roman" w:cs="Times New Roman"/>
        </w:rPr>
        <w:t xml:space="preserve">these </w:t>
      </w:r>
      <w:r>
        <w:rPr>
          <w:rFonts w:ascii="Times New Roman" w:hAnsi="Times New Roman" w:cs="Times New Roman"/>
        </w:rPr>
        <w:t xml:space="preserve">patterns </w:t>
      </w:r>
      <w:r w:rsidR="0073280D">
        <w:rPr>
          <w:rFonts w:ascii="Times New Roman" w:hAnsi="Times New Roman" w:cs="Times New Roman"/>
        </w:rPr>
        <w:t xml:space="preserve">diverge </w:t>
      </w:r>
      <w:r w:rsidR="0021644C">
        <w:rPr>
          <w:rFonts w:ascii="Times New Roman" w:hAnsi="Times New Roman" w:cs="Times New Roman"/>
        </w:rPr>
        <w:t xml:space="preserve">somewhat </w:t>
      </w:r>
      <w:r>
        <w:rPr>
          <w:rFonts w:ascii="Times New Roman" w:hAnsi="Times New Roman" w:cs="Times New Roman"/>
        </w:rPr>
        <w:t xml:space="preserve">from </w:t>
      </w:r>
      <w:r w:rsidR="009035DB">
        <w:rPr>
          <w:rFonts w:ascii="Times New Roman" w:hAnsi="Times New Roman" w:cs="Times New Roman"/>
        </w:rPr>
        <w:t xml:space="preserve">those </w:t>
      </w:r>
      <w:r w:rsidR="0073280D">
        <w:rPr>
          <w:rFonts w:ascii="Times New Roman" w:hAnsi="Times New Roman" w:cs="Times New Roman"/>
        </w:rPr>
        <w:t>of</w:t>
      </w:r>
      <w:r>
        <w:rPr>
          <w:rFonts w:ascii="Times New Roman" w:hAnsi="Times New Roman" w:cs="Times New Roman"/>
        </w:rPr>
        <w:t xml:space="preserve"> Lei et al. (2020)</w:t>
      </w:r>
      <w:r w:rsidR="00941DC4">
        <w:rPr>
          <w:rFonts w:ascii="Times New Roman" w:hAnsi="Times New Roman" w:cs="Times New Roman"/>
        </w:rPr>
        <w:t xml:space="preserve"> and Leshin et al. (2021)</w:t>
      </w:r>
      <w:r>
        <w:rPr>
          <w:rFonts w:ascii="Times New Roman" w:hAnsi="Times New Roman" w:cs="Times New Roman"/>
        </w:rPr>
        <w:t xml:space="preserve">, the differences may be </w:t>
      </w:r>
      <w:r w:rsidR="00317B04">
        <w:rPr>
          <w:rFonts w:ascii="Times New Roman" w:hAnsi="Times New Roman" w:cs="Times New Roman"/>
        </w:rPr>
        <w:t>the result of</w:t>
      </w:r>
      <w:r>
        <w:rPr>
          <w:rFonts w:ascii="Times New Roman" w:hAnsi="Times New Roman" w:cs="Times New Roman"/>
        </w:rPr>
        <w:t xml:space="preserve"> methodological</w:t>
      </w:r>
      <w:r w:rsidR="00DA7685">
        <w:rPr>
          <w:rFonts w:ascii="Times New Roman" w:hAnsi="Times New Roman" w:cs="Times New Roman"/>
        </w:rPr>
        <w:t>,</w:t>
      </w:r>
      <w:r>
        <w:rPr>
          <w:rFonts w:ascii="Times New Roman" w:hAnsi="Times New Roman" w:cs="Times New Roman"/>
        </w:rPr>
        <w:t xml:space="preserve"> </w:t>
      </w:r>
      <w:r w:rsidR="00317B04">
        <w:rPr>
          <w:rFonts w:ascii="Times New Roman" w:hAnsi="Times New Roman" w:cs="Times New Roman"/>
        </w:rPr>
        <w:t>and consequently</w:t>
      </w:r>
      <w:r w:rsidR="002A33A1">
        <w:rPr>
          <w:rFonts w:ascii="Times New Roman" w:hAnsi="Times New Roman" w:cs="Times New Roman"/>
        </w:rPr>
        <w:t>, conceptual</w:t>
      </w:r>
      <w:r w:rsidR="00317B04">
        <w:rPr>
          <w:rFonts w:ascii="Times New Roman" w:hAnsi="Times New Roman" w:cs="Times New Roman"/>
        </w:rPr>
        <w:t xml:space="preserve"> </w:t>
      </w:r>
      <w:r>
        <w:rPr>
          <w:rFonts w:ascii="Times New Roman" w:hAnsi="Times New Roman" w:cs="Times New Roman"/>
        </w:rPr>
        <w:t>differences</w:t>
      </w:r>
      <w:r w:rsidR="002A33A1">
        <w:rPr>
          <w:rFonts w:ascii="Times New Roman" w:hAnsi="Times New Roman" w:cs="Times New Roman"/>
        </w:rPr>
        <w:t xml:space="preserve"> across</w:t>
      </w:r>
      <w:r w:rsidR="00663BEF">
        <w:rPr>
          <w:rFonts w:ascii="Times New Roman" w:hAnsi="Times New Roman" w:cs="Times New Roman"/>
        </w:rPr>
        <w:t xml:space="preserve"> the two</w:t>
      </w:r>
      <w:r w:rsidR="002A33A1">
        <w:rPr>
          <w:rFonts w:ascii="Times New Roman" w:hAnsi="Times New Roman" w:cs="Times New Roman"/>
        </w:rPr>
        <w:t xml:space="preserve"> studies</w:t>
      </w:r>
      <w:r>
        <w:rPr>
          <w:rFonts w:ascii="Times New Roman" w:hAnsi="Times New Roman" w:cs="Times New Roman"/>
        </w:rPr>
        <w:t xml:space="preserve">. Methodologically, the speeded nature of </w:t>
      </w:r>
      <w:r w:rsidR="007E729A">
        <w:rPr>
          <w:rFonts w:ascii="Times New Roman" w:hAnsi="Times New Roman" w:cs="Times New Roman"/>
        </w:rPr>
        <w:t>Lei et al. (2020)</w:t>
      </w:r>
      <w:r>
        <w:rPr>
          <w:rFonts w:ascii="Times New Roman" w:hAnsi="Times New Roman" w:cs="Times New Roman"/>
        </w:rPr>
        <w:t xml:space="preserve"> </w:t>
      </w:r>
      <w:r w:rsidR="00941DC4">
        <w:rPr>
          <w:rFonts w:ascii="Times New Roman" w:hAnsi="Times New Roman" w:cs="Times New Roman"/>
        </w:rPr>
        <w:t xml:space="preserve">and Leshin et al. (2021) </w:t>
      </w:r>
      <w:r>
        <w:rPr>
          <w:rFonts w:ascii="Times New Roman" w:hAnsi="Times New Roman" w:cs="Times New Roman"/>
        </w:rPr>
        <w:t xml:space="preserve">may have left little time or cognitive capacity for </w:t>
      </w:r>
      <w:r w:rsidR="00B05A9D">
        <w:rPr>
          <w:rFonts w:ascii="Times New Roman" w:hAnsi="Times New Roman" w:cs="Times New Roman"/>
        </w:rPr>
        <w:t>children’s own group memberships</w:t>
      </w:r>
      <w:r>
        <w:rPr>
          <w:rFonts w:ascii="Times New Roman" w:hAnsi="Times New Roman" w:cs="Times New Roman"/>
        </w:rPr>
        <w:t xml:space="preserve"> to exert an influence over </w:t>
      </w:r>
      <w:r w:rsidR="00B05A9D">
        <w:rPr>
          <w:rFonts w:ascii="Times New Roman" w:hAnsi="Times New Roman" w:cs="Times New Roman"/>
        </w:rPr>
        <w:t>their</w:t>
      </w:r>
      <w:r w:rsidR="00DA7685">
        <w:rPr>
          <w:rFonts w:ascii="Times New Roman" w:hAnsi="Times New Roman" w:cs="Times New Roman"/>
        </w:rPr>
        <w:t xml:space="preserve"> </w:t>
      </w:r>
      <w:r>
        <w:rPr>
          <w:rFonts w:ascii="Times New Roman" w:hAnsi="Times New Roman" w:cs="Times New Roman"/>
        </w:rPr>
        <w:t xml:space="preserve">responses. </w:t>
      </w:r>
      <w:r w:rsidR="00A77693">
        <w:rPr>
          <w:rFonts w:ascii="Times New Roman" w:hAnsi="Times New Roman" w:cs="Times New Roman"/>
        </w:rPr>
        <w:t xml:space="preserve">From a </w:t>
      </w:r>
      <w:r>
        <w:rPr>
          <w:rFonts w:ascii="Times New Roman" w:hAnsi="Times New Roman" w:cs="Times New Roman"/>
        </w:rPr>
        <w:t>theoretical</w:t>
      </w:r>
      <w:r w:rsidR="00A77693">
        <w:rPr>
          <w:rFonts w:ascii="Times New Roman" w:hAnsi="Times New Roman" w:cs="Times New Roman"/>
        </w:rPr>
        <w:t xml:space="preserve"> standpoint</w:t>
      </w:r>
      <w:r>
        <w:rPr>
          <w:rFonts w:ascii="Times New Roman" w:hAnsi="Times New Roman" w:cs="Times New Roman"/>
        </w:rPr>
        <w:t xml:space="preserve">, there may be a divergence between children’s more automatic, implicit social </w:t>
      </w:r>
      <w:r w:rsidR="00E27CA3">
        <w:rPr>
          <w:rFonts w:ascii="Times New Roman" w:hAnsi="Times New Roman" w:cs="Times New Roman"/>
        </w:rPr>
        <w:t>beliefs</w:t>
      </w:r>
      <w:r>
        <w:rPr>
          <w:rFonts w:ascii="Times New Roman" w:hAnsi="Times New Roman" w:cs="Times New Roman"/>
        </w:rPr>
        <w:t xml:space="preserve"> and their more deliberative, explicit ones. </w:t>
      </w:r>
      <w:r w:rsidR="00DC29C5">
        <w:rPr>
          <w:rFonts w:ascii="Times New Roman" w:hAnsi="Times New Roman" w:cs="Times New Roman"/>
        </w:rPr>
        <w:t xml:space="preserve">For example, </w:t>
      </w:r>
      <w:r w:rsidR="00E27CA3">
        <w:rPr>
          <w:rFonts w:ascii="Times New Roman" w:hAnsi="Times New Roman" w:cs="Times New Roman"/>
        </w:rPr>
        <w:t xml:space="preserve">among adults, prototypes of the category </w:t>
      </w:r>
      <w:r w:rsidR="00E27CA3">
        <w:rPr>
          <w:rFonts w:ascii="Times New Roman" w:hAnsi="Times New Roman" w:cs="Times New Roman"/>
          <w:i/>
          <w:iCs/>
        </w:rPr>
        <w:t xml:space="preserve">American </w:t>
      </w:r>
      <w:r w:rsidR="00E27CA3">
        <w:rPr>
          <w:rFonts w:ascii="Times New Roman" w:hAnsi="Times New Roman" w:cs="Times New Roman"/>
        </w:rPr>
        <w:t xml:space="preserve">showed consensual biases towards White people when they were assessed with implicit measures, but more variability as a function of various conscious motivations (e.g., </w:t>
      </w:r>
      <w:r w:rsidR="00E27CA3">
        <w:rPr>
          <w:rFonts w:ascii="Times New Roman" w:hAnsi="Times New Roman" w:cs="Times New Roman"/>
        </w:rPr>
        <w:lastRenderedPageBreak/>
        <w:t xml:space="preserve">egalitarianism) when they were assessed with more explicit measures </w:t>
      </w:r>
      <w:r w:rsidR="00DC29C5">
        <w:rPr>
          <w:rFonts w:ascii="Times New Roman" w:hAnsi="Times New Roman" w:cs="Times New Roman"/>
        </w:rPr>
        <w:t xml:space="preserve">(e.g., Devos &amp; Banaji, 2005; </w:t>
      </w:r>
      <w:proofErr w:type="spellStart"/>
      <w:r w:rsidR="00DC29C5">
        <w:rPr>
          <w:rFonts w:ascii="Times New Roman" w:hAnsi="Times New Roman" w:cs="Times New Roman"/>
        </w:rPr>
        <w:t>Yogeeswaram</w:t>
      </w:r>
      <w:proofErr w:type="spellEnd"/>
      <w:r w:rsidR="00DC29C5">
        <w:rPr>
          <w:rFonts w:ascii="Times New Roman" w:hAnsi="Times New Roman" w:cs="Times New Roman"/>
        </w:rPr>
        <w:t xml:space="preserve"> &amp; Dasgupta, 2010). </w:t>
      </w:r>
    </w:p>
    <w:p w14:paraId="57279920" w14:textId="4525D0CE" w:rsidR="007F35C3" w:rsidRDefault="00BD17C4" w:rsidP="002071EB">
      <w:pPr>
        <w:spacing w:line="480" w:lineRule="auto"/>
        <w:ind w:firstLine="720"/>
        <w:rPr>
          <w:rFonts w:ascii="Times New Roman" w:hAnsi="Times New Roman" w:cs="Times New Roman"/>
        </w:rPr>
      </w:pPr>
      <w:r>
        <w:rPr>
          <w:rFonts w:ascii="Times New Roman" w:hAnsi="Times New Roman" w:cs="Times New Roman"/>
        </w:rPr>
        <w:t xml:space="preserve">Critically, this </w:t>
      </w:r>
      <w:r w:rsidR="007F35C3">
        <w:rPr>
          <w:rFonts w:ascii="Times New Roman" w:hAnsi="Times New Roman" w:cs="Times New Roman"/>
        </w:rPr>
        <w:t xml:space="preserve">work is the first, to our knowledge, to examine how children may account for </w:t>
      </w:r>
      <w:r w:rsidR="00245381">
        <w:rPr>
          <w:rFonts w:ascii="Times New Roman" w:hAnsi="Times New Roman" w:cs="Times New Roman"/>
        </w:rPr>
        <w:t xml:space="preserve">both </w:t>
      </w:r>
      <w:r w:rsidR="007F35C3">
        <w:rPr>
          <w:rFonts w:ascii="Times New Roman" w:hAnsi="Times New Roman" w:cs="Times New Roman"/>
        </w:rPr>
        <w:t xml:space="preserve">race and gender in their representations of broader social categories like </w:t>
      </w:r>
      <w:r w:rsidR="002B78FE" w:rsidRPr="002B78FE">
        <w:rPr>
          <w:rFonts w:ascii="Times New Roman" w:hAnsi="Times New Roman" w:cs="Times New Roman"/>
          <w:i/>
        </w:rPr>
        <w:t>people</w:t>
      </w:r>
      <w:r w:rsidR="007F35C3">
        <w:rPr>
          <w:rFonts w:ascii="Times New Roman" w:hAnsi="Times New Roman" w:cs="Times New Roman"/>
        </w:rPr>
        <w:t>.</w:t>
      </w:r>
      <w:r w:rsidR="004E0396">
        <w:rPr>
          <w:rFonts w:ascii="Times New Roman" w:hAnsi="Times New Roman" w:cs="Times New Roman"/>
        </w:rPr>
        <w:t xml:space="preserve"> </w:t>
      </w:r>
      <w:r w:rsidR="00D21BAD">
        <w:rPr>
          <w:rFonts w:ascii="Times New Roman" w:hAnsi="Times New Roman" w:cs="Times New Roman"/>
        </w:rPr>
        <w:t xml:space="preserve">Across both studies, </w:t>
      </w:r>
      <w:r w:rsidR="004E0396">
        <w:rPr>
          <w:rFonts w:ascii="Times New Roman" w:hAnsi="Times New Roman" w:cs="Times New Roman"/>
        </w:rPr>
        <w:t>children project</w:t>
      </w:r>
      <w:r w:rsidR="003900BA">
        <w:rPr>
          <w:rFonts w:ascii="Times New Roman" w:hAnsi="Times New Roman" w:cs="Times New Roman"/>
        </w:rPr>
        <w:t>ed</w:t>
      </w:r>
      <w:r w:rsidR="004E0396">
        <w:rPr>
          <w:rFonts w:ascii="Times New Roman" w:hAnsi="Times New Roman" w:cs="Times New Roman"/>
        </w:rPr>
        <w:t xml:space="preserve"> their gender ingroup as the prototype </w:t>
      </w:r>
      <w:r>
        <w:rPr>
          <w:rFonts w:ascii="Times New Roman" w:hAnsi="Times New Roman" w:cs="Times New Roman"/>
        </w:rPr>
        <w:t>o</w:t>
      </w:r>
      <w:r w:rsidR="003900BA">
        <w:rPr>
          <w:rFonts w:ascii="Times New Roman" w:hAnsi="Times New Roman" w:cs="Times New Roman"/>
        </w:rPr>
        <w:t>f</w:t>
      </w:r>
      <w:r>
        <w:rPr>
          <w:rFonts w:ascii="Times New Roman" w:hAnsi="Times New Roman" w:cs="Times New Roman"/>
        </w:rPr>
        <w:t xml:space="preserve"> </w:t>
      </w:r>
      <w:r w:rsidR="004E0396">
        <w:rPr>
          <w:rFonts w:ascii="Times New Roman" w:hAnsi="Times New Roman" w:cs="Times New Roman"/>
        </w:rPr>
        <w:t>broader social categories</w:t>
      </w:r>
      <w:r w:rsidR="00D21BAD">
        <w:rPr>
          <w:rFonts w:ascii="Times New Roman" w:hAnsi="Times New Roman" w:cs="Times New Roman"/>
        </w:rPr>
        <w:t xml:space="preserve">. The strength of this </w:t>
      </w:r>
      <w:r w:rsidR="0091225D">
        <w:rPr>
          <w:rFonts w:ascii="Times New Roman" w:hAnsi="Times New Roman" w:cs="Times New Roman"/>
        </w:rPr>
        <w:t>own-gender bias</w:t>
      </w:r>
      <w:r w:rsidR="003900BA">
        <w:rPr>
          <w:rFonts w:ascii="Times New Roman" w:hAnsi="Times New Roman" w:cs="Times New Roman"/>
        </w:rPr>
        <w:t xml:space="preserve"> varied to some extent based on </w:t>
      </w:r>
      <w:r w:rsidR="00E303A0">
        <w:rPr>
          <w:rFonts w:ascii="Times New Roman" w:hAnsi="Times New Roman" w:cs="Times New Roman"/>
        </w:rPr>
        <w:t xml:space="preserve">the </w:t>
      </w:r>
      <w:r w:rsidR="0091225D">
        <w:rPr>
          <w:rFonts w:ascii="Times New Roman" w:hAnsi="Times New Roman" w:cs="Times New Roman"/>
        </w:rPr>
        <w:t xml:space="preserve">additional factors of participant age, </w:t>
      </w:r>
      <w:r w:rsidR="00FA42C9">
        <w:rPr>
          <w:rFonts w:ascii="Times New Roman" w:hAnsi="Times New Roman" w:cs="Times New Roman"/>
        </w:rPr>
        <w:t xml:space="preserve">stimulus </w:t>
      </w:r>
      <w:r w:rsidR="0091225D">
        <w:rPr>
          <w:rFonts w:ascii="Times New Roman" w:hAnsi="Times New Roman" w:cs="Times New Roman"/>
        </w:rPr>
        <w:t xml:space="preserve">facial affect, and </w:t>
      </w:r>
      <w:r w:rsidR="00735141">
        <w:rPr>
          <w:rFonts w:ascii="Times New Roman" w:hAnsi="Times New Roman" w:cs="Times New Roman"/>
        </w:rPr>
        <w:t>stimulus</w:t>
      </w:r>
      <w:r w:rsidR="0091225D">
        <w:rPr>
          <w:rFonts w:ascii="Times New Roman" w:hAnsi="Times New Roman" w:cs="Times New Roman"/>
        </w:rPr>
        <w:t xml:space="preserve"> race</w:t>
      </w:r>
      <w:r w:rsidR="003900BA">
        <w:rPr>
          <w:rFonts w:ascii="Times New Roman" w:hAnsi="Times New Roman" w:cs="Times New Roman"/>
        </w:rPr>
        <w:t xml:space="preserve">, but </w:t>
      </w:r>
      <w:r w:rsidR="006A2FDE">
        <w:rPr>
          <w:rFonts w:ascii="Times New Roman" w:hAnsi="Times New Roman" w:cs="Times New Roman"/>
        </w:rPr>
        <w:t>n</w:t>
      </w:r>
      <w:r w:rsidR="0091225D">
        <w:rPr>
          <w:rFonts w:ascii="Times New Roman" w:hAnsi="Times New Roman" w:cs="Times New Roman"/>
        </w:rPr>
        <w:t>one of these additional factors fundamentally alter</w:t>
      </w:r>
      <w:r w:rsidR="006A2FDE">
        <w:rPr>
          <w:rFonts w:ascii="Times New Roman" w:hAnsi="Times New Roman" w:cs="Times New Roman"/>
        </w:rPr>
        <w:t>ed</w:t>
      </w:r>
      <w:r w:rsidR="0091225D">
        <w:rPr>
          <w:rFonts w:ascii="Times New Roman" w:hAnsi="Times New Roman" w:cs="Times New Roman"/>
        </w:rPr>
        <w:t xml:space="preserve"> the core finding of a strong own-gender bias. </w:t>
      </w:r>
      <w:r w:rsidR="00EF52C7">
        <w:rPr>
          <w:rFonts w:ascii="Times New Roman" w:hAnsi="Times New Roman" w:cs="Times New Roman"/>
        </w:rPr>
        <w:t xml:space="preserve"> One important implication of these findings is that </w:t>
      </w:r>
      <w:r w:rsidR="00E75631">
        <w:rPr>
          <w:rFonts w:ascii="Times New Roman" w:hAnsi="Times New Roman" w:cs="Times New Roman"/>
        </w:rPr>
        <w:t xml:space="preserve">who </w:t>
      </w:r>
      <w:r w:rsidR="00EF52C7">
        <w:rPr>
          <w:rFonts w:ascii="Times New Roman" w:hAnsi="Times New Roman" w:cs="Times New Roman"/>
        </w:rPr>
        <w:t>children</w:t>
      </w:r>
      <w:r w:rsidR="00B05A9D">
        <w:rPr>
          <w:rFonts w:ascii="Times New Roman" w:hAnsi="Times New Roman" w:cs="Times New Roman"/>
        </w:rPr>
        <w:t xml:space="preserve"> </w:t>
      </w:r>
      <w:r w:rsidR="00E75631">
        <w:rPr>
          <w:rFonts w:ascii="Times New Roman" w:hAnsi="Times New Roman" w:cs="Times New Roman"/>
        </w:rPr>
        <w:t>think of</w:t>
      </w:r>
      <w:r w:rsidR="00EF52C7">
        <w:rPr>
          <w:rFonts w:ascii="Times New Roman" w:hAnsi="Times New Roman" w:cs="Times New Roman"/>
        </w:rPr>
        <w:t xml:space="preserve"> as </w:t>
      </w:r>
      <w:r w:rsidR="00E75631">
        <w:rPr>
          <w:rFonts w:ascii="Times New Roman" w:hAnsi="Times New Roman" w:cs="Times New Roman"/>
        </w:rPr>
        <w:t>representing</w:t>
      </w:r>
      <w:r w:rsidR="00EF52C7">
        <w:rPr>
          <w:rFonts w:ascii="Times New Roman" w:hAnsi="Times New Roman" w:cs="Times New Roman"/>
        </w:rPr>
        <w:t xml:space="preserve"> these broader social categories is likely to </w:t>
      </w:r>
      <w:r w:rsidR="00464937">
        <w:rPr>
          <w:rFonts w:ascii="Times New Roman" w:hAnsi="Times New Roman" w:cs="Times New Roman"/>
        </w:rPr>
        <w:t xml:space="preserve">both reflect and </w:t>
      </w:r>
      <w:r w:rsidR="00EF52C7">
        <w:rPr>
          <w:rFonts w:ascii="Times New Roman" w:hAnsi="Times New Roman" w:cs="Times New Roman"/>
        </w:rPr>
        <w:t xml:space="preserve">reinforce cultural ideologies </w:t>
      </w:r>
      <w:r w:rsidR="001F7FF7">
        <w:rPr>
          <w:rFonts w:ascii="Times New Roman" w:hAnsi="Times New Roman" w:cs="Times New Roman"/>
        </w:rPr>
        <w:t>that center Whiteness and maleness</w:t>
      </w:r>
      <w:r w:rsidR="00EF52C7">
        <w:rPr>
          <w:rFonts w:ascii="Times New Roman" w:hAnsi="Times New Roman" w:cs="Times New Roman"/>
        </w:rPr>
        <w:t xml:space="preserve"> (</w:t>
      </w:r>
      <w:r w:rsidR="001F7FF7">
        <w:rPr>
          <w:rFonts w:ascii="Times New Roman" w:hAnsi="Times New Roman" w:cs="Times New Roman"/>
        </w:rPr>
        <w:t xml:space="preserve">Collins, 2002; </w:t>
      </w:r>
      <w:r w:rsidR="00EF52C7">
        <w:rPr>
          <w:rFonts w:ascii="Times New Roman" w:hAnsi="Times New Roman" w:cs="Times New Roman"/>
        </w:rPr>
        <w:t>Lei &amp; Rhodes, 2021</w:t>
      </w:r>
      <w:r w:rsidR="00594FBE">
        <w:rPr>
          <w:rFonts w:ascii="Times New Roman" w:hAnsi="Times New Roman" w:cs="Times New Roman"/>
        </w:rPr>
        <w:t>; Roberts &amp; Rizzo, 2020; Way et al., 2018</w:t>
      </w:r>
      <w:r w:rsidR="00EF52C7">
        <w:rPr>
          <w:rFonts w:ascii="Times New Roman" w:hAnsi="Times New Roman" w:cs="Times New Roman"/>
        </w:rPr>
        <w:t xml:space="preserve">). Thus, if boys see their own gender as representative of humanity in general, but girls increasingly do not, then this </w:t>
      </w:r>
      <w:r w:rsidR="00C06622">
        <w:rPr>
          <w:rFonts w:ascii="Times New Roman" w:hAnsi="Times New Roman" w:cs="Times New Roman"/>
        </w:rPr>
        <w:t xml:space="preserve">could </w:t>
      </w:r>
      <w:r w:rsidR="00EF52C7">
        <w:rPr>
          <w:rFonts w:ascii="Times New Roman" w:hAnsi="Times New Roman" w:cs="Times New Roman"/>
        </w:rPr>
        <w:t>ha</w:t>
      </w:r>
      <w:r w:rsidR="00C06622">
        <w:rPr>
          <w:rFonts w:ascii="Times New Roman" w:hAnsi="Times New Roman" w:cs="Times New Roman"/>
        </w:rPr>
        <w:t>ve</w:t>
      </w:r>
      <w:r w:rsidR="00EF52C7">
        <w:rPr>
          <w:rFonts w:ascii="Times New Roman" w:hAnsi="Times New Roman" w:cs="Times New Roman"/>
        </w:rPr>
        <w:t xml:space="preserve"> wide-ranging implications for who broader society sees as capable of inhabiting different traits, roles, and behaviors. </w:t>
      </w:r>
    </w:p>
    <w:p w14:paraId="34527554" w14:textId="5D540804" w:rsidR="00503022" w:rsidRDefault="00503022" w:rsidP="00503022">
      <w:pPr>
        <w:spacing w:line="480" w:lineRule="auto"/>
        <w:ind w:firstLine="720"/>
        <w:rPr>
          <w:rFonts w:ascii="Times New Roman" w:hAnsi="Times New Roman" w:cs="Times New Roman"/>
        </w:rPr>
      </w:pPr>
      <w:r>
        <w:rPr>
          <w:rFonts w:ascii="Times New Roman" w:hAnsi="Times New Roman" w:cs="Times New Roman"/>
        </w:rPr>
        <w:t xml:space="preserve">The notion that </w:t>
      </w:r>
      <w:proofErr w:type="gramStart"/>
      <w:r w:rsidR="00B05A9D">
        <w:rPr>
          <w:rFonts w:ascii="Times New Roman" w:hAnsi="Times New Roman" w:cs="Times New Roman"/>
        </w:rPr>
        <w:t>gender</w:t>
      </w:r>
      <w:proofErr w:type="gramEnd"/>
      <w:r w:rsidR="00B05A9D">
        <w:rPr>
          <w:rFonts w:ascii="Times New Roman" w:hAnsi="Times New Roman" w:cs="Times New Roman"/>
        </w:rPr>
        <w:t xml:space="preserve"> exerts a particularly strong </w:t>
      </w:r>
      <w:r w:rsidR="00C06622">
        <w:rPr>
          <w:rFonts w:ascii="Times New Roman" w:hAnsi="Times New Roman" w:cs="Times New Roman"/>
        </w:rPr>
        <w:t xml:space="preserve">influence </w:t>
      </w:r>
      <w:r w:rsidR="00B05A9D">
        <w:rPr>
          <w:rFonts w:ascii="Times New Roman" w:hAnsi="Times New Roman" w:cs="Times New Roman"/>
        </w:rPr>
        <w:t xml:space="preserve">in shaping children’s social representations (relative to race), especially at earlier ages, was also supported by the </w:t>
      </w:r>
      <w:r>
        <w:rPr>
          <w:rFonts w:ascii="Times New Roman" w:hAnsi="Times New Roman" w:cs="Times New Roman"/>
        </w:rPr>
        <w:t xml:space="preserve">results from the Bayesian modeling. That is, </w:t>
      </w:r>
      <w:r w:rsidR="00B05A9D">
        <w:rPr>
          <w:rFonts w:ascii="Times New Roman" w:hAnsi="Times New Roman" w:cs="Times New Roman"/>
        </w:rPr>
        <w:t xml:space="preserve">younger </w:t>
      </w:r>
      <w:r>
        <w:rPr>
          <w:rFonts w:ascii="Times New Roman" w:hAnsi="Times New Roman" w:cs="Times New Roman"/>
        </w:rPr>
        <w:t xml:space="preserve">children </w:t>
      </w:r>
      <w:r w:rsidR="00B05A9D">
        <w:rPr>
          <w:rFonts w:ascii="Times New Roman" w:hAnsi="Times New Roman" w:cs="Times New Roman"/>
        </w:rPr>
        <w:t>more often selected</w:t>
      </w:r>
      <w:r>
        <w:rPr>
          <w:rFonts w:ascii="Times New Roman" w:hAnsi="Times New Roman" w:cs="Times New Roman"/>
        </w:rPr>
        <w:t xml:space="preserve"> prototypes based on gender and integrate</w:t>
      </w:r>
      <w:r w:rsidR="00B05A9D">
        <w:rPr>
          <w:rFonts w:ascii="Times New Roman" w:hAnsi="Times New Roman" w:cs="Times New Roman"/>
        </w:rPr>
        <w:t>d</w:t>
      </w:r>
      <w:r>
        <w:rPr>
          <w:rFonts w:ascii="Times New Roman" w:hAnsi="Times New Roman" w:cs="Times New Roman"/>
        </w:rPr>
        <w:t xml:space="preserve"> race</w:t>
      </w:r>
      <w:r w:rsidR="00B05A9D">
        <w:rPr>
          <w:rFonts w:ascii="Times New Roman" w:hAnsi="Times New Roman" w:cs="Times New Roman"/>
        </w:rPr>
        <w:t xml:space="preserve"> information more with</w:t>
      </w:r>
      <w:r>
        <w:rPr>
          <w:rFonts w:ascii="Times New Roman" w:hAnsi="Times New Roman" w:cs="Times New Roman"/>
        </w:rPr>
        <w:t xml:space="preserve"> age. </w:t>
      </w:r>
      <w:r w:rsidR="00594FBE">
        <w:rPr>
          <w:rFonts w:ascii="Times New Roman" w:hAnsi="Times New Roman" w:cs="Times New Roman"/>
        </w:rPr>
        <w:t>T</w:t>
      </w:r>
      <w:r>
        <w:rPr>
          <w:rFonts w:ascii="Times New Roman" w:hAnsi="Times New Roman" w:cs="Times New Roman"/>
        </w:rPr>
        <w:t>his perspective coheres with recent arguments that gender provides a fundamental framework by which humans perceive the social world (Martin &amp; Slepian, 2020).</w:t>
      </w:r>
      <w:r w:rsidR="00594FBE">
        <w:rPr>
          <w:rFonts w:ascii="Times New Roman" w:hAnsi="Times New Roman" w:cs="Times New Roman"/>
        </w:rPr>
        <w:t xml:space="preserve"> </w:t>
      </w:r>
      <w:r w:rsidR="00B05A9D">
        <w:rPr>
          <w:rFonts w:ascii="Times New Roman" w:hAnsi="Times New Roman" w:cs="Times New Roman"/>
        </w:rPr>
        <w:t xml:space="preserve">Yet, although younger children did not show strong biases to select exemplars that matched their own race, they did incorporate race information into their social prototypes to some extent. In particular, </w:t>
      </w:r>
      <w:r>
        <w:rPr>
          <w:rFonts w:ascii="Times New Roman" w:hAnsi="Times New Roman" w:cs="Times New Roman"/>
        </w:rPr>
        <w:t>children appear</w:t>
      </w:r>
      <w:r w:rsidR="00B05A9D">
        <w:rPr>
          <w:rFonts w:ascii="Times New Roman" w:hAnsi="Times New Roman" w:cs="Times New Roman"/>
        </w:rPr>
        <w:t>ed</w:t>
      </w:r>
      <w:r>
        <w:rPr>
          <w:rFonts w:ascii="Times New Roman" w:hAnsi="Times New Roman" w:cs="Times New Roman"/>
        </w:rPr>
        <w:t xml:space="preserve"> to have a </w:t>
      </w:r>
      <w:r w:rsidR="00CD5ADE">
        <w:rPr>
          <w:rFonts w:ascii="Times New Roman" w:hAnsi="Times New Roman" w:cs="Times New Roman"/>
        </w:rPr>
        <w:t>pro-</w:t>
      </w:r>
      <w:r>
        <w:rPr>
          <w:rFonts w:ascii="Times New Roman" w:hAnsi="Times New Roman" w:cs="Times New Roman"/>
        </w:rPr>
        <w:t xml:space="preserve">White bias for their same-age gender categories (i.e., </w:t>
      </w:r>
      <w:r w:rsidRPr="005550AD">
        <w:rPr>
          <w:rFonts w:ascii="Times New Roman" w:hAnsi="Times New Roman" w:cs="Times New Roman"/>
          <w:i/>
        </w:rPr>
        <w:t>boys</w:t>
      </w:r>
      <w:r>
        <w:rPr>
          <w:rFonts w:ascii="Times New Roman" w:hAnsi="Times New Roman" w:cs="Times New Roman"/>
        </w:rPr>
        <w:t xml:space="preserve"> and </w:t>
      </w:r>
      <w:r w:rsidRPr="005550AD">
        <w:rPr>
          <w:rFonts w:ascii="Times New Roman" w:hAnsi="Times New Roman" w:cs="Times New Roman"/>
          <w:i/>
        </w:rPr>
        <w:t>girls</w:t>
      </w:r>
      <w:r>
        <w:rPr>
          <w:rFonts w:ascii="Times New Roman" w:hAnsi="Times New Roman" w:cs="Times New Roman"/>
        </w:rPr>
        <w:t>)</w:t>
      </w:r>
      <w:r w:rsidR="00B05A9D">
        <w:rPr>
          <w:rFonts w:ascii="Times New Roman" w:hAnsi="Times New Roman" w:cs="Times New Roman"/>
        </w:rPr>
        <w:t xml:space="preserve">; </w:t>
      </w:r>
      <w:r>
        <w:rPr>
          <w:rFonts w:ascii="Times New Roman" w:hAnsi="Times New Roman" w:cs="Times New Roman"/>
        </w:rPr>
        <w:t xml:space="preserve">one potential </w:t>
      </w:r>
      <w:r w:rsidR="00B05A9D">
        <w:rPr>
          <w:rFonts w:ascii="Times New Roman" w:hAnsi="Times New Roman" w:cs="Times New Roman"/>
        </w:rPr>
        <w:t xml:space="preserve">consequence of this </w:t>
      </w:r>
      <w:r w:rsidR="00B05A9D">
        <w:rPr>
          <w:rFonts w:ascii="Times New Roman" w:hAnsi="Times New Roman" w:cs="Times New Roman"/>
        </w:rPr>
        <w:lastRenderedPageBreak/>
        <w:t>tendency</w:t>
      </w:r>
      <w:r>
        <w:rPr>
          <w:rFonts w:ascii="Times New Roman" w:hAnsi="Times New Roman" w:cs="Times New Roman"/>
        </w:rPr>
        <w:t xml:space="preserve"> is that </w:t>
      </w:r>
      <w:r w:rsidR="00B05A9D">
        <w:rPr>
          <w:rFonts w:ascii="Times New Roman" w:hAnsi="Times New Roman" w:cs="Times New Roman"/>
        </w:rPr>
        <w:t>children are more likely to</w:t>
      </w:r>
      <w:r>
        <w:rPr>
          <w:rFonts w:ascii="Times New Roman" w:hAnsi="Times New Roman" w:cs="Times New Roman"/>
        </w:rPr>
        <w:t xml:space="preserve"> learn gender stereotypes </w:t>
      </w:r>
      <w:r w:rsidR="00B05A9D">
        <w:rPr>
          <w:rFonts w:ascii="Times New Roman" w:hAnsi="Times New Roman" w:cs="Times New Roman"/>
        </w:rPr>
        <w:t>via comparison to</w:t>
      </w:r>
      <w:r>
        <w:rPr>
          <w:rFonts w:ascii="Times New Roman" w:hAnsi="Times New Roman" w:cs="Times New Roman"/>
        </w:rPr>
        <w:t xml:space="preserve"> White prototypes (Ghavami &amp; Peplau, 2011). Thus, beliefs about racial minority groups may always develop vis-à-vis White exemplars– resulting in perceptions of Black people as more masculine and Asian people as more feminine than White people (e.g., Galinsky et al., 2013).</w:t>
      </w:r>
    </w:p>
    <w:p w14:paraId="57847B94" w14:textId="56C84561" w:rsidR="00EF52C7" w:rsidRDefault="00EF52C7" w:rsidP="001118E6">
      <w:pPr>
        <w:spacing w:line="480" w:lineRule="auto"/>
        <w:ind w:firstLine="720"/>
        <w:rPr>
          <w:rFonts w:ascii="Times New Roman" w:hAnsi="Times New Roman" w:cs="Times New Roman"/>
        </w:rPr>
      </w:pPr>
      <w:r>
        <w:rPr>
          <w:rFonts w:ascii="Times New Roman" w:hAnsi="Times New Roman" w:cs="Times New Roman"/>
        </w:rPr>
        <w:t xml:space="preserve">More broadly, the current findings suggest that </w:t>
      </w:r>
      <w:r w:rsidR="00C20D67">
        <w:rPr>
          <w:rFonts w:ascii="Times New Roman" w:hAnsi="Times New Roman" w:cs="Times New Roman"/>
        </w:rPr>
        <w:t>multiple processes lead</w:t>
      </w:r>
      <w:r>
        <w:rPr>
          <w:rFonts w:ascii="Times New Roman" w:hAnsi="Times New Roman" w:cs="Times New Roman"/>
        </w:rPr>
        <w:t xml:space="preserve"> </w:t>
      </w:r>
      <w:r w:rsidR="00E75631">
        <w:rPr>
          <w:rFonts w:ascii="Times New Roman" w:hAnsi="Times New Roman" w:cs="Times New Roman"/>
        </w:rPr>
        <w:t xml:space="preserve">to adults’ tendency to treat White men as prototypical, and perhaps further, </w:t>
      </w:r>
      <w:r>
        <w:rPr>
          <w:rFonts w:ascii="Times New Roman" w:hAnsi="Times New Roman" w:cs="Times New Roman"/>
        </w:rPr>
        <w:t xml:space="preserve">the overrepresentation of White men </w:t>
      </w:r>
      <w:r w:rsidR="00E75631">
        <w:rPr>
          <w:rFonts w:ascii="Times New Roman" w:hAnsi="Times New Roman" w:cs="Times New Roman"/>
        </w:rPr>
        <w:t xml:space="preserve">in positions of power </w:t>
      </w:r>
      <w:r>
        <w:rPr>
          <w:rFonts w:ascii="Times New Roman" w:hAnsi="Times New Roman" w:cs="Times New Roman"/>
        </w:rPr>
        <w:t xml:space="preserve">in society. For one, </w:t>
      </w:r>
      <w:r w:rsidR="001118E6">
        <w:rPr>
          <w:rFonts w:ascii="Times New Roman" w:hAnsi="Times New Roman" w:cs="Times New Roman"/>
        </w:rPr>
        <w:t xml:space="preserve">the tendency to view a </w:t>
      </w:r>
      <w:r w:rsidR="001118E6">
        <w:rPr>
          <w:rFonts w:ascii="Times New Roman" w:hAnsi="Times New Roman" w:cs="Times New Roman"/>
          <w:i/>
          <w:iCs/>
        </w:rPr>
        <w:t xml:space="preserve">White </w:t>
      </w:r>
      <w:r w:rsidR="001118E6">
        <w:rPr>
          <w:rFonts w:ascii="Times New Roman" w:hAnsi="Times New Roman" w:cs="Times New Roman"/>
        </w:rPr>
        <w:t xml:space="preserve">man as the prototypical </w:t>
      </w:r>
      <w:r w:rsidR="001118E6">
        <w:rPr>
          <w:rFonts w:ascii="Times New Roman" w:hAnsi="Times New Roman" w:cs="Times New Roman"/>
          <w:i/>
          <w:iCs/>
        </w:rPr>
        <w:t xml:space="preserve">man </w:t>
      </w:r>
      <w:r w:rsidR="001118E6">
        <w:rPr>
          <w:rFonts w:ascii="Times New Roman" w:hAnsi="Times New Roman" w:cs="Times New Roman"/>
        </w:rPr>
        <w:t>appears to develop across early to middle childhood</w:t>
      </w:r>
      <w:r w:rsidR="00C20D67">
        <w:rPr>
          <w:rFonts w:ascii="Times New Roman" w:hAnsi="Times New Roman" w:cs="Times New Roman"/>
        </w:rPr>
        <w:t xml:space="preserve"> (in the context sampled from for the present research)</w:t>
      </w:r>
      <w:r w:rsidR="001118E6">
        <w:rPr>
          <w:rFonts w:ascii="Times New Roman" w:hAnsi="Times New Roman" w:cs="Times New Roman"/>
        </w:rPr>
        <w:t xml:space="preserve">. </w:t>
      </w:r>
      <w:r>
        <w:rPr>
          <w:rFonts w:ascii="Times New Roman" w:hAnsi="Times New Roman" w:cs="Times New Roman"/>
        </w:rPr>
        <w:t xml:space="preserve">For another, </w:t>
      </w:r>
      <w:r w:rsidR="001118E6">
        <w:rPr>
          <w:rFonts w:ascii="Times New Roman" w:hAnsi="Times New Roman" w:cs="Times New Roman"/>
        </w:rPr>
        <w:t xml:space="preserve">whereas boys think of people of their own gender as more prototypical of </w:t>
      </w:r>
      <w:r w:rsidR="001118E6">
        <w:rPr>
          <w:rFonts w:ascii="Times New Roman" w:hAnsi="Times New Roman" w:cs="Times New Roman"/>
          <w:i/>
          <w:iCs/>
        </w:rPr>
        <w:t xml:space="preserve">people, </w:t>
      </w:r>
      <w:r w:rsidR="001118E6">
        <w:rPr>
          <w:rFonts w:ascii="Times New Roman" w:hAnsi="Times New Roman" w:cs="Times New Roman"/>
        </w:rPr>
        <w:t xml:space="preserve">we found some mixed evidence that girls’ tendency to think of their own gender in this way declines with age. </w:t>
      </w:r>
      <w:r>
        <w:rPr>
          <w:rFonts w:ascii="Times New Roman" w:hAnsi="Times New Roman" w:cs="Times New Roman"/>
        </w:rPr>
        <w:t xml:space="preserve">This is consistent with recent work showing that boys continue to use male (vs. female names) in stories they write, even as girls move towards a more balanced distribution of male vs. female names </w:t>
      </w:r>
      <w:r w:rsidR="00E75631">
        <w:rPr>
          <w:rFonts w:ascii="Times New Roman" w:hAnsi="Times New Roman" w:cs="Times New Roman"/>
        </w:rPr>
        <w:t xml:space="preserve">over the period of middle to late childhood </w:t>
      </w:r>
      <w:r>
        <w:rPr>
          <w:rFonts w:ascii="Times New Roman" w:hAnsi="Times New Roman" w:cs="Times New Roman"/>
        </w:rPr>
        <w:t>(Hsiao</w:t>
      </w:r>
      <w:r w:rsidR="00A528FE">
        <w:rPr>
          <w:rFonts w:ascii="Times New Roman" w:hAnsi="Times New Roman" w:cs="Times New Roman"/>
        </w:rPr>
        <w:t xml:space="preserve"> et al.</w:t>
      </w:r>
      <w:r>
        <w:rPr>
          <w:rFonts w:ascii="Times New Roman" w:hAnsi="Times New Roman" w:cs="Times New Roman"/>
        </w:rPr>
        <w:t>, 2021).</w:t>
      </w:r>
    </w:p>
    <w:p w14:paraId="4548515D" w14:textId="7CB62283" w:rsidR="00EF52C7" w:rsidRPr="00EF52C7" w:rsidRDefault="00EF52C7" w:rsidP="00503022">
      <w:pPr>
        <w:spacing w:line="480" w:lineRule="auto"/>
        <w:ind w:firstLine="720"/>
        <w:rPr>
          <w:rFonts w:ascii="Times New Roman" w:hAnsi="Times New Roman" w:cs="Times New Roman"/>
        </w:rPr>
      </w:pPr>
      <w:r>
        <w:rPr>
          <w:rFonts w:ascii="Times New Roman" w:hAnsi="Times New Roman" w:cs="Times New Roman"/>
        </w:rPr>
        <w:t xml:space="preserve"> This latter finding also showcases the influence of broader cultural forces, as most children’s media centers maleness and Whiteness (e.g., Rizzo et al., 2019). Children are likely forming and developing their prototypes from multiple sources, including who they are exposed to in their immediate social contexts, what media they are consuming</w:t>
      </w:r>
      <w:r w:rsidR="001118E6">
        <w:rPr>
          <w:rFonts w:ascii="Times New Roman" w:hAnsi="Times New Roman" w:cs="Times New Roman"/>
        </w:rPr>
        <w:t>, and a range of other culturally situated factors</w:t>
      </w:r>
      <w:r>
        <w:rPr>
          <w:rFonts w:ascii="Times New Roman" w:hAnsi="Times New Roman" w:cs="Times New Roman"/>
        </w:rPr>
        <w:t>. Although we did not find evidence of significant variation by the participants’ own racial backgrounds</w:t>
      </w:r>
      <w:r w:rsidR="001118E6">
        <w:rPr>
          <w:rFonts w:ascii="Times New Roman" w:hAnsi="Times New Roman" w:cs="Times New Roman"/>
        </w:rPr>
        <w:t xml:space="preserve"> in the present studies</w:t>
      </w:r>
      <w:r>
        <w:rPr>
          <w:rFonts w:ascii="Times New Roman" w:hAnsi="Times New Roman" w:cs="Times New Roman"/>
        </w:rPr>
        <w:t>, this may be because participants</w:t>
      </w:r>
      <w:r w:rsidR="00C20D67">
        <w:rPr>
          <w:rFonts w:ascii="Times New Roman" w:hAnsi="Times New Roman" w:cs="Times New Roman"/>
        </w:rPr>
        <w:t xml:space="preserve"> in these studies are growing up </w:t>
      </w:r>
      <w:r w:rsidR="00E75631">
        <w:rPr>
          <w:rFonts w:ascii="Times New Roman" w:hAnsi="Times New Roman" w:cs="Times New Roman"/>
        </w:rPr>
        <w:t xml:space="preserve">embedded in </w:t>
      </w:r>
      <w:r w:rsidR="00C649B0">
        <w:rPr>
          <w:rFonts w:ascii="Times New Roman" w:hAnsi="Times New Roman" w:cs="Times New Roman"/>
        </w:rPr>
        <w:t xml:space="preserve">broader </w:t>
      </w:r>
      <w:r w:rsidR="00E75631">
        <w:rPr>
          <w:rFonts w:ascii="Times New Roman" w:hAnsi="Times New Roman" w:cs="Times New Roman"/>
        </w:rPr>
        <w:t>cultural contexts that center Whiteness.</w:t>
      </w:r>
      <w:r>
        <w:rPr>
          <w:rFonts w:ascii="Times New Roman" w:hAnsi="Times New Roman" w:cs="Times New Roman"/>
        </w:rPr>
        <w:t xml:space="preserve"> Moreover, there may not have been much variation in the social </w:t>
      </w:r>
      <w:r>
        <w:rPr>
          <w:rFonts w:ascii="Times New Roman" w:hAnsi="Times New Roman" w:cs="Times New Roman"/>
          <w:i/>
          <w:iCs/>
        </w:rPr>
        <w:t xml:space="preserve">roles </w:t>
      </w:r>
      <w:r>
        <w:rPr>
          <w:rFonts w:ascii="Times New Roman" w:hAnsi="Times New Roman" w:cs="Times New Roman"/>
        </w:rPr>
        <w:t xml:space="preserve">that children observed, which may contribute to the racial representation differences we observe here. Future work </w:t>
      </w:r>
      <w:r>
        <w:rPr>
          <w:rFonts w:ascii="Times New Roman" w:hAnsi="Times New Roman" w:cs="Times New Roman"/>
        </w:rPr>
        <w:lastRenderedPageBreak/>
        <w:t>should consider how</w:t>
      </w:r>
      <w:r w:rsidR="00C20D67">
        <w:rPr>
          <w:rFonts w:ascii="Times New Roman" w:hAnsi="Times New Roman" w:cs="Times New Roman"/>
        </w:rPr>
        <w:t xml:space="preserve"> various particular</w:t>
      </w:r>
      <w:r>
        <w:rPr>
          <w:rFonts w:ascii="Times New Roman" w:hAnsi="Times New Roman" w:cs="Times New Roman"/>
        </w:rPr>
        <w:t xml:space="preserve"> sociocultural forces </w:t>
      </w:r>
      <w:r w:rsidR="00C20D67">
        <w:rPr>
          <w:rFonts w:ascii="Times New Roman" w:hAnsi="Times New Roman" w:cs="Times New Roman"/>
        </w:rPr>
        <w:t xml:space="preserve">and aspects of children’s experiences and environments </w:t>
      </w:r>
      <w:r>
        <w:rPr>
          <w:rFonts w:ascii="Times New Roman" w:hAnsi="Times New Roman" w:cs="Times New Roman"/>
        </w:rPr>
        <w:t>interact to shape the development of children’s social prototypes.</w:t>
      </w:r>
    </w:p>
    <w:p w14:paraId="33502083" w14:textId="7257060E" w:rsidR="00886146" w:rsidRDefault="00886146" w:rsidP="00886146">
      <w:pPr>
        <w:spacing w:line="480" w:lineRule="auto"/>
        <w:ind w:firstLine="720"/>
        <w:rPr>
          <w:rFonts w:ascii="Times New Roman" w:hAnsi="Times New Roman" w:cs="Times New Roman"/>
        </w:rPr>
      </w:pPr>
      <w:r>
        <w:rPr>
          <w:rFonts w:ascii="Times New Roman" w:hAnsi="Times New Roman" w:cs="Times New Roman"/>
        </w:rPr>
        <w:t>Methodologically, these results have clear implications for how researchers design studies that ask how children use and think about gender as a social category. That is, w</w:t>
      </w:r>
      <w:r w:rsidRPr="008E1712">
        <w:rPr>
          <w:rFonts w:ascii="Times New Roman" w:hAnsi="Times New Roman" w:cs="Times New Roman"/>
        </w:rPr>
        <w:t xml:space="preserve">hile extensive research has examined the development of gender </w:t>
      </w:r>
      <w:r>
        <w:rPr>
          <w:rFonts w:ascii="Times New Roman" w:hAnsi="Times New Roman" w:cs="Times New Roman"/>
        </w:rPr>
        <w:t>beliefs</w:t>
      </w:r>
      <w:r w:rsidRPr="008E1712">
        <w:rPr>
          <w:rFonts w:ascii="Times New Roman" w:hAnsi="Times New Roman" w:cs="Times New Roman"/>
        </w:rPr>
        <w:t>, this</w:t>
      </w:r>
      <w:r w:rsidR="007930DD">
        <w:rPr>
          <w:rFonts w:ascii="Times New Roman" w:hAnsi="Times New Roman" w:cs="Times New Roman"/>
        </w:rPr>
        <w:t xml:space="preserve"> body of</w:t>
      </w:r>
      <w:r w:rsidRPr="008E1712">
        <w:rPr>
          <w:rFonts w:ascii="Times New Roman" w:hAnsi="Times New Roman" w:cs="Times New Roman"/>
        </w:rPr>
        <w:t xml:space="preserve"> research </w:t>
      </w:r>
      <w:r w:rsidR="007930DD">
        <w:rPr>
          <w:rFonts w:ascii="Times New Roman" w:hAnsi="Times New Roman" w:cs="Times New Roman"/>
        </w:rPr>
        <w:t>often uses</w:t>
      </w:r>
      <w:r w:rsidRPr="008E1712">
        <w:rPr>
          <w:rFonts w:ascii="Times New Roman" w:hAnsi="Times New Roman" w:cs="Times New Roman"/>
        </w:rPr>
        <w:t xml:space="preserve"> stimuli that are entirely White</w:t>
      </w:r>
      <w:r w:rsidR="007930DD">
        <w:rPr>
          <w:rFonts w:ascii="Times New Roman" w:hAnsi="Times New Roman" w:cs="Times New Roman"/>
        </w:rPr>
        <w:t xml:space="preserve"> </w:t>
      </w:r>
      <w:r w:rsidR="003E002E">
        <w:rPr>
          <w:rFonts w:ascii="Times New Roman" w:hAnsi="Times New Roman" w:cs="Times New Roman"/>
        </w:rPr>
        <w:t>(</w:t>
      </w:r>
      <w:r w:rsidR="00B40C11">
        <w:rPr>
          <w:rFonts w:ascii="Times New Roman" w:hAnsi="Times New Roman" w:cs="Times New Roman"/>
        </w:rPr>
        <w:t xml:space="preserve">Rizzo et al., </w:t>
      </w:r>
      <w:r w:rsidR="00CB7FCB">
        <w:rPr>
          <w:rFonts w:ascii="Times New Roman" w:hAnsi="Times New Roman" w:cs="Times New Roman"/>
        </w:rPr>
        <w:t>2019</w:t>
      </w:r>
      <w:r w:rsidR="007930DD">
        <w:rPr>
          <w:rFonts w:ascii="Times New Roman" w:hAnsi="Times New Roman" w:cs="Times New Roman"/>
        </w:rPr>
        <w:t>). G</w:t>
      </w:r>
      <w:r w:rsidRPr="008E1712">
        <w:rPr>
          <w:rFonts w:ascii="Times New Roman" w:hAnsi="Times New Roman" w:cs="Times New Roman"/>
        </w:rPr>
        <w:t xml:space="preserve">iven </w:t>
      </w:r>
      <w:r>
        <w:rPr>
          <w:rFonts w:ascii="Times New Roman" w:hAnsi="Times New Roman" w:cs="Times New Roman"/>
        </w:rPr>
        <w:t xml:space="preserve">the prevalence </w:t>
      </w:r>
      <w:r w:rsidR="00792473">
        <w:rPr>
          <w:rFonts w:ascii="Times New Roman" w:hAnsi="Times New Roman" w:cs="Times New Roman"/>
        </w:rPr>
        <w:t xml:space="preserve">of </w:t>
      </w:r>
      <w:r w:rsidR="00286765">
        <w:rPr>
          <w:rFonts w:ascii="Times New Roman" w:hAnsi="Times New Roman" w:cs="Times New Roman"/>
        </w:rPr>
        <w:t>this practice</w:t>
      </w:r>
      <w:r w:rsidRPr="008E1712">
        <w:rPr>
          <w:rFonts w:ascii="Times New Roman" w:hAnsi="Times New Roman" w:cs="Times New Roman"/>
        </w:rPr>
        <w:t xml:space="preserve">, it is unclear whether the body of work </w:t>
      </w:r>
      <w:r w:rsidR="00286765">
        <w:rPr>
          <w:rFonts w:ascii="Times New Roman" w:hAnsi="Times New Roman" w:cs="Times New Roman"/>
        </w:rPr>
        <w:t xml:space="preserve">on gender beliefs </w:t>
      </w:r>
      <w:r>
        <w:rPr>
          <w:rFonts w:ascii="Times New Roman" w:hAnsi="Times New Roman" w:cs="Times New Roman"/>
        </w:rPr>
        <w:t xml:space="preserve">to date </w:t>
      </w:r>
      <w:r w:rsidR="00286765">
        <w:rPr>
          <w:rFonts w:ascii="Times New Roman" w:hAnsi="Times New Roman" w:cs="Times New Roman"/>
        </w:rPr>
        <w:t>reflects</w:t>
      </w:r>
      <w:r w:rsidR="00286765" w:rsidRPr="008E1712">
        <w:rPr>
          <w:rFonts w:ascii="Times New Roman" w:hAnsi="Times New Roman" w:cs="Times New Roman"/>
        </w:rPr>
        <w:t xml:space="preserve"> </w:t>
      </w:r>
      <w:r w:rsidRPr="008E1712">
        <w:rPr>
          <w:rFonts w:ascii="Times New Roman" w:hAnsi="Times New Roman" w:cs="Times New Roman"/>
        </w:rPr>
        <w:t xml:space="preserve">our knowledge of how children think about boys and girls, or only how they think about </w:t>
      </w:r>
      <w:r w:rsidRPr="00D325E0">
        <w:rPr>
          <w:rFonts w:ascii="Times New Roman" w:hAnsi="Times New Roman" w:cs="Times New Roman"/>
          <w:i/>
          <w:iCs/>
        </w:rPr>
        <w:t>White</w:t>
      </w:r>
      <w:r w:rsidRPr="008E1712">
        <w:rPr>
          <w:rFonts w:ascii="Times New Roman" w:hAnsi="Times New Roman" w:cs="Times New Roman"/>
        </w:rPr>
        <w:t xml:space="preserve"> boys and </w:t>
      </w:r>
      <w:r w:rsidR="0053186E">
        <w:rPr>
          <w:rFonts w:ascii="Times New Roman" w:hAnsi="Times New Roman" w:cs="Times New Roman"/>
          <w:i/>
          <w:iCs/>
        </w:rPr>
        <w:t xml:space="preserve">White </w:t>
      </w:r>
      <w:r w:rsidRPr="008E1712">
        <w:rPr>
          <w:rFonts w:ascii="Times New Roman" w:hAnsi="Times New Roman" w:cs="Times New Roman"/>
        </w:rPr>
        <w:t>girls.</w:t>
      </w:r>
      <w:r>
        <w:rPr>
          <w:rFonts w:ascii="Times New Roman" w:hAnsi="Times New Roman" w:cs="Times New Roman"/>
        </w:rPr>
        <w:t xml:space="preserve"> One clear example of this disconnect </w:t>
      </w:r>
      <w:r w:rsidR="00AA63CB">
        <w:rPr>
          <w:rFonts w:ascii="Times New Roman" w:hAnsi="Times New Roman" w:cs="Times New Roman"/>
        </w:rPr>
        <w:t>can be found in</w:t>
      </w:r>
      <w:r>
        <w:rPr>
          <w:rFonts w:ascii="Times New Roman" w:hAnsi="Times New Roman" w:cs="Times New Roman"/>
        </w:rPr>
        <w:t xml:space="preserve"> children’s gendered beliefs about brilliance. Between 5- and 6-</w:t>
      </w:r>
      <w:r w:rsidR="00743BC2">
        <w:rPr>
          <w:rFonts w:ascii="Times New Roman" w:hAnsi="Times New Roman" w:cs="Times New Roman"/>
        </w:rPr>
        <w:t>years-</w:t>
      </w:r>
      <w:r>
        <w:rPr>
          <w:rFonts w:ascii="Times New Roman" w:hAnsi="Times New Roman" w:cs="Times New Roman"/>
        </w:rPr>
        <w:t>old, girls showed a decline in the belief that their own gender was “brilliant” when shown White men and women (</w:t>
      </w:r>
      <w:proofErr w:type="spellStart"/>
      <w:r>
        <w:rPr>
          <w:rFonts w:ascii="Times New Roman" w:hAnsi="Times New Roman" w:cs="Times New Roman"/>
        </w:rPr>
        <w:t>Bian</w:t>
      </w:r>
      <w:proofErr w:type="spellEnd"/>
      <w:r>
        <w:rPr>
          <w:rFonts w:ascii="Times New Roman" w:hAnsi="Times New Roman" w:cs="Times New Roman"/>
        </w:rPr>
        <w:t xml:space="preserve"> et al., 2017), but </w:t>
      </w:r>
      <w:r w:rsidR="0028164E">
        <w:rPr>
          <w:rFonts w:ascii="Times New Roman" w:hAnsi="Times New Roman" w:cs="Times New Roman"/>
        </w:rPr>
        <w:t>not</w:t>
      </w:r>
      <w:r>
        <w:rPr>
          <w:rFonts w:ascii="Times New Roman" w:hAnsi="Times New Roman" w:cs="Times New Roman"/>
        </w:rPr>
        <w:t xml:space="preserve"> when comparing Black men and women (Jaxon</w:t>
      </w:r>
      <w:r w:rsidR="005650EE">
        <w:rPr>
          <w:rFonts w:ascii="Times New Roman" w:hAnsi="Times New Roman" w:cs="Times New Roman"/>
        </w:rPr>
        <w:t xml:space="preserve"> </w:t>
      </w:r>
      <w:r>
        <w:rPr>
          <w:rFonts w:ascii="Times New Roman" w:hAnsi="Times New Roman" w:cs="Times New Roman"/>
        </w:rPr>
        <w:t xml:space="preserve">et al., 2019). </w:t>
      </w:r>
    </w:p>
    <w:p w14:paraId="6ACFA9CB" w14:textId="09CC4254" w:rsidR="00592D20" w:rsidRDefault="00464937" w:rsidP="0021644C">
      <w:pPr>
        <w:spacing w:line="480" w:lineRule="auto"/>
        <w:ind w:firstLine="720"/>
        <w:rPr>
          <w:rFonts w:ascii="Times New Roman" w:hAnsi="Times New Roman" w:cs="Times New Roman"/>
        </w:rPr>
      </w:pPr>
      <w:r>
        <w:rPr>
          <w:rFonts w:ascii="Times New Roman" w:hAnsi="Times New Roman" w:cs="Times New Roman"/>
        </w:rPr>
        <w:t>There are number of important limitations to keep in mind with respect to the current findings that limit generalizability. For one, we used a limited stimulus set in each of our studies, which leaves open the question</w:t>
      </w:r>
      <w:r w:rsidR="005C017C">
        <w:rPr>
          <w:rFonts w:ascii="Times New Roman" w:hAnsi="Times New Roman" w:cs="Times New Roman"/>
        </w:rPr>
        <w:t xml:space="preserve"> of</w:t>
      </w:r>
      <w:r>
        <w:rPr>
          <w:rFonts w:ascii="Times New Roman" w:hAnsi="Times New Roman" w:cs="Times New Roman"/>
        </w:rPr>
        <w:t xml:space="preserve"> to what extent children might have </w:t>
      </w:r>
      <w:r w:rsidR="005C017C">
        <w:rPr>
          <w:rFonts w:ascii="Times New Roman" w:hAnsi="Times New Roman" w:cs="Times New Roman"/>
        </w:rPr>
        <w:t>focused</w:t>
      </w:r>
      <w:r>
        <w:rPr>
          <w:rFonts w:ascii="Times New Roman" w:hAnsi="Times New Roman" w:cs="Times New Roman"/>
        </w:rPr>
        <w:t xml:space="preserve"> on features of the specific exemplars</w:t>
      </w:r>
      <w:r w:rsidR="005C017C">
        <w:rPr>
          <w:rFonts w:ascii="Times New Roman" w:hAnsi="Times New Roman" w:cs="Times New Roman"/>
        </w:rPr>
        <w:t xml:space="preserve"> to make their decisions</w:t>
      </w:r>
      <w:r>
        <w:rPr>
          <w:rFonts w:ascii="Times New Roman" w:hAnsi="Times New Roman" w:cs="Times New Roman"/>
        </w:rPr>
        <w:t>. Although we used different image databases across studies, and tested for some idiosyncratic features (i.e., smiling</w:t>
      </w:r>
      <w:r w:rsidR="005C017C">
        <w:rPr>
          <w:rFonts w:ascii="Times New Roman" w:hAnsi="Times New Roman" w:cs="Times New Roman"/>
        </w:rPr>
        <w:t>, in Study 2</w:t>
      </w:r>
      <w:r>
        <w:rPr>
          <w:rFonts w:ascii="Times New Roman" w:hAnsi="Times New Roman" w:cs="Times New Roman"/>
        </w:rPr>
        <w:t xml:space="preserve">), it will nonetheless be important to replicate results using a wider variety of stimuli to ensure </w:t>
      </w:r>
      <w:r w:rsidR="005C017C">
        <w:rPr>
          <w:rFonts w:ascii="Times New Roman" w:hAnsi="Times New Roman" w:cs="Times New Roman"/>
        </w:rPr>
        <w:t>that these findings reflect children’s categorical representations (not features of these particular exemplars)</w:t>
      </w:r>
      <w:r>
        <w:rPr>
          <w:rFonts w:ascii="Times New Roman" w:hAnsi="Times New Roman" w:cs="Times New Roman"/>
        </w:rPr>
        <w:t>.</w:t>
      </w:r>
      <w:r w:rsidR="0021644C">
        <w:rPr>
          <w:rFonts w:ascii="Times New Roman" w:hAnsi="Times New Roman" w:cs="Times New Roman"/>
        </w:rPr>
        <w:t xml:space="preserve"> </w:t>
      </w:r>
      <w:r w:rsidR="0035030E">
        <w:rPr>
          <w:rFonts w:ascii="Times New Roman" w:hAnsi="Times New Roman" w:cs="Times New Roman"/>
        </w:rPr>
        <w:t xml:space="preserve">Additionally, some faces had teeth shown when smiling while others had closed-mouth smiles. </w:t>
      </w:r>
      <w:r w:rsidR="00592D20">
        <w:rPr>
          <w:rFonts w:ascii="Times New Roman" w:hAnsi="Times New Roman" w:cs="Times New Roman"/>
        </w:rPr>
        <w:t>Although smiling in general did not seem to moderate our results</w:t>
      </w:r>
      <w:r w:rsidR="00C20D67">
        <w:rPr>
          <w:rFonts w:ascii="Times New Roman" w:hAnsi="Times New Roman" w:cs="Times New Roman"/>
        </w:rPr>
        <w:t xml:space="preserve"> (see SOM for details)</w:t>
      </w:r>
      <w:r w:rsidR="00592D20">
        <w:rPr>
          <w:rFonts w:ascii="Times New Roman" w:hAnsi="Times New Roman" w:cs="Times New Roman"/>
        </w:rPr>
        <w:t xml:space="preserve">, it is possible that a smile showing teeth may communicate cultural values that indicate specific contexts and thus who is most prototypical in that context (Khalid &amp; </w:t>
      </w:r>
      <w:proofErr w:type="spellStart"/>
      <w:r w:rsidR="00592D20">
        <w:rPr>
          <w:rFonts w:ascii="Times New Roman" w:hAnsi="Times New Roman" w:cs="Times New Roman"/>
        </w:rPr>
        <w:t>Quiñonez</w:t>
      </w:r>
      <w:proofErr w:type="spellEnd"/>
      <w:r w:rsidR="00592D20">
        <w:rPr>
          <w:rFonts w:ascii="Times New Roman" w:hAnsi="Times New Roman" w:cs="Times New Roman"/>
        </w:rPr>
        <w:t xml:space="preserve">, 2015). </w:t>
      </w:r>
    </w:p>
    <w:p w14:paraId="1477C7B8" w14:textId="7C193B99" w:rsidR="00C067FB" w:rsidRDefault="0021644C" w:rsidP="0021644C">
      <w:pPr>
        <w:spacing w:line="480" w:lineRule="auto"/>
        <w:ind w:firstLine="720"/>
        <w:rPr>
          <w:rFonts w:ascii="Times New Roman" w:hAnsi="Times New Roman" w:cs="Times New Roman"/>
        </w:rPr>
      </w:pPr>
      <w:r>
        <w:rPr>
          <w:rFonts w:ascii="Times New Roman" w:hAnsi="Times New Roman" w:cs="Times New Roman"/>
        </w:rPr>
        <w:lastRenderedPageBreak/>
        <w:t>Another important limitation is that the current work</w:t>
      </w:r>
      <w:r w:rsidR="00C067FB">
        <w:rPr>
          <w:rFonts w:ascii="Times New Roman" w:hAnsi="Times New Roman" w:cs="Times New Roman"/>
        </w:rPr>
        <w:t xml:space="preserve"> </w:t>
      </w:r>
      <w:r w:rsidR="00711FF0">
        <w:rPr>
          <w:rFonts w:ascii="Times New Roman" w:hAnsi="Times New Roman" w:cs="Times New Roman"/>
        </w:rPr>
        <w:t>was conducted only</w:t>
      </w:r>
      <w:r w:rsidR="00C067FB">
        <w:rPr>
          <w:rFonts w:ascii="Times New Roman" w:hAnsi="Times New Roman" w:cs="Times New Roman"/>
        </w:rPr>
        <w:t xml:space="preserve"> within a U.S. context</w:t>
      </w:r>
      <w:r w:rsidR="00711FF0">
        <w:rPr>
          <w:rFonts w:ascii="Times New Roman" w:hAnsi="Times New Roman" w:cs="Times New Roman"/>
        </w:rPr>
        <w:t xml:space="preserve"> (and in a single city)</w:t>
      </w:r>
      <w:r w:rsidR="00FA45E1">
        <w:rPr>
          <w:rFonts w:ascii="Times New Roman" w:hAnsi="Times New Roman" w:cs="Times New Roman"/>
        </w:rPr>
        <w:t>. The United States</w:t>
      </w:r>
      <w:r w:rsidR="00C067FB">
        <w:rPr>
          <w:rFonts w:ascii="Times New Roman" w:hAnsi="Times New Roman" w:cs="Times New Roman"/>
        </w:rPr>
        <w:t xml:space="preserve"> is unique in </w:t>
      </w:r>
      <w:r w:rsidR="0028164E">
        <w:rPr>
          <w:rFonts w:ascii="Times New Roman" w:hAnsi="Times New Roman" w:cs="Times New Roman"/>
        </w:rPr>
        <w:t xml:space="preserve">terms of </w:t>
      </w:r>
      <w:r w:rsidR="00CF7F0B">
        <w:rPr>
          <w:rFonts w:ascii="Times New Roman" w:hAnsi="Times New Roman" w:cs="Times New Roman"/>
        </w:rPr>
        <w:t xml:space="preserve">both </w:t>
      </w:r>
      <w:r w:rsidR="0028164E">
        <w:rPr>
          <w:rFonts w:ascii="Times New Roman" w:hAnsi="Times New Roman" w:cs="Times New Roman"/>
        </w:rPr>
        <w:t>the size and number of racial groups</w:t>
      </w:r>
      <w:r w:rsidR="00FA45E1">
        <w:rPr>
          <w:rFonts w:ascii="Times New Roman" w:hAnsi="Times New Roman" w:cs="Times New Roman"/>
        </w:rPr>
        <w:t>, which make it a distinct context to consider how children may incorporate race and gender in their social prototypes</w:t>
      </w:r>
      <w:r w:rsidR="00C067FB">
        <w:rPr>
          <w:rFonts w:ascii="Times New Roman" w:hAnsi="Times New Roman" w:cs="Times New Roman"/>
        </w:rPr>
        <w:t>.</w:t>
      </w:r>
      <w:r w:rsidR="00FA45E1">
        <w:rPr>
          <w:rFonts w:ascii="Times New Roman" w:hAnsi="Times New Roman" w:cs="Times New Roman"/>
        </w:rPr>
        <w:t xml:space="preserve"> </w:t>
      </w:r>
      <w:r w:rsidR="00C067FB">
        <w:rPr>
          <w:rFonts w:ascii="Times New Roman" w:hAnsi="Times New Roman" w:cs="Times New Roman"/>
        </w:rPr>
        <w:t xml:space="preserve">Nonetheless, many of the core findings </w:t>
      </w:r>
      <w:r w:rsidR="00FA45E1">
        <w:rPr>
          <w:rFonts w:ascii="Times New Roman" w:hAnsi="Times New Roman" w:cs="Times New Roman"/>
        </w:rPr>
        <w:t xml:space="preserve">may </w:t>
      </w:r>
      <w:r w:rsidR="00C067FB">
        <w:rPr>
          <w:rFonts w:ascii="Times New Roman" w:hAnsi="Times New Roman" w:cs="Times New Roman"/>
        </w:rPr>
        <w:t xml:space="preserve">generalize across cultures. Specifically, we would predict that children’s representations of gender categories would be biased toward </w:t>
      </w:r>
      <w:r w:rsidR="00E52779">
        <w:rPr>
          <w:rFonts w:ascii="Times New Roman" w:hAnsi="Times New Roman" w:cs="Times New Roman"/>
        </w:rPr>
        <w:t>advantaged racial/ethnic groups</w:t>
      </w:r>
      <w:r w:rsidR="009003E1">
        <w:rPr>
          <w:rFonts w:ascii="Times New Roman" w:hAnsi="Times New Roman" w:cs="Times New Roman"/>
        </w:rPr>
        <w:t xml:space="preserve"> within a given cultural context</w:t>
      </w:r>
      <w:r w:rsidR="00C067FB">
        <w:rPr>
          <w:rFonts w:ascii="Times New Roman" w:hAnsi="Times New Roman" w:cs="Times New Roman"/>
        </w:rPr>
        <w:t>, and that their representations of superordinate categories would exhibit an own-gender bias</w:t>
      </w:r>
      <w:r w:rsidR="00F4638E">
        <w:rPr>
          <w:rFonts w:ascii="Times New Roman" w:hAnsi="Times New Roman" w:cs="Times New Roman"/>
        </w:rPr>
        <w:t xml:space="preserve"> that begins to account for race over the period of early-to-middle childhood. However, other results may differ across cultures, such as the moderating roles of participant race, participant age,</w:t>
      </w:r>
      <w:r w:rsidR="003900BA">
        <w:rPr>
          <w:rFonts w:ascii="Times New Roman" w:hAnsi="Times New Roman" w:cs="Times New Roman"/>
        </w:rPr>
        <w:t xml:space="preserve"> </w:t>
      </w:r>
      <w:r w:rsidR="00461576">
        <w:rPr>
          <w:rFonts w:ascii="Times New Roman" w:hAnsi="Times New Roman" w:cs="Times New Roman"/>
        </w:rPr>
        <w:t>gendered language</w:t>
      </w:r>
      <w:r w:rsidR="003900BA">
        <w:rPr>
          <w:rFonts w:ascii="Times New Roman" w:hAnsi="Times New Roman" w:cs="Times New Roman"/>
        </w:rPr>
        <w:t>, or effects that stem from particular cultural stereotypes (e.g., those found here that were consistent with gendered-race theory)</w:t>
      </w:r>
      <w:r w:rsidR="00F4638E">
        <w:rPr>
          <w:rFonts w:ascii="Times New Roman" w:hAnsi="Times New Roman" w:cs="Times New Roman"/>
        </w:rPr>
        <w:t xml:space="preserve">. </w:t>
      </w:r>
      <w:r w:rsidR="003900BA">
        <w:rPr>
          <w:rFonts w:ascii="Times New Roman" w:hAnsi="Times New Roman" w:cs="Times New Roman"/>
        </w:rPr>
        <w:t xml:space="preserve">Thus, future cross-cultural work in this area is clearly warranted. </w:t>
      </w:r>
    </w:p>
    <w:p w14:paraId="0FE1D1BF" w14:textId="6F10476D" w:rsidR="0021008F" w:rsidRDefault="009C478D" w:rsidP="00886146">
      <w:pPr>
        <w:spacing w:line="480" w:lineRule="auto"/>
        <w:ind w:firstLine="720"/>
        <w:rPr>
          <w:rFonts w:ascii="Times New Roman" w:hAnsi="Times New Roman" w:cs="Times New Roman"/>
        </w:rPr>
      </w:pPr>
      <w:r>
        <w:rPr>
          <w:rFonts w:ascii="Times New Roman" w:hAnsi="Times New Roman" w:cs="Times New Roman"/>
        </w:rPr>
        <w:t>T</w:t>
      </w:r>
      <w:r w:rsidR="00FA45E1">
        <w:rPr>
          <w:rFonts w:ascii="Times New Roman" w:hAnsi="Times New Roman" w:cs="Times New Roman"/>
        </w:rPr>
        <w:t xml:space="preserve">he lack of socioeconomic diversity within our sample </w:t>
      </w:r>
      <w:r>
        <w:rPr>
          <w:rFonts w:ascii="Times New Roman" w:hAnsi="Times New Roman" w:cs="Times New Roman"/>
        </w:rPr>
        <w:t xml:space="preserve">also imposes some important limitations on interpretation. Because </w:t>
      </w:r>
      <w:r w:rsidR="00B17E67">
        <w:rPr>
          <w:rFonts w:ascii="Times New Roman" w:hAnsi="Times New Roman" w:cs="Times New Roman"/>
        </w:rPr>
        <w:t xml:space="preserve">children’s lives are largely structured by their parents, who in turn tend to have homogenous social networks along multiple </w:t>
      </w:r>
      <w:r w:rsidR="00AC0379">
        <w:rPr>
          <w:rFonts w:ascii="Times New Roman" w:hAnsi="Times New Roman" w:cs="Times New Roman"/>
        </w:rPr>
        <w:t>identity dimensions</w:t>
      </w:r>
      <w:r w:rsidR="00B17E67">
        <w:rPr>
          <w:rFonts w:ascii="Times New Roman" w:hAnsi="Times New Roman" w:cs="Times New Roman"/>
        </w:rPr>
        <w:t xml:space="preserve"> (MacPherson, Smith-Lovin, &amp; Cook, 2001), children from </w:t>
      </w:r>
      <w:r w:rsidR="00AC0379">
        <w:rPr>
          <w:rFonts w:ascii="Times New Roman" w:hAnsi="Times New Roman" w:cs="Times New Roman"/>
        </w:rPr>
        <w:t>advantaged</w:t>
      </w:r>
      <w:r w:rsidR="00B17E67">
        <w:rPr>
          <w:rFonts w:ascii="Times New Roman" w:hAnsi="Times New Roman" w:cs="Times New Roman"/>
        </w:rPr>
        <w:t xml:space="preserve"> backgrounds</w:t>
      </w:r>
      <w:r w:rsidR="00AC0379">
        <w:rPr>
          <w:rFonts w:ascii="Times New Roman" w:hAnsi="Times New Roman" w:cs="Times New Roman"/>
        </w:rPr>
        <w:t xml:space="preserve"> (</w:t>
      </w:r>
      <w:r w:rsidR="005650EE">
        <w:rPr>
          <w:rFonts w:ascii="Times New Roman" w:hAnsi="Times New Roman" w:cs="Times New Roman"/>
        </w:rPr>
        <w:t>e.g., White</w:t>
      </w:r>
      <w:r w:rsidR="00AC0379">
        <w:rPr>
          <w:rFonts w:ascii="Times New Roman" w:hAnsi="Times New Roman" w:cs="Times New Roman"/>
        </w:rPr>
        <w:t>, upper-middle class)</w:t>
      </w:r>
      <w:r w:rsidR="00B17E67">
        <w:rPr>
          <w:rFonts w:ascii="Times New Roman" w:hAnsi="Times New Roman" w:cs="Times New Roman"/>
        </w:rPr>
        <w:t xml:space="preserve"> may </w:t>
      </w:r>
      <w:r w:rsidR="00AC0379">
        <w:rPr>
          <w:rFonts w:ascii="Times New Roman" w:hAnsi="Times New Roman" w:cs="Times New Roman"/>
        </w:rPr>
        <w:t xml:space="preserve">be less likely to see both socioeconomic and racial diversity around them. Psychologically, children from these advantaged backgrounds may be constructing their sense of the social world by relying on their own </w:t>
      </w:r>
      <w:r w:rsidR="00711FF0">
        <w:rPr>
          <w:rFonts w:ascii="Times New Roman" w:hAnsi="Times New Roman" w:cs="Times New Roman"/>
        </w:rPr>
        <w:t>group memberships</w:t>
      </w:r>
      <w:r w:rsidR="00AC0379">
        <w:rPr>
          <w:rFonts w:ascii="Times New Roman" w:hAnsi="Times New Roman" w:cs="Times New Roman"/>
        </w:rPr>
        <w:t xml:space="preserve"> as default categories and define marginalized groups and identities in contrast to those defaults. Moreover, homogenous social networks also minimize opportunities for White, higher-SES children to engage in intergroup contact, which may have important implications for how children construct their social prototypes. Indeed, previous work by Lei and colleagues (2020) suggests that the </w:t>
      </w:r>
      <w:proofErr w:type="gramStart"/>
      <w:r w:rsidR="00AC0379">
        <w:rPr>
          <w:rFonts w:ascii="Times New Roman" w:hAnsi="Times New Roman" w:cs="Times New Roman"/>
        </w:rPr>
        <w:t xml:space="preserve">more </w:t>
      </w:r>
      <w:r w:rsidR="00AC0379">
        <w:rPr>
          <w:rFonts w:ascii="Times New Roman" w:hAnsi="Times New Roman" w:cs="Times New Roman"/>
        </w:rPr>
        <w:lastRenderedPageBreak/>
        <w:t>Black</w:t>
      </w:r>
      <w:proofErr w:type="gramEnd"/>
      <w:r w:rsidR="00AC0379">
        <w:rPr>
          <w:rFonts w:ascii="Times New Roman" w:hAnsi="Times New Roman" w:cs="Times New Roman"/>
        </w:rPr>
        <w:t xml:space="preserve"> friends a child has in their social network, the faster they were at recognizing White, Black, and Asian people as members of their gender category. Future work should consider how children’s backgrounds interact with the frequency and quality of intergroup contact to shape their social prototypes.</w:t>
      </w:r>
    </w:p>
    <w:p w14:paraId="7DF32E0E" w14:textId="49004C5E" w:rsidR="006761FB" w:rsidRPr="00123B92" w:rsidRDefault="006761FB" w:rsidP="00123B92">
      <w:pPr>
        <w:spacing w:line="480" w:lineRule="auto"/>
        <w:rPr>
          <w:rFonts w:ascii="Times New Roman" w:hAnsi="Times New Roman" w:cs="Times New Roman"/>
          <w:b/>
          <w:bCs/>
        </w:rPr>
      </w:pPr>
      <w:r w:rsidRPr="00123B92">
        <w:rPr>
          <w:rFonts w:ascii="Times New Roman" w:hAnsi="Times New Roman" w:cs="Times New Roman"/>
          <w:b/>
          <w:bCs/>
        </w:rPr>
        <w:t>Research in context</w:t>
      </w:r>
    </w:p>
    <w:p w14:paraId="6B1F33E8" w14:textId="5F5C5F3E" w:rsidR="008A29D4" w:rsidRPr="008E1712" w:rsidRDefault="00553050" w:rsidP="00553050">
      <w:pPr>
        <w:spacing w:line="480" w:lineRule="auto"/>
        <w:rPr>
          <w:rFonts w:ascii="Times New Roman" w:hAnsi="Times New Roman" w:cs="Times New Roman"/>
        </w:rPr>
      </w:pPr>
      <w:r>
        <w:rPr>
          <w:rFonts w:ascii="Times New Roman" w:hAnsi="Times New Roman" w:cs="Times New Roman"/>
        </w:rPr>
        <w:tab/>
        <w:t>Together, this work reaffirms the call by Black feminist scholars (Cole, 2009; Crenshaw, 19</w:t>
      </w:r>
      <w:r w:rsidR="00B739C2">
        <w:rPr>
          <w:rFonts w:ascii="Times New Roman" w:hAnsi="Times New Roman" w:cs="Times New Roman"/>
        </w:rPr>
        <w:t>89</w:t>
      </w:r>
      <w:r>
        <w:rPr>
          <w:rFonts w:ascii="Times New Roman" w:hAnsi="Times New Roman" w:cs="Times New Roman"/>
        </w:rPr>
        <w:t>; Purdie-</w:t>
      </w:r>
      <w:proofErr w:type="spellStart"/>
      <w:r>
        <w:rPr>
          <w:rFonts w:ascii="Times New Roman" w:hAnsi="Times New Roman" w:cs="Times New Roman"/>
        </w:rPr>
        <w:t>Vaughns</w:t>
      </w:r>
      <w:proofErr w:type="spellEnd"/>
      <w:r>
        <w:rPr>
          <w:rFonts w:ascii="Times New Roman" w:hAnsi="Times New Roman" w:cs="Times New Roman"/>
        </w:rPr>
        <w:t xml:space="preserve"> &amp; </w:t>
      </w:r>
      <w:proofErr w:type="spellStart"/>
      <w:r>
        <w:rPr>
          <w:rFonts w:ascii="Times New Roman" w:hAnsi="Times New Roman" w:cs="Times New Roman"/>
        </w:rPr>
        <w:t>Eibach</w:t>
      </w:r>
      <w:proofErr w:type="spellEnd"/>
      <w:r>
        <w:rPr>
          <w:rFonts w:ascii="Times New Roman" w:hAnsi="Times New Roman" w:cs="Times New Roman"/>
        </w:rPr>
        <w:t xml:space="preserve">, 2008) to fundamentally re-examine who is considered central and representative when researching issues of race and gender. </w:t>
      </w:r>
      <w:r w:rsidR="006761FB">
        <w:rPr>
          <w:rFonts w:ascii="Times New Roman" w:hAnsi="Times New Roman" w:cs="Times New Roman"/>
        </w:rPr>
        <w:t xml:space="preserve">In doing so, we bridge legal studies, social psychology, and developmental psychology (Lei &amp; Rhodes, 2021) to better understand how people develop default representations of social prototypes that are systematically biased by race and gender. By understanding </w:t>
      </w:r>
      <w:r w:rsidR="00E52779">
        <w:rPr>
          <w:rFonts w:ascii="Times New Roman" w:hAnsi="Times New Roman" w:cs="Times New Roman"/>
        </w:rPr>
        <w:t>what and how gendered-race prototypes develop</w:t>
      </w:r>
      <w:r w:rsidR="006761FB">
        <w:rPr>
          <w:rFonts w:ascii="Times New Roman" w:hAnsi="Times New Roman" w:cs="Times New Roman"/>
        </w:rPr>
        <w:t xml:space="preserve">, we take a </w:t>
      </w:r>
      <w:r w:rsidR="00E52779">
        <w:rPr>
          <w:rFonts w:ascii="Times New Roman" w:hAnsi="Times New Roman" w:cs="Times New Roman"/>
        </w:rPr>
        <w:t>crucial first step in considering how to disrupt these prototypes from</w:t>
      </w:r>
      <w:r w:rsidR="006761FB">
        <w:rPr>
          <w:rFonts w:ascii="Times New Roman" w:hAnsi="Times New Roman" w:cs="Times New Roman"/>
        </w:rPr>
        <w:t xml:space="preserve"> strengthening over a person’s lifetime and</w:t>
      </w:r>
      <w:r w:rsidR="00E52779">
        <w:rPr>
          <w:rFonts w:ascii="Times New Roman" w:hAnsi="Times New Roman" w:cs="Times New Roman"/>
        </w:rPr>
        <w:t xml:space="preserve"> </w:t>
      </w:r>
      <w:r w:rsidR="006761FB">
        <w:rPr>
          <w:rFonts w:ascii="Times New Roman" w:hAnsi="Times New Roman" w:cs="Times New Roman"/>
        </w:rPr>
        <w:t xml:space="preserve">contributing to the creation </w:t>
      </w:r>
      <w:r w:rsidR="00E52779">
        <w:rPr>
          <w:rFonts w:ascii="Times New Roman" w:hAnsi="Times New Roman" w:cs="Times New Roman"/>
        </w:rPr>
        <w:t xml:space="preserve">and </w:t>
      </w:r>
      <w:r w:rsidR="006761FB">
        <w:rPr>
          <w:rFonts w:ascii="Times New Roman" w:hAnsi="Times New Roman" w:cs="Times New Roman"/>
        </w:rPr>
        <w:t xml:space="preserve">reinforcement of </w:t>
      </w:r>
      <w:r w:rsidR="00E52779">
        <w:rPr>
          <w:rFonts w:ascii="Times New Roman" w:hAnsi="Times New Roman" w:cs="Times New Roman"/>
        </w:rPr>
        <w:t>systems of inequality.</w:t>
      </w:r>
    </w:p>
    <w:p w14:paraId="7027C39B" w14:textId="01D32D85" w:rsidR="009211AD" w:rsidRDefault="009211AD" w:rsidP="00D3233D">
      <w:pPr>
        <w:rPr>
          <w:rFonts w:ascii="Times New Roman" w:hAnsi="Times New Roman" w:cs="Times New Roman"/>
        </w:rPr>
        <w:sectPr w:rsidR="009211AD" w:rsidSect="006918DD">
          <w:pgSz w:w="12240" w:h="15840"/>
          <w:pgMar w:top="1440" w:right="1440" w:bottom="1440" w:left="1440" w:header="720" w:footer="720" w:gutter="0"/>
          <w:cols w:space="720"/>
          <w:docGrid w:linePitch="360"/>
        </w:sectPr>
      </w:pPr>
    </w:p>
    <w:p w14:paraId="740AF0E5" w14:textId="4CBFAB9F" w:rsidR="00F26683" w:rsidRPr="008E1712" w:rsidRDefault="00F26683" w:rsidP="00F26683">
      <w:pPr>
        <w:jc w:val="center"/>
        <w:rPr>
          <w:rFonts w:ascii="Times New Roman" w:hAnsi="Times New Roman" w:cs="Times New Roman"/>
        </w:rPr>
      </w:pPr>
      <w:r w:rsidRPr="008E1712">
        <w:rPr>
          <w:rFonts w:ascii="Times New Roman" w:hAnsi="Times New Roman" w:cs="Times New Roman"/>
        </w:rPr>
        <w:lastRenderedPageBreak/>
        <w:t>References</w:t>
      </w:r>
    </w:p>
    <w:p w14:paraId="6D15EEF5" w14:textId="77777777" w:rsidR="00EF5249" w:rsidRDefault="00EF5249" w:rsidP="00F26683">
      <w:pPr>
        <w:rPr>
          <w:rFonts w:ascii="Times New Roman" w:hAnsi="Times New Roman" w:cs="Times New Roman"/>
        </w:rPr>
      </w:pPr>
    </w:p>
    <w:p w14:paraId="3A39A48A" w14:textId="15092D32" w:rsidR="00FA33F4" w:rsidRDefault="00EF5249" w:rsidP="00553596">
      <w:pPr>
        <w:spacing w:line="480" w:lineRule="auto"/>
        <w:ind w:left="720" w:hanging="720"/>
        <w:rPr>
          <w:rFonts w:ascii="Times New Roman" w:hAnsi="Times New Roman" w:cs="Times New Roman"/>
        </w:rPr>
      </w:pPr>
      <w:r>
        <w:rPr>
          <w:rFonts w:ascii="Times New Roman" w:hAnsi="Times New Roman" w:cs="Times New Roman"/>
        </w:rPr>
        <w:t xml:space="preserve">American Council on Education (2017). American College President Study 2017. Retrieved from </w:t>
      </w:r>
      <w:r w:rsidRPr="00EF5249">
        <w:rPr>
          <w:rFonts w:ascii="Times New Roman" w:hAnsi="Times New Roman" w:cs="Times New Roman"/>
        </w:rPr>
        <w:t>https://www.aceacps.org/summary-profile-dashboard/</w:t>
      </w:r>
      <w:r>
        <w:rPr>
          <w:rFonts w:ascii="Times New Roman" w:hAnsi="Times New Roman" w:cs="Times New Roman"/>
        </w:rPr>
        <w:t>.</w:t>
      </w:r>
    </w:p>
    <w:p w14:paraId="22780505"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Anglin, G. J. (1986). Prose-relevant pictures and older learners’ recall of written </w:t>
      </w:r>
    </w:p>
    <w:p w14:paraId="5A21278E" w14:textId="1C179655"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prose. </w:t>
      </w:r>
      <w:r w:rsidRPr="000D11E4">
        <w:rPr>
          <w:rFonts w:ascii="Times New Roman" w:hAnsi="Times New Roman" w:cs="Times New Roman"/>
          <w:i/>
          <w:iCs/>
        </w:rPr>
        <w:t>ECTJ</w:t>
      </w:r>
      <w:r w:rsidRPr="000D11E4">
        <w:rPr>
          <w:rFonts w:ascii="Times New Roman" w:hAnsi="Times New Roman" w:cs="Times New Roman"/>
        </w:rPr>
        <w:t>, </w:t>
      </w:r>
      <w:r w:rsidRPr="000D11E4">
        <w:rPr>
          <w:rFonts w:ascii="Times New Roman" w:hAnsi="Times New Roman" w:cs="Times New Roman"/>
          <w:i/>
          <w:iCs/>
        </w:rPr>
        <w:t>34</w:t>
      </w:r>
      <w:r w:rsidRPr="000D11E4">
        <w:rPr>
          <w:rFonts w:ascii="Times New Roman" w:hAnsi="Times New Roman" w:cs="Times New Roman"/>
        </w:rPr>
        <w:t>(3), 131-136.</w:t>
      </w:r>
    </w:p>
    <w:p w14:paraId="44F766A6" w14:textId="77777777" w:rsidR="000D11E4" w:rsidRPr="000D11E4" w:rsidRDefault="000D11E4" w:rsidP="00553596">
      <w:pPr>
        <w:spacing w:line="480" w:lineRule="auto"/>
        <w:rPr>
          <w:rFonts w:ascii="Times New Roman" w:hAnsi="Times New Roman" w:cs="Times New Roman"/>
        </w:rPr>
      </w:pPr>
      <w:proofErr w:type="spellStart"/>
      <w:r w:rsidRPr="000D11E4">
        <w:rPr>
          <w:rFonts w:ascii="Times New Roman" w:hAnsi="Times New Roman" w:cs="Times New Roman"/>
        </w:rPr>
        <w:t>Anzures</w:t>
      </w:r>
      <w:proofErr w:type="spellEnd"/>
      <w:r w:rsidRPr="000D11E4">
        <w:rPr>
          <w:rFonts w:ascii="Times New Roman" w:hAnsi="Times New Roman" w:cs="Times New Roman"/>
        </w:rPr>
        <w:t xml:space="preserve">, G., Quinn, P. C., </w:t>
      </w:r>
      <w:proofErr w:type="spellStart"/>
      <w:r w:rsidRPr="000D11E4">
        <w:rPr>
          <w:rFonts w:ascii="Times New Roman" w:hAnsi="Times New Roman" w:cs="Times New Roman"/>
        </w:rPr>
        <w:t>Pascalis</w:t>
      </w:r>
      <w:proofErr w:type="spellEnd"/>
      <w:r w:rsidRPr="000D11E4">
        <w:rPr>
          <w:rFonts w:ascii="Times New Roman" w:hAnsi="Times New Roman" w:cs="Times New Roman"/>
        </w:rPr>
        <w:t>, O., Slater, A. M., &amp; Lee, K. (2013). Development of own-</w:t>
      </w:r>
    </w:p>
    <w:p w14:paraId="7A03CD2F" w14:textId="4FEEF313"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race biases. </w:t>
      </w:r>
      <w:r w:rsidRPr="000D11E4">
        <w:rPr>
          <w:rFonts w:ascii="Times New Roman" w:hAnsi="Times New Roman" w:cs="Times New Roman"/>
          <w:i/>
          <w:iCs/>
        </w:rPr>
        <w:t>Visual cognition</w:t>
      </w:r>
      <w:r w:rsidRPr="000D11E4">
        <w:rPr>
          <w:rFonts w:ascii="Times New Roman" w:hAnsi="Times New Roman" w:cs="Times New Roman"/>
        </w:rPr>
        <w:t>, </w:t>
      </w:r>
      <w:r w:rsidRPr="000D11E4">
        <w:rPr>
          <w:rFonts w:ascii="Times New Roman" w:hAnsi="Times New Roman" w:cs="Times New Roman"/>
          <w:i/>
          <w:iCs/>
        </w:rPr>
        <w:t>21</w:t>
      </w:r>
      <w:r w:rsidRPr="000D11E4">
        <w:rPr>
          <w:rFonts w:ascii="Times New Roman" w:hAnsi="Times New Roman" w:cs="Times New Roman"/>
        </w:rPr>
        <w:t>(9-10), 1165-1182.</w:t>
      </w:r>
    </w:p>
    <w:p w14:paraId="1C79061C" w14:textId="77777777" w:rsidR="00274CC0" w:rsidRPr="00274CC0" w:rsidRDefault="00274CC0" w:rsidP="00274CC0">
      <w:pPr>
        <w:spacing w:line="480" w:lineRule="auto"/>
        <w:ind w:left="720" w:hanging="720"/>
        <w:rPr>
          <w:rFonts w:ascii="Times New Roman" w:hAnsi="Times New Roman" w:cs="Times New Roman"/>
        </w:rPr>
      </w:pPr>
      <w:proofErr w:type="spellStart"/>
      <w:r w:rsidRPr="00274CC0">
        <w:rPr>
          <w:rFonts w:ascii="Times New Roman" w:hAnsi="Times New Roman" w:cs="Times New Roman"/>
        </w:rPr>
        <w:t>Arteche</w:t>
      </w:r>
      <w:proofErr w:type="spellEnd"/>
      <w:r w:rsidRPr="00274CC0">
        <w:rPr>
          <w:rFonts w:ascii="Times New Roman" w:hAnsi="Times New Roman" w:cs="Times New Roman"/>
        </w:rPr>
        <w:t>, A., Bandeira, D., &amp; Hutz, C. S. (2010). Draw-a-Person test: The sex of the first-drawn figure revisited. </w:t>
      </w:r>
      <w:r w:rsidRPr="00274CC0">
        <w:rPr>
          <w:rFonts w:ascii="Times New Roman" w:hAnsi="Times New Roman" w:cs="Times New Roman"/>
          <w:i/>
          <w:iCs/>
        </w:rPr>
        <w:t>The Arts in Psychotherapy</w:t>
      </w:r>
      <w:r w:rsidRPr="00274CC0">
        <w:rPr>
          <w:rFonts w:ascii="Times New Roman" w:hAnsi="Times New Roman" w:cs="Times New Roman"/>
        </w:rPr>
        <w:t>, </w:t>
      </w:r>
      <w:r w:rsidRPr="00274CC0">
        <w:rPr>
          <w:rFonts w:ascii="Times New Roman" w:hAnsi="Times New Roman" w:cs="Times New Roman"/>
          <w:i/>
          <w:iCs/>
        </w:rPr>
        <w:t>37</w:t>
      </w:r>
      <w:r w:rsidRPr="00274CC0">
        <w:rPr>
          <w:rFonts w:ascii="Times New Roman" w:hAnsi="Times New Roman" w:cs="Times New Roman"/>
        </w:rPr>
        <w:t>(1), 65-69.</w:t>
      </w:r>
    </w:p>
    <w:p w14:paraId="4A864FEC" w14:textId="77777777" w:rsidR="000A7AC5" w:rsidRPr="000A7AC5" w:rsidRDefault="000A7AC5" w:rsidP="000A7AC5">
      <w:pPr>
        <w:spacing w:line="480" w:lineRule="auto"/>
        <w:ind w:left="720" w:hanging="720"/>
        <w:rPr>
          <w:rFonts w:ascii="Times New Roman" w:hAnsi="Times New Roman" w:cs="Times New Roman"/>
        </w:rPr>
      </w:pPr>
      <w:r w:rsidRPr="000A7AC5">
        <w:rPr>
          <w:rFonts w:ascii="Times New Roman" w:hAnsi="Times New Roman" w:cs="Times New Roman"/>
        </w:rPr>
        <w:t xml:space="preserve">Baker, K., &amp; Raney, A. A. (2007). Equally </w:t>
      </w:r>
      <w:proofErr w:type="gramStart"/>
      <w:r w:rsidRPr="000A7AC5">
        <w:rPr>
          <w:rFonts w:ascii="Times New Roman" w:hAnsi="Times New Roman" w:cs="Times New Roman"/>
        </w:rPr>
        <w:t>super?:</w:t>
      </w:r>
      <w:proofErr w:type="gramEnd"/>
      <w:r w:rsidRPr="000A7AC5">
        <w:rPr>
          <w:rFonts w:ascii="Times New Roman" w:hAnsi="Times New Roman" w:cs="Times New Roman"/>
        </w:rPr>
        <w:t xml:space="preserve"> Gender-role stereotyping of superheroes in children's animated programs. </w:t>
      </w:r>
      <w:r w:rsidRPr="000A7AC5">
        <w:rPr>
          <w:rFonts w:ascii="Times New Roman" w:hAnsi="Times New Roman" w:cs="Times New Roman"/>
          <w:i/>
          <w:iCs/>
        </w:rPr>
        <w:t>Mass Communication &amp; Society</w:t>
      </w:r>
      <w:r w:rsidRPr="000A7AC5">
        <w:rPr>
          <w:rFonts w:ascii="Times New Roman" w:hAnsi="Times New Roman" w:cs="Times New Roman"/>
        </w:rPr>
        <w:t>, </w:t>
      </w:r>
      <w:r w:rsidRPr="000A7AC5">
        <w:rPr>
          <w:rFonts w:ascii="Times New Roman" w:hAnsi="Times New Roman" w:cs="Times New Roman"/>
          <w:i/>
          <w:iCs/>
        </w:rPr>
        <w:t>10</w:t>
      </w:r>
      <w:r w:rsidRPr="000A7AC5">
        <w:rPr>
          <w:rFonts w:ascii="Times New Roman" w:hAnsi="Times New Roman" w:cs="Times New Roman"/>
        </w:rPr>
        <w:t>(1), 25-41.</w:t>
      </w:r>
    </w:p>
    <w:p w14:paraId="7EE388B2"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Bailey, A. H., LaFrance, M., &amp; Dovidio, J. F. (2020). Implicit androcentrism: Men are human, </w:t>
      </w:r>
    </w:p>
    <w:p w14:paraId="6D58FAFC" w14:textId="1CF00296"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women are gendered. </w:t>
      </w:r>
      <w:r w:rsidRPr="000D11E4">
        <w:rPr>
          <w:rFonts w:ascii="Times New Roman" w:hAnsi="Times New Roman" w:cs="Times New Roman"/>
          <w:i/>
          <w:iCs/>
        </w:rPr>
        <w:t>Journal of Experimental Social Psychology</w:t>
      </w:r>
      <w:r w:rsidRPr="000D11E4">
        <w:rPr>
          <w:rFonts w:ascii="Times New Roman" w:hAnsi="Times New Roman" w:cs="Times New Roman"/>
        </w:rPr>
        <w:t>, </w:t>
      </w:r>
      <w:r w:rsidRPr="000D11E4">
        <w:rPr>
          <w:rFonts w:ascii="Times New Roman" w:hAnsi="Times New Roman" w:cs="Times New Roman"/>
          <w:i/>
          <w:iCs/>
        </w:rPr>
        <w:t>89</w:t>
      </w:r>
      <w:r w:rsidRPr="000D11E4">
        <w:rPr>
          <w:rFonts w:ascii="Times New Roman" w:hAnsi="Times New Roman" w:cs="Times New Roman"/>
        </w:rPr>
        <w:t>, 103980.</w:t>
      </w:r>
    </w:p>
    <w:p w14:paraId="1005B57C" w14:textId="3E9FF06F" w:rsidR="000D11E4" w:rsidRP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Bailey, A. H., LaFrance, M., &amp; Dovidio, J. F. (2019). Is Man the Measure of All Things? A Social Cognitive Account of Androcentrism. </w:t>
      </w:r>
      <w:r w:rsidRPr="000D11E4">
        <w:rPr>
          <w:rFonts w:ascii="Times New Roman" w:hAnsi="Times New Roman" w:cs="Times New Roman"/>
          <w:i/>
          <w:iCs/>
        </w:rPr>
        <w:t>Personality and social psychology</w:t>
      </w:r>
      <w:r>
        <w:rPr>
          <w:rFonts w:ascii="Times New Roman" w:hAnsi="Times New Roman" w:cs="Times New Roman"/>
          <w:i/>
          <w:iCs/>
        </w:rPr>
        <w:t xml:space="preserve"> review</w:t>
      </w:r>
      <w:r w:rsidRPr="000D11E4">
        <w:rPr>
          <w:rFonts w:ascii="Times New Roman" w:hAnsi="Times New Roman" w:cs="Times New Roman"/>
        </w:rPr>
        <w:t>, </w:t>
      </w:r>
      <w:r w:rsidRPr="000D11E4">
        <w:rPr>
          <w:rFonts w:ascii="Times New Roman" w:hAnsi="Times New Roman" w:cs="Times New Roman"/>
          <w:i/>
          <w:iCs/>
        </w:rPr>
        <w:t>23</w:t>
      </w:r>
      <w:r w:rsidRPr="000D11E4">
        <w:rPr>
          <w:rFonts w:ascii="Times New Roman" w:hAnsi="Times New Roman" w:cs="Times New Roman"/>
        </w:rPr>
        <w:t xml:space="preserve">(4), 307–331. </w:t>
      </w:r>
      <w:hyperlink r:id="rId23" w:history="1">
        <w:r w:rsidRPr="000D11E4">
          <w:rPr>
            <w:rStyle w:val="Hyperlink"/>
            <w:rFonts w:ascii="Times New Roman" w:hAnsi="Times New Roman" w:cs="Times New Roman"/>
          </w:rPr>
          <w:t>https://doi.org/10.1177/1088868318782848</w:t>
        </w:r>
      </w:hyperlink>
    </w:p>
    <w:p w14:paraId="4610076D" w14:textId="77777777" w:rsidR="000D11E4" w:rsidRPr="000D11E4" w:rsidRDefault="000D11E4" w:rsidP="00553596">
      <w:pPr>
        <w:spacing w:line="480" w:lineRule="auto"/>
        <w:rPr>
          <w:rFonts w:ascii="Times New Roman" w:hAnsi="Times New Roman" w:cs="Times New Roman"/>
          <w:i/>
          <w:iCs/>
        </w:rPr>
      </w:pPr>
      <w:r w:rsidRPr="000D11E4">
        <w:rPr>
          <w:rFonts w:ascii="Times New Roman" w:hAnsi="Times New Roman" w:cs="Times New Roman"/>
        </w:rPr>
        <w:t xml:space="preserve">Bertrand, M., </w:t>
      </w:r>
      <w:proofErr w:type="spellStart"/>
      <w:r w:rsidRPr="000D11E4">
        <w:rPr>
          <w:rFonts w:ascii="Times New Roman" w:hAnsi="Times New Roman" w:cs="Times New Roman"/>
        </w:rPr>
        <w:t>Chugh</w:t>
      </w:r>
      <w:proofErr w:type="spellEnd"/>
      <w:r w:rsidRPr="000D11E4">
        <w:rPr>
          <w:rFonts w:ascii="Times New Roman" w:hAnsi="Times New Roman" w:cs="Times New Roman"/>
        </w:rPr>
        <w:t>, D., &amp; Mullainathan, S. (2005). Implicit discrimination. </w:t>
      </w:r>
      <w:r w:rsidRPr="000D11E4">
        <w:rPr>
          <w:rFonts w:ascii="Times New Roman" w:hAnsi="Times New Roman" w:cs="Times New Roman"/>
          <w:i/>
          <w:iCs/>
        </w:rPr>
        <w:t xml:space="preserve">American </w:t>
      </w:r>
    </w:p>
    <w:p w14:paraId="58BA6025" w14:textId="18D7B828"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i/>
          <w:iCs/>
        </w:rPr>
        <w:tab/>
        <w:t>Economic Review</w:t>
      </w:r>
      <w:r w:rsidRPr="000D11E4">
        <w:rPr>
          <w:rFonts w:ascii="Times New Roman" w:hAnsi="Times New Roman" w:cs="Times New Roman"/>
        </w:rPr>
        <w:t>, </w:t>
      </w:r>
      <w:r w:rsidRPr="000D11E4">
        <w:rPr>
          <w:rFonts w:ascii="Times New Roman" w:hAnsi="Times New Roman" w:cs="Times New Roman"/>
          <w:i/>
          <w:iCs/>
        </w:rPr>
        <w:t>95</w:t>
      </w:r>
      <w:r w:rsidRPr="000D11E4">
        <w:rPr>
          <w:rFonts w:ascii="Times New Roman" w:hAnsi="Times New Roman" w:cs="Times New Roman"/>
        </w:rPr>
        <w:t>(2), 94-98.</w:t>
      </w:r>
    </w:p>
    <w:p w14:paraId="0107559E" w14:textId="77777777" w:rsidR="000D11E4" w:rsidRPr="000D11E4" w:rsidRDefault="000D11E4" w:rsidP="00553596">
      <w:pPr>
        <w:spacing w:line="480" w:lineRule="auto"/>
        <w:rPr>
          <w:rFonts w:ascii="Times New Roman" w:hAnsi="Times New Roman" w:cs="Times New Roman"/>
        </w:rPr>
      </w:pPr>
      <w:proofErr w:type="spellStart"/>
      <w:r w:rsidRPr="000D11E4">
        <w:rPr>
          <w:rFonts w:ascii="Times New Roman" w:hAnsi="Times New Roman" w:cs="Times New Roman"/>
        </w:rPr>
        <w:t>Bian</w:t>
      </w:r>
      <w:proofErr w:type="spellEnd"/>
      <w:r w:rsidRPr="000D11E4">
        <w:rPr>
          <w:rFonts w:ascii="Times New Roman" w:hAnsi="Times New Roman" w:cs="Times New Roman"/>
        </w:rPr>
        <w:t xml:space="preserve">, L., Leslie, S. J., &amp; </w:t>
      </w:r>
      <w:proofErr w:type="spellStart"/>
      <w:r w:rsidRPr="000D11E4">
        <w:rPr>
          <w:rFonts w:ascii="Times New Roman" w:hAnsi="Times New Roman" w:cs="Times New Roman"/>
        </w:rPr>
        <w:t>Cimpian</w:t>
      </w:r>
      <w:proofErr w:type="spellEnd"/>
      <w:r w:rsidRPr="000D11E4">
        <w:rPr>
          <w:rFonts w:ascii="Times New Roman" w:hAnsi="Times New Roman" w:cs="Times New Roman"/>
        </w:rPr>
        <w:t xml:space="preserve">, A. (2017). Gender stereotypes about intellectual ability </w:t>
      </w:r>
    </w:p>
    <w:p w14:paraId="035E4693" w14:textId="26C0843D"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emerge early and influence children’s interests. </w:t>
      </w:r>
      <w:r w:rsidRPr="000D11E4">
        <w:rPr>
          <w:rFonts w:ascii="Times New Roman" w:hAnsi="Times New Roman" w:cs="Times New Roman"/>
          <w:i/>
          <w:iCs/>
        </w:rPr>
        <w:t>Science</w:t>
      </w:r>
      <w:r w:rsidRPr="000D11E4">
        <w:rPr>
          <w:rFonts w:ascii="Times New Roman" w:hAnsi="Times New Roman" w:cs="Times New Roman"/>
        </w:rPr>
        <w:t>, </w:t>
      </w:r>
      <w:r w:rsidRPr="000D11E4">
        <w:rPr>
          <w:rFonts w:ascii="Times New Roman" w:hAnsi="Times New Roman" w:cs="Times New Roman"/>
          <w:i/>
          <w:iCs/>
        </w:rPr>
        <w:t>355</w:t>
      </w:r>
      <w:r w:rsidRPr="000D11E4">
        <w:rPr>
          <w:rFonts w:ascii="Times New Roman" w:hAnsi="Times New Roman" w:cs="Times New Roman"/>
        </w:rPr>
        <w:t>(6323), 389-391.</w:t>
      </w:r>
    </w:p>
    <w:p w14:paraId="0FD45023" w14:textId="77777777" w:rsidR="007251D8" w:rsidRPr="007251D8" w:rsidRDefault="007251D8" w:rsidP="007251D8">
      <w:pPr>
        <w:spacing w:line="480" w:lineRule="auto"/>
        <w:ind w:left="720" w:hanging="720"/>
        <w:rPr>
          <w:rFonts w:ascii="Times New Roman" w:hAnsi="Times New Roman" w:cs="Times New Roman"/>
        </w:rPr>
      </w:pPr>
      <w:r w:rsidRPr="007251D8">
        <w:rPr>
          <w:rFonts w:ascii="Times New Roman" w:hAnsi="Times New Roman" w:cs="Times New Roman"/>
        </w:rPr>
        <w:t xml:space="preserve">Birnbaum, D. W., </w:t>
      </w:r>
      <w:proofErr w:type="spellStart"/>
      <w:r w:rsidRPr="007251D8">
        <w:rPr>
          <w:rFonts w:ascii="Times New Roman" w:hAnsi="Times New Roman" w:cs="Times New Roman"/>
        </w:rPr>
        <w:t>Nosanchuk</w:t>
      </w:r>
      <w:proofErr w:type="spellEnd"/>
      <w:r w:rsidRPr="007251D8">
        <w:rPr>
          <w:rFonts w:ascii="Times New Roman" w:hAnsi="Times New Roman" w:cs="Times New Roman"/>
        </w:rPr>
        <w:t xml:space="preserve">, T. A., &amp; </w:t>
      </w:r>
      <w:proofErr w:type="spellStart"/>
      <w:r w:rsidRPr="007251D8">
        <w:rPr>
          <w:rFonts w:ascii="Times New Roman" w:hAnsi="Times New Roman" w:cs="Times New Roman"/>
        </w:rPr>
        <w:t>Croll</w:t>
      </w:r>
      <w:proofErr w:type="spellEnd"/>
      <w:r w:rsidRPr="007251D8">
        <w:rPr>
          <w:rFonts w:ascii="Times New Roman" w:hAnsi="Times New Roman" w:cs="Times New Roman"/>
        </w:rPr>
        <w:t>, W. L. (1980). Children's stereotypes about sex differences in emotionality. </w:t>
      </w:r>
      <w:r w:rsidRPr="007251D8">
        <w:rPr>
          <w:rFonts w:ascii="Times New Roman" w:hAnsi="Times New Roman" w:cs="Times New Roman"/>
          <w:i/>
          <w:iCs/>
        </w:rPr>
        <w:t>Sex Roles</w:t>
      </w:r>
      <w:r w:rsidRPr="007251D8">
        <w:rPr>
          <w:rFonts w:ascii="Times New Roman" w:hAnsi="Times New Roman" w:cs="Times New Roman"/>
        </w:rPr>
        <w:t>, </w:t>
      </w:r>
      <w:r w:rsidRPr="007251D8">
        <w:rPr>
          <w:rFonts w:ascii="Times New Roman" w:hAnsi="Times New Roman" w:cs="Times New Roman"/>
          <w:i/>
          <w:iCs/>
        </w:rPr>
        <w:t>6</w:t>
      </w:r>
      <w:r w:rsidRPr="007251D8">
        <w:rPr>
          <w:rFonts w:ascii="Times New Roman" w:hAnsi="Times New Roman" w:cs="Times New Roman"/>
        </w:rPr>
        <w:t>(3), 435-443.</w:t>
      </w:r>
    </w:p>
    <w:p w14:paraId="00AE0660" w14:textId="77777777" w:rsidR="007251D8" w:rsidRPr="007251D8" w:rsidRDefault="007251D8" w:rsidP="007251D8">
      <w:pPr>
        <w:spacing w:line="480" w:lineRule="auto"/>
        <w:ind w:left="720" w:hanging="720"/>
        <w:rPr>
          <w:rFonts w:ascii="Times New Roman" w:hAnsi="Times New Roman" w:cs="Times New Roman"/>
        </w:rPr>
      </w:pPr>
      <w:r w:rsidRPr="007251D8">
        <w:rPr>
          <w:rFonts w:ascii="Times New Roman" w:hAnsi="Times New Roman" w:cs="Times New Roman"/>
        </w:rPr>
        <w:lastRenderedPageBreak/>
        <w:t>Chen, H., Cohen, P., &amp; Chen, S. (2010). How big is a big odds ratio? Interpreting the magnitudes of odds ratios in epidemiological studies. </w:t>
      </w:r>
      <w:r w:rsidRPr="007251D8">
        <w:rPr>
          <w:rFonts w:ascii="Times New Roman" w:hAnsi="Times New Roman" w:cs="Times New Roman"/>
          <w:i/>
          <w:iCs/>
        </w:rPr>
        <w:t>Communications in Statistics—Simulation and Computation®</w:t>
      </w:r>
      <w:r w:rsidRPr="007251D8">
        <w:rPr>
          <w:rFonts w:ascii="Times New Roman" w:hAnsi="Times New Roman" w:cs="Times New Roman"/>
        </w:rPr>
        <w:t>, </w:t>
      </w:r>
      <w:r w:rsidRPr="007251D8">
        <w:rPr>
          <w:rFonts w:ascii="Times New Roman" w:hAnsi="Times New Roman" w:cs="Times New Roman"/>
          <w:i/>
          <w:iCs/>
        </w:rPr>
        <w:t>39</w:t>
      </w:r>
      <w:r w:rsidRPr="007251D8">
        <w:rPr>
          <w:rFonts w:ascii="Times New Roman" w:hAnsi="Times New Roman" w:cs="Times New Roman"/>
        </w:rPr>
        <w:t>(4), 860-864.</w:t>
      </w:r>
    </w:p>
    <w:p w14:paraId="363C7248" w14:textId="77777777" w:rsidR="0094178D" w:rsidRPr="0094178D" w:rsidRDefault="0094178D" w:rsidP="0094178D">
      <w:pPr>
        <w:spacing w:line="480" w:lineRule="auto"/>
        <w:ind w:left="720" w:hanging="720"/>
        <w:rPr>
          <w:rFonts w:ascii="Times New Roman" w:hAnsi="Times New Roman" w:cs="Times New Roman"/>
        </w:rPr>
      </w:pPr>
      <w:r w:rsidRPr="0094178D">
        <w:rPr>
          <w:rFonts w:ascii="Times New Roman" w:hAnsi="Times New Roman" w:cs="Times New Roman"/>
        </w:rPr>
        <w:t>Cole, E. R. (2009). Intersectionality and research in psychology. </w:t>
      </w:r>
      <w:r w:rsidRPr="0094178D">
        <w:rPr>
          <w:rFonts w:ascii="Times New Roman" w:hAnsi="Times New Roman" w:cs="Times New Roman"/>
          <w:i/>
          <w:iCs/>
        </w:rPr>
        <w:t>American psychologist</w:t>
      </w:r>
      <w:r w:rsidRPr="0094178D">
        <w:rPr>
          <w:rFonts w:ascii="Times New Roman" w:hAnsi="Times New Roman" w:cs="Times New Roman"/>
        </w:rPr>
        <w:t>, </w:t>
      </w:r>
      <w:r w:rsidRPr="0094178D">
        <w:rPr>
          <w:rFonts w:ascii="Times New Roman" w:hAnsi="Times New Roman" w:cs="Times New Roman"/>
          <w:i/>
          <w:iCs/>
        </w:rPr>
        <w:t>64</w:t>
      </w:r>
      <w:r w:rsidRPr="0094178D">
        <w:rPr>
          <w:rFonts w:ascii="Times New Roman" w:hAnsi="Times New Roman" w:cs="Times New Roman"/>
        </w:rPr>
        <w:t>(3), 170.</w:t>
      </w:r>
    </w:p>
    <w:p w14:paraId="79751673" w14:textId="77777777" w:rsidR="00D017C0" w:rsidRPr="00D017C0" w:rsidRDefault="00D017C0" w:rsidP="00D017C0">
      <w:pPr>
        <w:spacing w:line="480" w:lineRule="auto"/>
        <w:ind w:left="720" w:hanging="720"/>
        <w:rPr>
          <w:rFonts w:ascii="Times New Roman" w:hAnsi="Times New Roman" w:cs="Times New Roman"/>
        </w:rPr>
      </w:pPr>
      <w:r w:rsidRPr="00D017C0">
        <w:rPr>
          <w:rFonts w:ascii="Times New Roman" w:hAnsi="Times New Roman" w:cs="Times New Roman"/>
        </w:rPr>
        <w:t>Collins, P. H. (2002). </w:t>
      </w:r>
      <w:r w:rsidRPr="00D017C0">
        <w:rPr>
          <w:rFonts w:ascii="Times New Roman" w:hAnsi="Times New Roman" w:cs="Times New Roman"/>
          <w:i/>
          <w:iCs/>
        </w:rPr>
        <w:t>Black feminist thought: Knowledge, consciousness, and the politics of empowerment</w:t>
      </w:r>
      <w:r w:rsidRPr="00D017C0">
        <w:rPr>
          <w:rFonts w:ascii="Times New Roman" w:hAnsi="Times New Roman" w:cs="Times New Roman"/>
        </w:rPr>
        <w:t xml:space="preserve">. </w:t>
      </w:r>
      <w:proofErr w:type="spellStart"/>
      <w:r w:rsidRPr="00D017C0">
        <w:rPr>
          <w:rFonts w:ascii="Times New Roman" w:hAnsi="Times New Roman" w:cs="Times New Roman"/>
        </w:rPr>
        <w:t>routledge</w:t>
      </w:r>
      <w:proofErr w:type="spellEnd"/>
      <w:r w:rsidRPr="00D017C0">
        <w:rPr>
          <w:rFonts w:ascii="Times New Roman" w:hAnsi="Times New Roman" w:cs="Times New Roman"/>
        </w:rPr>
        <w:t>.</w:t>
      </w:r>
    </w:p>
    <w:p w14:paraId="75D7ADA2"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Cooley, E., Winslow, H., </w:t>
      </w:r>
      <w:proofErr w:type="spellStart"/>
      <w:r w:rsidRPr="000D11E4">
        <w:rPr>
          <w:rFonts w:ascii="Times New Roman" w:hAnsi="Times New Roman" w:cs="Times New Roman"/>
        </w:rPr>
        <w:t>Vojt</w:t>
      </w:r>
      <w:proofErr w:type="spellEnd"/>
      <w:r w:rsidRPr="000D11E4">
        <w:rPr>
          <w:rFonts w:ascii="Times New Roman" w:hAnsi="Times New Roman" w:cs="Times New Roman"/>
        </w:rPr>
        <w:t xml:space="preserve">, A., </w:t>
      </w:r>
      <w:proofErr w:type="spellStart"/>
      <w:r w:rsidRPr="000D11E4">
        <w:rPr>
          <w:rFonts w:ascii="Times New Roman" w:hAnsi="Times New Roman" w:cs="Times New Roman"/>
        </w:rPr>
        <w:t>Shein</w:t>
      </w:r>
      <w:proofErr w:type="spellEnd"/>
      <w:r w:rsidRPr="000D11E4">
        <w:rPr>
          <w:rFonts w:ascii="Times New Roman" w:hAnsi="Times New Roman" w:cs="Times New Roman"/>
        </w:rPr>
        <w:t xml:space="preserve">, J., &amp; Ho, J. (2018). Bias at the intersection of identity: </w:t>
      </w:r>
    </w:p>
    <w:p w14:paraId="6E2D0CDF"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 xml:space="preserve">Conflicting social stereotypes of gender and race augment the perceived femininity and </w:t>
      </w:r>
    </w:p>
    <w:p w14:paraId="5153ABF0" w14:textId="77777777" w:rsidR="000D11E4" w:rsidRPr="000D11E4" w:rsidRDefault="000D11E4" w:rsidP="00553596">
      <w:pPr>
        <w:spacing w:line="480" w:lineRule="auto"/>
        <w:rPr>
          <w:rFonts w:ascii="Times New Roman" w:hAnsi="Times New Roman" w:cs="Times New Roman"/>
          <w:i/>
          <w:iCs/>
        </w:rPr>
      </w:pPr>
      <w:r w:rsidRPr="000D11E4">
        <w:rPr>
          <w:rFonts w:ascii="Times New Roman" w:hAnsi="Times New Roman" w:cs="Times New Roman"/>
        </w:rPr>
        <w:tab/>
        <w:t>interpersonal warmth of smiling Black women. </w:t>
      </w:r>
      <w:r w:rsidRPr="000D11E4">
        <w:rPr>
          <w:rFonts w:ascii="Times New Roman" w:hAnsi="Times New Roman" w:cs="Times New Roman"/>
          <w:i/>
          <w:iCs/>
        </w:rPr>
        <w:t xml:space="preserve">Journal of experimental social </w:t>
      </w:r>
    </w:p>
    <w:p w14:paraId="739CE1B9" w14:textId="3F3488DD"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i/>
          <w:iCs/>
        </w:rPr>
        <w:tab/>
        <w:t>psychology</w:t>
      </w:r>
      <w:r w:rsidRPr="000D11E4">
        <w:rPr>
          <w:rFonts w:ascii="Times New Roman" w:hAnsi="Times New Roman" w:cs="Times New Roman"/>
        </w:rPr>
        <w:t>, </w:t>
      </w:r>
      <w:r w:rsidRPr="000D11E4">
        <w:rPr>
          <w:rFonts w:ascii="Times New Roman" w:hAnsi="Times New Roman" w:cs="Times New Roman"/>
          <w:i/>
          <w:iCs/>
        </w:rPr>
        <w:t>74</w:t>
      </w:r>
      <w:r w:rsidRPr="000D11E4">
        <w:rPr>
          <w:rFonts w:ascii="Times New Roman" w:hAnsi="Times New Roman" w:cs="Times New Roman"/>
        </w:rPr>
        <w:t>, 43-49.</w:t>
      </w:r>
    </w:p>
    <w:p w14:paraId="5F8E433E" w14:textId="77777777" w:rsidR="00B739C2" w:rsidRPr="00B739C2" w:rsidRDefault="00B739C2" w:rsidP="00B739C2">
      <w:pPr>
        <w:spacing w:line="480" w:lineRule="auto"/>
        <w:ind w:left="720" w:hanging="720"/>
        <w:rPr>
          <w:rFonts w:ascii="Times New Roman" w:hAnsi="Times New Roman" w:cs="Times New Roman"/>
        </w:rPr>
      </w:pPr>
      <w:r w:rsidRPr="00B739C2">
        <w:rPr>
          <w:rFonts w:ascii="Times New Roman" w:hAnsi="Times New Roman" w:cs="Times New Roman"/>
        </w:rPr>
        <w:t>Crenshaw, K. (1989). Demarginalizing the intersection of race and sex: A black feminist critique of antidiscrimination doctrine, feminist theory and antiracist politics. </w:t>
      </w:r>
      <w:r w:rsidRPr="00B739C2">
        <w:rPr>
          <w:rFonts w:ascii="Times New Roman" w:hAnsi="Times New Roman" w:cs="Times New Roman"/>
          <w:i/>
          <w:iCs/>
        </w:rPr>
        <w:t>u. Chi. Legal f.</w:t>
      </w:r>
      <w:r w:rsidRPr="00B739C2">
        <w:rPr>
          <w:rFonts w:ascii="Times New Roman" w:hAnsi="Times New Roman" w:cs="Times New Roman"/>
        </w:rPr>
        <w:t>, 139.</w:t>
      </w:r>
    </w:p>
    <w:p w14:paraId="539DD859" w14:textId="56610023" w:rsidR="005650EE" w:rsidRDefault="005650EE" w:rsidP="005650EE">
      <w:pPr>
        <w:spacing w:line="480" w:lineRule="auto"/>
        <w:ind w:left="720" w:hanging="720"/>
        <w:rPr>
          <w:rFonts w:ascii="Times New Roman" w:hAnsi="Times New Roman" w:cs="Times New Roman"/>
        </w:rPr>
      </w:pPr>
      <w:proofErr w:type="spellStart"/>
      <w:r w:rsidRPr="005650EE">
        <w:rPr>
          <w:rFonts w:ascii="Times New Roman" w:hAnsi="Times New Roman" w:cs="Times New Roman"/>
        </w:rPr>
        <w:t>DeBruine</w:t>
      </w:r>
      <w:proofErr w:type="spellEnd"/>
      <w:r w:rsidRPr="005650EE">
        <w:rPr>
          <w:rFonts w:ascii="Times New Roman" w:hAnsi="Times New Roman" w:cs="Times New Roman"/>
        </w:rPr>
        <w:t>, L. M. &amp; Jones, B. C. (2017)</w:t>
      </w:r>
      <w:r>
        <w:rPr>
          <w:rFonts w:ascii="Times New Roman" w:hAnsi="Times New Roman" w:cs="Times New Roman"/>
        </w:rPr>
        <w:t xml:space="preserve">. </w:t>
      </w:r>
      <w:r w:rsidRPr="005650EE">
        <w:rPr>
          <w:rFonts w:ascii="Times New Roman" w:hAnsi="Times New Roman" w:cs="Times New Roman"/>
        </w:rPr>
        <w:t xml:space="preserve">Face Research Lab London Set. </w:t>
      </w:r>
      <w:proofErr w:type="spellStart"/>
      <w:r w:rsidRPr="005650EE">
        <w:rPr>
          <w:rFonts w:ascii="Times New Roman" w:hAnsi="Times New Roman" w:cs="Times New Roman"/>
        </w:rPr>
        <w:t>Figshare</w:t>
      </w:r>
      <w:proofErr w:type="spellEnd"/>
      <w:r>
        <w:rPr>
          <w:rFonts w:ascii="Times New Roman" w:hAnsi="Times New Roman" w:cs="Times New Roman"/>
        </w:rPr>
        <w:t xml:space="preserve"> </w:t>
      </w:r>
      <w:proofErr w:type="spellStart"/>
      <w:r w:rsidRPr="005650EE">
        <w:rPr>
          <w:rFonts w:ascii="Times New Roman" w:hAnsi="Times New Roman" w:cs="Times New Roman"/>
        </w:rPr>
        <w:t>doi</w:t>
      </w:r>
      <w:proofErr w:type="spellEnd"/>
      <w:r w:rsidRPr="005650EE">
        <w:rPr>
          <w:rFonts w:ascii="Times New Roman" w:hAnsi="Times New Roman" w:cs="Times New Roman"/>
        </w:rPr>
        <w:t>: 10.6084/m9.figshare.5047666</w:t>
      </w:r>
    </w:p>
    <w:p w14:paraId="648C77C2" w14:textId="6DC5AD7F" w:rsidR="000D11E4" w:rsidRPr="000D11E4" w:rsidRDefault="000D11E4" w:rsidP="005650EE">
      <w:pPr>
        <w:spacing w:line="480" w:lineRule="auto"/>
        <w:rPr>
          <w:rFonts w:ascii="Times New Roman" w:hAnsi="Times New Roman" w:cs="Times New Roman"/>
          <w:i/>
          <w:iCs/>
        </w:rPr>
      </w:pPr>
      <w:r w:rsidRPr="000D11E4">
        <w:rPr>
          <w:rFonts w:ascii="Times New Roman" w:hAnsi="Times New Roman" w:cs="Times New Roman"/>
        </w:rPr>
        <w:t xml:space="preserve">Devos, T., &amp; Banaji, M. R. (2005). American= </w:t>
      </w:r>
      <w:proofErr w:type="gramStart"/>
      <w:r w:rsidRPr="000D11E4">
        <w:rPr>
          <w:rFonts w:ascii="Times New Roman" w:hAnsi="Times New Roman" w:cs="Times New Roman"/>
        </w:rPr>
        <w:t>white?.</w:t>
      </w:r>
      <w:proofErr w:type="gramEnd"/>
      <w:r w:rsidRPr="000D11E4">
        <w:rPr>
          <w:rFonts w:ascii="Times New Roman" w:hAnsi="Times New Roman" w:cs="Times New Roman"/>
        </w:rPr>
        <w:t> </w:t>
      </w:r>
      <w:r w:rsidRPr="000D11E4">
        <w:rPr>
          <w:rFonts w:ascii="Times New Roman" w:hAnsi="Times New Roman" w:cs="Times New Roman"/>
          <w:i/>
          <w:iCs/>
        </w:rPr>
        <w:t xml:space="preserve">Journal of personality and social </w:t>
      </w:r>
    </w:p>
    <w:p w14:paraId="21D65C38" w14:textId="5D735E06"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i/>
          <w:iCs/>
        </w:rPr>
        <w:tab/>
        <w:t>psychology</w:t>
      </w:r>
      <w:r w:rsidRPr="000D11E4">
        <w:rPr>
          <w:rFonts w:ascii="Times New Roman" w:hAnsi="Times New Roman" w:cs="Times New Roman"/>
        </w:rPr>
        <w:t>, </w:t>
      </w:r>
      <w:r w:rsidRPr="000D11E4">
        <w:rPr>
          <w:rFonts w:ascii="Times New Roman" w:hAnsi="Times New Roman" w:cs="Times New Roman"/>
          <w:i/>
          <w:iCs/>
        </w:rPr>
        <w:t>88</w:t>
      </w:r>
      <w:r w:rsidRPr="000D11E4">
        <w:rPr>
          <w:rFonts w:ascii="Times New Roman" w:hAnsi="Times New Roman" w:cs="Times New Roman"/>
        </w:rPr>
        <w:t>(3), 447.</w:t>
      </w:r>
    </w:p>
    <w:p w14:paraId="06F4BC3F" w14:textId="028B67E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Foster-Hanson, E., &amp; Rhodes, M. (2019). Is the most representative skunk the average or the </w:t>
      </w:r>
    </w:p>
    <w:p w14:paraId="75E67C93" w14:textId="77777777" w:rsidR="000D11E4" w:rsidRPr="00D3233D" w:rsidRDefault="000D11E4" w:rsidP="00553596">
      <w:pPr>
        <w:spacing w:line="480" w:lineRule="auto"/>
        <w:rPr>
          <w:rFonts w:ascii="Times New Roman" w:hAnsi="Times New Roman" w:cs="Times New Roman"/>
          <w:i/>
          <w:iCs/>
        </w:rPr>
      </w:pPr>
      <w:r w:rsidRPr="000D11E4">
        <w:rPr>
          <w:rFonts w:ascii="Times New Roman" w:hAnsi="Times New Roman" w:cs="Times New Roman"/>
        </w:rPr>
        <w:tab/>
      </w:r>
      <w:proofErr w:type="spellStart"/>
      <w:r w:rsidRPr="000D11E4">
        <w:rPr>
          <w:rFonts w:ascii="Times New Roman" w:hAnsi="Times New Roman" w:cs="Times New Roman"/>
        </w:rPr>
        <w:t>stinkiest</w:t>
      </w:r>
      <w:proofErr w:type="spellEnd"/>
      <w:r w:rsidRPr="000D11E4">
        <w:rPr>
          <w:rFonts w:ascii="Times New Roman" w:hAnsi="Times New Roman" w:cs="Times New Roman"/>
        </w:rPr>
        <w:t xml:space="preserve">? Development changes in representation of biological categories. </w:t>
      </w:r>
      <w:r w:rsidRPr="00D3233D">
        <w:rPr>
          <w:rFonts w:ascii="Times New Roman" w:hAnsi="Times New Roman" w:cs="Times New Roman"/>
          <w:i/>
          <w:iCs/>
        </w:rPr>
        <w:t xml:space="preserve">Cognitive </w:t>
      </w:r>
    </w:p>
    <w:p w14:paraId="5DF6775E" w14:textId="2A8E568D" w:rsidR="000D11E4" w:rsidRPr="008E1712" w:rsidRDefault="000D11E4" w:rsidP="00553596">
      <w:pPr>
        <w:spacing w:line="480" w:lineRule="auto"/>
        <w:rPr>
          <w:rFonts w:ascii="Times New Roman" w:hAnsi="Times New Roman" w:cs="Times New Roman"/>
        </w:rPr>
      </w:pPr>
      <w:r w:rsidRPr="00D3233D">
        <w:rPr>
          <w:rFonts w:ascii="Times New Roman" w:hAnsi="Times New Roman" w:cs="Times New Roman"/>
          <w:i/>
          <w:iCs/>
        </w:rPr>
        <w:tab/>
        <w:t>Psychology, 110</w:t>
      </w:r>
      <w:r w:rsidRPr="000D11E4">
        <w:rPr>
          <w:rFonts w:ascii="Times New Roman" w:hAnsi="Times New Roman" w:cs="Times New Roman"/>
        </w:rPr>
        <w:t>, 1–15.</w:t>
      </w:r>
    </w:p>
    <w:p w14:paraId="656E4002" w14:textId="319B1A7E" w:rsidR="00F26683" w:rsidRDefault="00F26683" w:rsidP="00553596">
      <w:pPr>
        <w:spacing w:line="480" w:lineRule="auto"/>
        <w:ind w:left="720" w:hanging="720"/>
        <w:rPr>
          <w:rFonts w:ascii="Times New Roman" w:hAnsi="Times New Roman" w:cs="Times New Roman"/>
        </w:rPr>
      </w:pPr>
      <w:r w:rsidRPr="008E1712">
        <w:rPr>
          <w:rFonts w:ascii="Times New Roman" w:hAnsi="Times New Roman" w:cs="Times New Roman"/>
        </w:rPr>
        <w:t>Fox, J., Weisberg, S., Adler, D., Bates, D., Baud-</w:t>
      </w:r>
      <w:proofErr w:type="spellStart"/>
      <w:r w:rsidRPr="008E1712">
        <w:rPr>
          <w:rFonts w:ascii="Times New Roman" w:hAnsi="Times New Roman" w:cs="Times New Roman"/>
        </w:rPr>
        <w:t>Bovy</w:t>
      </w:r>
      <w:proofErr w:type="spellEnd"/>
      <w:r w:rsidRPr="008E1712">
        <w:rPr>
          <w:rFonts w:ascii="Times New Roman" w:hAnsi="Times New Roman" w:cs="Times New Roman"/>
        </w:rPr>
        <w:t xml:space="preserve">, G., Ellison, S., ... &amp; </w:t>
      </w:r>
      <w:proofErr w:type="spellStart"/>
      <w:r w:rsidRPr="008E1712">
        <w:rPr>
          <w:rFonts w:ascii="Times New Roman" w:hAnsi="Times New Roman" w:cs="Times New Roman"/>
        </w:rPr>
        <w:t>Heiberger</w:t>
      </w:r>
      <w:proofErr w:type="spellEnd"/>
      <w:r w:rsidRPr="008E1712">
        <w:rPr>
          <w:rFonts w:ascii="Times New Roman" w:hAnsi="Times New Roman" w:cs="Times New Roman"/>
        </w:rPr>
        <w:t>, R. (2012). Package ‘car’. </w:t>
      </w:r>
      <w:r w:rsidRPr="008E1712">
        <w:rPr>
          <w:rFonts w:ascii="Times New Roman" w:hAnsi="Times New Roman" w:cs="Times New Roman"/>
          <w:i/>
          <w:iCs/>
        </w:rPr>
        <w:t>Vienna: R Foundation for Statistical Computing</w:t>
      </w:r>
      <w:r w:rsidRPr="008E1712">
        <w:rPr>
          <w:rFonts w:ascii="Times New Roman" w:hAnsi="Times New Roman" w:cs="Times New Roman"/>
        </w:rPr>
        <w:t>.</w:t>
      </w:r>
    </w:p>
    <w:p w14:paraId="3D46294F"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lastRenderedPageBreak/>
        <w:t xml:space="preserve">Galinsky, A. D., Hall, E. V., &amp; Cuddy, A. J. (2013). Gendered races: Implications for interracial </w:t>
      </w:r>
    </w:p>
    <w:p w14:paraId="47AB8607"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marriage, leadership selection, and athletic participation. </w:t>
      </w:r>
      <w:r w:rsidRPr="000D11E4">
        <w:rPr>
          <w:rFonts w:ascii="Times New Roman" w:hAnsi="Times New Roman" w:cs="Times New Roman"/>
          <w:i/>
          <w:iCs/>
        </w:rPr>
        <w:t>Psychological science</w:t>
      </w:r>
      <w:r w:rsidRPr="000D11E4">
        <w:rPr>
          <w:rFonts w:ascii="Times New Roman" w:hAnsi="Times New Roman" w:cs="Times New Roman"/>
        </w:rPr>
        <w:t>, </w:t>
      </w:r>
      <w:r w:rsidRPr="000D11E4">
        <w:rPr>
          <w:rFonts w:ascii="Times New Roman" w:hAnsi="Times New Roman" w:cs="Times New Roman"/>
          <w:i/>
          <w:iCs/>
        </w:rPr>
        <w:t>24</w:t>
      </w:r>
      <w:r w:rsidRPr="000D11E4">
        <w:rPr>
          <w:rFonts w:ascii="Times New Roman" w:hAnsi="Times New Roman" w:cs="Times New Roman"/>
        </w:rPr>
        <w:t xml:space="preserve">(4), </w:t>
      </w:r>
    </w:p>
    <w:p w14:paraId="73A36287" w14:textId="26542140" w:rsidR="000D11E4" w:rsidRDefault="000D11E4" w:rsidP="00553596">
      <w:pPr>
        <w:spacing w:line="480" w:lineRule="auto"/>
        <w:rPr>
          <w:rFonts w:ascii="Times New Roman" w:hAnsi="Times New Roman" w:cs="Times New Roman"/>
        </w:rPr>
      </w:pPr>
      <w:r w:rsidRPr="000D11E4">
        <w:rPr>
          <w:rFonts w:ascii="Times New Roman" w:hAnsi="Times New Roman" w:cs="Times New Roman"/>
        </w:rPr>
        <w:tab/>
        <w:t>498-506.</w:t>
      </w:r>
    </w:p>
    <w:p w14:paraId="3CD38D9F" w14:textId="048C670D" w:rsidR="000D11E4" w:rsidRP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Ghavami, N., &amp; Peplau, L. A. (2013). An intersectional analysis of gender and ethnic stereotypes: Testing three hypotheses. </w:t>
      </w:r>
      <w:r w:rsidRPr="000D11E4">
        <w:rPr>
          <w:rFonts w:ascii="Times New Roman" w:hAnsi="Times New Roman" w:cs="Times New Roman"/>
          <w:i/>
          <w:iCs/>
        </w:rPr>
        <w:t>Psychology of Women Quarterly</w:t>
      </w:r>
      <w:r w:rsidRPr="000D11E4">
        <w:rPr>
          <w:rFonts w:ascii="Times New Roman" w:hAnsi="Times New Roman" w:cs="Times New Roman"/>
        </w:rPr>
        <w:t>, </w:t>
      </w:r>
      <w:r w:rsidRPr="000D11E4">
        <w:rPr>
          <w:rFonts w:ascii="Times New Roman" w:hAnsi="Times New Roman" w:cs="Times New Roman"/>
          <w:i/>
          <w:iCs/>
        </w:rPr>
        <w:t>37</w:t>
      </w:r>
      <w:r w:rsidRPr="000D11E4">
        <w:rPr>
          <w:rFonts w:ascii="Times New Roman" w:hAnsi="Times New Roman" w:cs="Times New Roman"/>
        </w:rPr>
        <w:t>(1), 113-127.</w:t>
      </w:r>
    </w:p>
    <w:p w14:paraId="20637461" w14:textId="6DA73CC5" w:rsidR="00CB7FCB" w:rsidRPr="00CB7FCB" w:rsidRDefault="00CB7FCB" w:rsidP="005A762F">
      <w:pPr>
        <w:spacing w:line="480" w:lineRule="auto"/>
        <w:ind w:left="720" w:hanging="720"/>
        <w:rPr>
          <w:rFonts w:ascii="Times New Roman" w:hAnsi="Times New Roman" w:cs="Times New Roman"/>
        </w:rPr>
      </w:pPr>
      <w:proofErr w:type="spellStart"/>
      <w:r w:rsidRPr="00CB7FCB">
        <w:rPr>
          <w:rFonts w:ascii="Times New Roman" w:hAnsi="Times New Roman" w:cs="Times New Roman"/>
        </w:rPr>
        <w:t>Giner-Sorolla</w:t>
      </w:r>
      <w:proofErr w:type="spellEnd"/>
      <w:r w:rsidRPr="00CB7FCB">
        <w:rPr>
          <w:rFonts w:ascii="Times New Roman" w:hAnsi="Times New Roman" w:cs="Times New Roman"/>
        </w:rPr>
        <w:t>, R. (2018). Powering your interaction. </w:t>
      </w:r>
      <w:r w:rsidRPr="00CB7FCB">
        <w:rPr>
          <w:rFonts w:ascii="Times New Roman" w:hAnsi="Times New Roman" w:cs="Times New Roman"/>
          <w:i/>
          <w:iCs/>
        </w:rPr>
        <w:t>Approaching significance blog [Internet]</w:t>
      </w:r>
      <w:r w:rsidRPr="00CB7FCB">
        <w:rPr>
          <w:rFonts w:ascii="Times New Roman" w:hAnsi="Times New Roman" w:cs="Times New Roman"/>
        </w:rPr>
        <w:t>, </w:t>
      </w:r>
      <w:r w:rsidRPr="00CB7FCB">
        <w:rPr>
          <w:rFonts w:ascii="Times New Roman" w:hAnsi="Times New Roman" w:cs="Times New Roman"/>
          <w:i/>
          <w:iCs/>
        </w:rPr>
        <w:t>24</w:t>
      </w:r>
      <w:r w:rsidRPr="00CB7FCB">
        <w:rPr>
          <w:rFonts w:ascii="Times New Roman" w:hAnsi="Times New Roman" w:cs="Times New Roman"/>
        </w:rPr>
        <w:t>, 1-1.</w:t>
      </w:r>
      <w:r>
        <w:rPr>
          <w:rFonts w:ascii="Times New Roman" w:hAnsi="Times New Roman" w:cs="Times New Roman"/>
        </w:rPr>
        <w:t xml:space="preserve"> Accessed at: </w:t>
      </w:r>
      <w:r w:rsidRPr="00CB7FCB">
        <w:rPr>
          <w:rFonts w:ascii="Times New Roman" w:hAnsi="Times New Roman" w:cs="Times New Roman"/>
        </w:rPr>
        <w:t>https://approachingblog.wordpress.com/2018/01/24/powering-your-interaction-2/</w:t>
      </w:r>
    </w:p>
    <w:p w14:paraId="1F34D46C" w14:textId="77777777" w:rsidR="00B23069" w:rsidRPr="00B23069" w:rsidRDefault="00B23069" w:rsidP="00B23069">
      <w:pPr>
        <w:spacing w:line="480" w:lineRule="auto"/>
        <w:ind w:left="720" w:hanging="720"/>
        <w:rPr>
          <w:rFonts w:ascii="Times New Roman" w:hAnsi="Times New Roman" w:cs="Times New Roman"/>
        </w:rPr>
      </w:pPr>
      <w:r w:rsidRPr="00B23069">
        <w:rPr>
          <w:rFonts w:ascii="Times New Roman" w:hAnsi="Times New Roman" w:cs="Times New Roman"/>
        </w:rPr>
        <w:t>Greenlee, J. S., Bos, A. L., Holman, M. R., Lay, J. C., &amp; Oxley, Z. M. (2020). Drawing Madam President. </w:t>
      </w:r>
      <w:r w:rsidRPr="00B23069">
        <w:rPr>
          <w:rFonts w:ascii="Times New Roman" w:hAnsi="Times New Roman" w:cs="Times New Roman"/>
          <w:i/>
          <w:iCs/>
        </w:rPr>
        <w:t>The Hillary Effect: Perspectives on Clinton’s Legacy</w:t>
      </w:r>
      <w:r w:rsidRPr="00B23069">
        <w:rPr>
          <w:rFonts w:ascii="Times New Roman" w:hAnsi="Times New Roman" w:cs="Times New Roman"/>
        </w:rPr>
        <w:t>, 125.</w:t>
      </w:r>
    </w:p>
    <w:p w14:paraId="0C1BC6AA" w14:textId="77777777" w:rsidR="00290244" w:rsidRPr="00290244" w:rsidRDefault="00290244" w:rsidP="00290244">
      <w:pPr>
        <w:spacing w:line="480" w:lineRule="auto"/>
        <w:ind w:left="720" w:hanging="720"/>
        <w:rPr>
          <w:rFonts w:ascii="Times New Roman" w:hAnsi="Times New Roman" w:cs="Times New Roman"/>
        </w:rPr>
      </w:pPr>
      <w:r w:rsidRPr="00290244">
        <w:rPr>
          <w:rFonts w:ascii="Times New Roman" w:hAnsi="Times New Roman" w:cs="Times New Roman"/>
        </w:rPr>
        <w:t>Hamilton, M. C. (1991). Masculine bias in the attribution of personhood: People= male, male= people. </w:t>
      </w:r>
      <w:r w:rsidRPr="00290244">
        <w:rPr>
          <w:rFonts w:ascii="Times New Roman" w:hAnsi="Times New Roman" w:cs="Times New Roman"/>
          <w:i/>
          <w:iCs/>
        </w:rPr>
        <w:t>Psychology of Women Quarterly</w:t>
      </w:r>
      <w:r w:rsidRPr="00290244">
        <w:rPr>
          <w:rFonts w:ascii="Times New Roman" w:hAnsi="Times New Roman" w:cs="Times New Roman"/>
        </w:rPr>
        <w:t>, </w:t>
      </w:r>
      <w:r w:rsidRPr="00290244">
        <w:rPr>
          <w:rFonts w:ascii="Times New Roman" w:hAnsi="Times New Roman" w:cs="Times New Roman"/>
          <w:i/>
          <w:iCs/>
        </w:rPr>
        <w:t>15</w:t>
      </w:r>
      <w:r w:rsidRPr="00290244">
        <w:rPr>
          <w:rFonts w:ascii="Times New Roman" w:hAnsi="Times New Roman" w:cs="Times New Roman"/>
        </w:rPr>
        <w:t>(3), 393-402.</w:t>
      </w:r>
    </w:p>
    <w:p w14:paraId="14D66F72" w14:textId="77777777" w:rsidR="0094178D" w:rsidRPr="0094178D" w:rsidRDefault="0094178D" w:rsidP="0094178D">
      <w:pPr>
        <w:spacing w:line="480" w:lineRule="auto"/>
        <w:ind w:left="720" w:hanging="720"/>
        <w:rPr>
          <w:rFonts w:ascii="Times New Roman" w:hAnsi="Times New Roman" w:cs="Times New Roman"/>
        </w:rPr>
      </w:pPr>
      <w:r w:rsidRPr="0094178D">
        <w:rPr>
          <w:rFonts w:ascii="Times New Roman" w:hAnsi="Times New Roman" w:cs="Times New Roman"/>
        </w:rPr>
        <w:t>Hegarty, P. (2017). On the failure to notice that White people are White: Generating and testing hypotheses in the celebrity guessing game. </w:t>
      </w:r>
      <w:r w:rsidRPr="0094178D">
        <w:rPr>
          <w:rFonts w:ascii="Times New Roman" w:hAnsi="Times New Roman" w:cs="Times New Roman"/>
          <w:i/>
          <w:iCs/>
        </w:rPr>
        <w:t>Journal of Experimental Psychology: General</w:t>
      </w:r>
      <w:r w:rsidRPr="0094178D">
        <w:rPr>
          <w:rFonts w:ascii="Times New Roman" w:hAnsi="Times New Roman" w:cs="Times New Roman"/>
        </w:rPr>
        <w:t>, </w:t>
      </w:r>
      <w:r w:rsidRPr="0094178D">
        <w:rPr>
          <w:rFonts w:ascii="Times New Roman" w:hAnsi="Times New Roman" w:cs="Times New Roman"/>
          <w:i/>
          <w:iCs/>
        </w:rPr>
        <w:t>146</w:t>
      </w:r>
      <w:r w:rsidRPr="0094178D">
        <w:rPr>
          <w:rFonts w:ascii="Times New Roman" w:hAnsi="Times New Roman" w:cs="Times New Roman"/>
        </w:rPr>
        <w:t>(1), 41.</w:t>
      </w:r>
    </w:p>
    <w:p w14:paraId="36C59F20" w14:textId="77777777" w:rsidR="0094178D" w:rsidRPr="0094178D" w:rsidRDefault="0094178D" w:rsidP="0094178D">
      <w:pPr>
        <w:spacing w:line="480" w:lineRule="auto"/>
        <w:ind w:left="720" w:hanging="720"/>
        <w:rPr>
          <w:rFonts w:ascii="Times New Roman" w:hAnsi="Times New Roman" w:cs="Times New Roman"/>
        </w:rPr>
      </w:pPr>
      <w:r w:rsidRPr="0094178D">
        <w:rPr>
          <w:rFonts w:ascii="Times New Roman" w:hAnsi="Times New Roman" w:cs="Times New Roman"/>
        </w:rPr>
        <w:t xml:space="preserve">Houston, A. N., &amp; </w:t>
      </w:r>
      <w:proofErr w:type="spellStart"/>
      <w:r w:rsidRPr="0094178D">
        <w:rPr>
          <w:rFonts w:ascii="Times New Roman" w:hAnsi="Times New Roman" w:cs="Times New Roman"/>
        </w:rPr>
        <w:t>Teerwilliger</w:t>
      </w:r>
      <w:proofErr w:type="spellEnd"/>
      <w:r w:rsidRPr="0094178D">
        <w:rPr>
          <w:rFonts w:ascii="Times New Roman" w:hAnsi="Times New Roman" w:cs="Times New Roman"/>
        </w:rPr>
        <w:t xml:space="preserve">, R. (1995). Sex, sex roles, and sexual attitudes: Figure gender in the Draw-A-Person test revisited. </w:t>
      </w:r>
      <w:r w:rsidRPr="0094178D">
        <w:rPr>
          <w:rFonts w:ascii="Times New Roman" w:hAnsi="Times New Roman" w:cs="Times New Roman"/>
          <w:i/>
          <w:iCs/>
        </w:rPr>
        <w:t>Journal of Personality Assessment</w:t>
      </w:r>
      <w:r w:rsidRPr="0094178D">
        <w:rPr>
          <w:rFonts w:ascii="Times New Roman" w:hAnsi="Times New Roman" w:cs="Times New Roman"/>
        </w:rPr>
        <w:t>, 65, 343–357.</w:t>
      </w:r>
    </w:p>
    <w:p w14:paraId="2D76F2FD" w14:textId="77777777" w:rsidR="00274CC0" w:rsidRPr="00274CC0" w:rsidRDefault="00274CC0" w:rsidP="00274CC0">
      <w:pPr>
        <w:spacing w:line="480" w:lineRule="auto"/>
        <w:ind w:left="720" w:hanging="720"/>
        <w:rPr>
          <w:rFonts w:ascii="Times New Roman" w:hAnsi="Times New Roman" w:cs="Times New Roman"/>
        </w:rPr>
      </w:pPr>
      <w:r w:rsidRPr="00274CC0">
        <w:rPr>
          <w:rFonts w:ascii="Times New Roman" w:hAnsi="Times New Roman" w:cs="Times New Roman"/>
        </w:rPr>
        <w:t xml:space="preserve">Imhoff, R., </w:t>
      </w:r>
      <w:proofErr w:type="spellStart"/>
      <w:r w:rsidRPr="00274CC0">
        <w:rPr>
          <w:rFonts w:ascii="Times New Roman" w:hAnsi="Times New Roman" w:cs="Times New Roman"/>
        </w:rPr>
        <w:t>Dotsch</w:t>
      </w:r>
      <w:proofErr w:type="spellEnd"/>
      <w:r w:rsidRPr="00274CC0">
        <w:rPr>
          <w:rFonts w:ascii="Times New Roman" w:hAnsi="Times New Roman" w:cs="Times New Roman"/>
        </w:rPr>
        <w:t xml:space="preserve">, R., Bianchi, M., </w:t>
      </w:r>
      <w:proofErr w:type="spellStart"/>
      <w:r w:rsidRPr="00274CC0">
        <w:rPr>
          <w:rFonts w:ascii="Times New Roman" w:hAnsi="Times New Roman" w:cs="Times New Roman"/>
        </w:rPr>
        <w:t>Banse</w:t>
      </w:r>
      <w:proofErr w:type="spellEnd"/>
      <w:r w:rsidRPr="00274CC0">
        <w:rPr>
          <w:rFonts w:ascii="Times New Roman" w:hAnsi="Times New Roman" w:cs="Times New Roman"/>
        </w:rPr>
        <w:t xml:space="preserve">, R., &amp; </w:t>
      </w:r>
      <w:proofErr w:type="spellStart"/>
      <w:r w:rsidRPr="00274CC0">
        <w:rPr>
          <w:rFonts w:ascii="Times New Roman" w:hAnsi="Times New Roman" w:cs="Times New Roman"/>
        </w:rPr>
        <w:t>Wigboldus</w:t>
      </w:r>
      <w:proofErr w:type="spellEnd"/>
      <w:r w:rsidRPr="00274CC0">
        <w:rPr>
          <w:rFonts w:ascii="Times New Roman" w:hAnsi="Times New Roman" w:cs="Times New Roman"/>
        </w:rPr>
        <w:t>, D. H. (2011). Facing Europe: Visualizing spontaneous in-group projection. </w:t>
      </w:r>
      <w:r w:rsidRPr="00274CC0">
        <w:rPr>
          <w:rFonts w:ascii="Times New Roman" w:hAnsi="Times New Roman" w:cs="Times New Roman"/>
          <w:i/>
          <w:iCs/>
        </w:rPr>
        <w:t>Psychological science</w:t>
      </w:r>
      <w:r w:rsidRPr="00274CC0">
        <w:rPr>
          <w:rFonts w:ascii="Times New Roman" w:hAnsi="Times New Roman" w:cs="Times New Roman"/>
        </w:rPr>
        <w:t>, </w:t>
      </w:r>
      <w:r w:rsidRPr="00274CC0">
        <w:rPr>
          <w:rFonts w:ascii="Times New Roman" w:hAnsi="Times New Roman" w:cs="Times New Roman"/>
          <w:i/>
          <w:iCs/>
        </w:rPr>
        <w:t>22</w:t>
      </w:r>
      <w:r w:rsidRPr="00274CC0">
        <w:rPr>
          <w:rFonts w:ascii="Times New Roman" w:hAnsi="Times New Roman" w:cs="Times New Roman"/>
        </w:rPr>
        <w:t>(12), 1583-1590.</w:t>
      </w:r>
    </w:p>
    <w:p w14:paraId="01B54587" w14:textId="77777777" w:rsidR="007251D8" w:rsidRPr="007251D8" w:rsidRDefault="007251D8" w:rsidP="007251D8">
      <w:pPr>
        <w:spacing w:line="480" w:lineRule="auto"/>
        <w:ind w:left="720" w:hanging="720"/>
        <w:rPr>
          <w:rFonts w:ascii="Times New Roman" w:hAnsi="Times New Roman" w:cs="Times New Roman"/>
        </w:rPr>
      </w:pPr>
      <w:r w:rsidRPr="007251D8">
        <w:rPr>
          <w:rFonts w:ascii="Times New Roman" w:hAnsi="Times New Roman" w:cs="Times New Roman"/>
        </w:rPr>
        <w:t xml:space="preserve">Jaxon, J., Lei, R. F., </w:t>
      </w:r>
      <w:proofErr w:type="spellStart"/>
      <w:r w:rsidRPr="007251D8">
        <w:rPr>
          <w:rFonts w:ascii="Times New Roman" w:hAnsi="Times New Roman" w:cs="Times New Roman"/>
        </w:rPr>
        <w:t>Shachnai</w:t>
      </w:r>
      <w:proofErr w:type="spellEnd"/>
      <w:r w:rsidRPr="007251D8">
        <w:rPr>
          <w:rFonts w:ascii="Times New Roman" w:hAnsi="Times New Roman" w:cs="Times New Roman"/>
        </w:rPr>
        <w:t xml:space="preserve">, R., Chestnut, E. K., &amp; </w:t>
      </w:r>
      <w:proofErr w:type="spellStart"/>
      <w:r w:rsidRPr="007251D8">
        <w:rPr>
          <w:rFonts w:ascii="Times New Roman" w:hAnsi="Times New Roman" w:cs="Times New Roman"/>
        </w:rPr>
        <w:t>Cimpian</w:t>
      </w:r>
      <w:proofErr w:type="spellEnd"/>
      <w:r w:rsidRPr="007251D8">
        <w:rPr>
          <w:rFonts w:ascii="Times New Roman" w:hAnsi="Times New Roman" w:cs="Times New Roman"/>
        </w:rPr>
        <w:t>, A. (2019). The acquisition of gender stereotypes about intellectual ability: Intersections with race. </w:t>
      </w:r>
      <w:r w:rsidRPr="007251D8">
        <w:rPr>
          <w:rFonts w:ascii="Times New Roman" w:hAnsi="Times New Roman" w:cs="Times New Roman"/>
          <w:i/>
          <w:iCs/>
        </w:rPr>
        <w:t>Journal of Social Issues</w:t>
      </w:r>
      <w:r w:rsidRPr="007251D8">
        <w:rPr>
          <w:rFonts w:ascii="Times New Roman" w:hAnsi="Times New Roman" w:cs="Times New Roman"/>
        </w:rPr>
        <w:t>, </w:t>
      </w:r>
      <w:r w:rsidRPr="007251D8">
        <w:rPr>
          <w:rFonts w:ascii="Times New Roman" w:hAnsi="Times New Roman" w:cs="Times New Roman"/>
          <w:i/>
          <w:iCs/>
        </w:rPr>
        <w:t>75</w:t>
      </w:r>
      <w:r w:rsidRPr="007251D8">
        <w:rPr>
          <w:rFonts w:ascii="Times New Roman" w:hAnsi="Times New Roman" w:cs="Times New Roman"/>
        </w:rPr>
        <w:t>(4), 1192-1215.</w:t>
      </w:r>
    </w:p>
    <w:p w14:paraId="1AECE9FA"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Johnson, K. L., Freeman, J. B., &amp; </w:t>
      </w:r>
      <w:proofErr w:type="spellStart"/>
      <w:r w:rsidRPr="000D11E4">
        <w:rPr>
          <w:rFonts w:ascii="Times New Roman" w:hAnsi="Times New Roman" w:cs="Times New Roman"/>
        </w:rPr>
        <w:t>Pauker</w:t>
      </w:r>
      <w:proofErr w:type="spellEnd"/>
      <w:r w:rsidRPr="000D11E4">
        <w:rPr>
          <w:rFonts w:ascii="Times New Roman" w:hAnsi="Times New Roman" w:cs="Times New Roman"/>
        </w:rPr>
        <w:t xml:space="preserve">, K. (2012). Race is gendered: How covarying </w:t>
      </w:r>
    </w:p>
    <w:p w14:paraId="0DD8CDCD" w14:textId="77777777" w:rsidR="000D11E4" w:rsidRPr="000D11E4" w:rsidRDefault="000D11E4" w:rsidP="00553596">
      <w:pPr>
        <w:spacing w:line="480" w:lineRule="auto"/>
        <w:rPr>
          <w:rFonts w:ascii="Times New Roman" w:hAnsi="Times New Roman" w:cs="Times New Roman"/>
          <w:i/>
          <w:iCs/>
        </w:rPr>
      </w:pPr>
      <w:r w:rsidRPr="000D11E4">
        <w:rPr>
          <w:rFonts w:ascii="Times New Roman" w:hAnsi="Times New Roman" w:cs="Times New Roman"/>
        </w:rPr>
        <w:lastRenderedPageBreak/>
        <w:tab/>
        <w:t>phenotypes and stereotypes bias sex categorization. </w:t>
      </w:r>
      <w:r w:rsidRPr="000D11E4">
        <w:rPr>
          <w:rFonts w:ascii="Times New Roman" w:hAnsi="Times New Roman" w:cs="Times New Roman"/>
          <w:i/>
          <w:iCs/>
        </w:rPr>
        <w:t xml:space="preserve">Journal of personality and social </w:t>
      </w:r>
    </w:p>
    <w:p w14:paraId="6CFA5376" w14:textId="195A0630" w:rsidR="000D11E4" w:rsidRPr="008E1712" w:rsidRDefault="000D11E4" w:rsidP="00553596">
      <w:pPr>
        <w:spacing w:line="480" w:lineRule="auto"/>
        <w:rPr>
          <w:rFonts w:ascii="Times New Roman" w:hAnsi="Times New Roman" w:cs="Times New Roman"/>
        </w:rPr>
      </w:pPr>
      <w:r w:rsidRPr="000D11E4">
        <w:rPr>
          <w:rFonts w:ascii="Times New Roman" w:hAnsi="Times New Roman" w:cs="Times New Roman"/>
          <w:i/>
          <w:iCs/>
        </w:rPr>
        <w:tab/>
        <w:t>psychology</w:t>
      </w:r>
      <w:r w:rsidRPr="000D11E4">
        <w:rPr>
          <w:rFonts w:ascii="Times New Roman" w:hAnsi="Times New Roman" w:cs="Times New Roman"/>
        </w:rPr>
        <w:t>, </w:t>
      </w:r>
      <w:r w:rsidRPr="000D11E4">
        <w:rPr>
          <w:rFonts w:ascii="Times New Roman" w:hAnsi="Times New Roman" w:cs="Times New Roman"/>
          <w:i/>
          <w:iCs/>
        </w:rPr>
        <w:t>102</w:t>
      </w:r>
      <w:r w:rsidRPr="000D11E4">
        <w:rPr>
          <w:rFonts w:ascii="Times New Roman" w:hAnsi="Times New Roman" w:cs="Times New Roman"/>
        </w:rPr>
        <w:t>(1), 116.</w:t>
      </w:r>
    </w:p>
    <w:p w14:paraId="6C70C064" w14:textId="706D272D" w:rsidR="00EF5249" w:rsidRPr="00553596" w:rsidRDefault="00EF5249" w:rsidP="00553596">
      <w:pPr>
        <w:spacing w:line="480" w:lineRule="auto"/>
        <w:ind w:left="720" w:hanging="720"/>
        <w:rPr>
          <w:rFonts w:ascii="Times New Roman" w:hAnsi="Times New Roman" w:cs="Times New Roman"/>
          <w:b/>
          <w:bCs/>
        </w:rPr>
      </w:pPr>
      <w:r>
        <w:rPr>
          <w:rFonts w:ascii="Times New Roman" w:hAnsi="Times New Roman" w:cs="Times New Roman"/>
        </w:rPr>
        <w:t xml:space="preserve">Jones, S. (2017, Jun. 9). </w:t>
      </w:r>
      <w:r w:rsidRPr="00EF5249">
        <w:rPr>
          <w:rFonts w:ascii="Times New Roman" w:hAnsi="Times New Roman" w:cs="Times New Roman"/>
        </w:rPr>
        <w:t>White Men Account for 72% of Corporate Leadership at 16 of the Fortune 500 Companies</w:t>
      </w:r>
      <w:r>
        <w:rPr>
          <w:rFonts w:ascii="Times New Roman" w:hAnsi="Times New Roman" w:cs="Times New Roman"/>
        </w:rPr>
        <w:t xml:space="preserve">. </w:t>
      </w:r>
      <w:r>
        <w:rPr>
          <w:rFonts w:ascii="Times New Roman" w:hAnsi="Times New Roman" w:cs="Times New Roman"/>
          <w:i/>
          <w:iCs/>
        </w:rPr>
        <w:t>Fortune.</w:t>
      </w:r>
      <w:r w:rsidR="00AD2197">
        <w:rPr>
          <w:rFonts w:ascii="Times New Roman" w:hAnsi="Times New Roman" w:cs="Times New Roman"/>
          <w:i/>
          <w:iCs/>
        </w:rPr>
        <w:t xml:space="preserve"> </w:t>
      </w:r>
      <w:r>
        <w:rPr>
          <w:rFonts w:ascii="Times New Roman" w:hAnsi="Times New Roman" w:cs="Times New Roman"/>
        </w:rPr>
        <w:t xml:space="preserve">Accessed at: </w:t>
      </w:r>
      <w:r w:rsidRPr="00EF5249">
        <w:rPr>
          <w:rFonts w:ascii="Times New Roman" w:hAnsi="Times New Roman" w:cs="Times New Roman"/>
        </w:rPr>
        <w:t>https://fortune.com/2017/06/09/white-men-senior-executives-fortune-500-companies-diversity-data/</w:t>
      </w:r>
    </w:p>
    <w:p w14:paraId="7C6AFD2D" w14:textId="77777777" w:rsidR="00592D20" w:rsidRPr="00C92C7F" w:rsidRDefault="00592D20" w:rsidP="00F04C9D">
      <w:pPr>
        <w:spacing w:line="480" w:lineRule="auto"/>
        <w:ind w:left="720" w:hanging="720"/>
        <w:rPr>
          <w:rFonts w:ascii="Times New Roman" w:hAnsi="Times New Roman" w:cs="Times New Roman"/>
        </w:rPr>
      </w:pPr>
      <w:r w:rsidRPr="00C92C7F">
        <w:rPr>
          <w:rFonts w:ascii="Times New Roman" w:hAnsi="Times New Roman" w:cs="Times New Roman"/>
        </w:rPr>
        <w:t xml:space="preserve">Khalid, A., &amp; </w:t>
      </w:r>
      <w:proofErr w:type="spellStart"/>
      <w:r w:rsidRPr="00C92C7F">
        <w:rPr>
          <w:rFonts w:ascii="Times New Roman" w:hAnsi="Times New Roman" w:cs="Times New Roman"/>
        </w:rPr>
        <w:t>Quiñonez</w:t>
      </w:r>
      <w:proofErr w:type="spellEnd"/>
      <w:r w:rsidRPr="00C92C7F">
        <w:rPr>
          <w:rFonts w:ascii="Times New Roman" w:hAnsi="Times New Roman" w:cs="Times New Roman"/>
        </w:rPr>
        <w:t xml:space="preserve">, C. (2015). Straight, white teeth as a social prerogative. </w:t>
      </w:r>
      <w:r w:rsidRPr="00C92C7F">
        <w:rPr>
          <w:rFonts w:ascii="Times New Roman" w:hAnsi="Times New Roman" w:cs="Times New Roman"/>
          <w:i/>
          <w:iCs/>
        </w:rPr>
        <w:t>Sociology of health &amp; illness, 37</w:t>
      </w:r>
      <w:r w:rsidRPr="00C92C7F">
        <w:rPr>
          <w:rFonts w:ascii="Times New Roman" w:hAnsi="Times New Roman" w:cs="Times New Roman"/>
        </w:rPr>
        <w:t>(5), 782-796.</w:t>
      </w:r>
    </w:p>
    <w:p w14:paraId="14968EA4" w14:textId="7CF27477" w:rsidR="00F04C9D" w:rsidRPr="00F04C9D" w:rsidRDefault="00F04C9D" w:rsidP="00F04C9D">
      <w:pPr>
        <w:spacing w:line="480" w:lineRule="auto"/>
        <w:ind w:left="720" w:hanging="720"/>
        <w:rPr>
          <w:rFonts w:ascii="Times New Roman" w:hAnsi="Times New Roman" w:cs="Times New Roman"/>
        </w:rPr>
      </w:pPr>
      <w:r w:rsidRPr="00C92C7F">
        <w:rPr>
          <w:rFonts w:ascii="Times New Roman" w:hAnsi="Times New Roman" w:cs="Times New Roman"/>
        </w:rPr>
        <w:t xml:space="preserve">Kim, S., &amp; Murphy, G. L. (2011). </w:t>
      </w:r>
      <w:r w:rsidRPr="00F04C9D">
        <w:rPr>
          <w:rFonts w:ascii="Times New Roman" w:hAnsi="Times New Roman" w:cs="Times New Roman"/>
        </w:rPr>
        <w:t>Ideals and category typicality. </w:t>
      </w:r>
      <w:r w:rsidRPr="00F04C9D">
        <w:rPr>
          <w:rFonts w:ascii="Times New Roman" w:hAnsi="Times New Roman" w:cs="Times New Roman"/>
          <w:i/>
          <w:iCs/>
        </w:rPr>
        <w:t>Journal of Experimental Psychology: Learning, Memory, and Cognition</w:t>
      </w:r>
      <w:r w:rsidRPr="00F04C9D">
        <w:rPr>
          <w:rFonts w:ascii="Times New Roman" w:hAnsi="Times New Roman" w:cs="Times New Roman"/>
        </w:rPr>
        <w:t>, </w:t>
      </w:r>
      <w:r w:rsidRPr="00F04C9D">
        <w:rPr>
          <w:rFonts w:ascii="Times New Roman" w:hAnsi="Times New Roman" w:cs="Times New Roman"/>
          <w:i/>
          <w:iCs/>
        </w:rPr>
        <w:t>37</w:t>
      </w:r>
      <w:r w:rsidRPr="00F04C9D">
        <w:rPr>
          <w:rFonts w:ascii="Times New Roman" w:hAnsi="Times New Roman" w:cs="Times New Roman"/>
        </w:rPr>
        <w:t>(5), 1092.</w:t>
      </w:r>
    </w:p>
    <w:p w14:paraId="4CD8ABD1" w14:textId="221AE1DB" w:rsidR="000D11E4" w:rsidRPr="000D11E4" w:rsidRDefault="000D11E4" w:rsidP="00553596">
      <w:pPr>
        <w:spacing w:line="480" w:lineRule="auto"/>
        <w:ind w:left="720" w:hanging="720"/>
        <w:rPr>
          <w:rFonts w:ascii="Times New Roman" w:hAnsi="Times New Roman" w:cs="Times New Roman"/>
        </w:rPr>
      </w:pPr>
      <w:proofErr w:type="spellStart"/>
      <w:r w:rsidRPr="000D11E4">
        <w:rPr>
          <w:rFonts w:ascii="Times New Roman" w:hAnsi="Times New Roman" w:cs="Times New Roman"/>
        </w:rPr>
        <w:t>Kinzler</w:t>
      </w:r>
      <w:proofErr w:type="spellEnd"/>
      <w:r w:rsidRPr="000D11E4">
        <w:rPr>
          <w:rFonts w:ascii="Times New Roman" w:hAnsi="Times New Roman" w:cs="Times New Roman"/>
        </w:rPr>
        <w:t xml:space="preserve">, K. D., &amp; </w:t>
      </w:r>
      <w:proofErr w:type="spellStart"/>
      <w:r w:rsidRPr="000D11E4">
        <w:rPr>
          <w:rFonts w:ascii="Times New Roman" w:hAnsi="Times New Roman" w:cs="Times New Roman"/>
        </w:rPr>
        <w:t>Dautel</w:t>
      </w:r>
      <w:proofErr w:type="spellEnd"/>
      <w:r w:rsidRPr="000D11E4">
        <w:rPr>
          <w:rFonts w:ascii="Times New Roman" w:hAnsi="Times New Roman" w:cs="Times New Roman"/>
        </w:rPr>
        <w:t xml:space="preserve">, J. B. (2012). Children’s essentialist reasoning about language and </w:t>
      </w:r>
    </w:p>
    <w:p w14:paraId="690C3D59" w14:textId="5E965BCA" w:rsidR="000D11E4" w:rsidRP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ab/>
        <w:t>race. </w:t>
      </w:r>
      <w:r w:rsidRPr="000D11E4">
        <w:rPr>
          <w:rFonts w:ascii="Times New Roman" w:hAnsi="Times New Roman" w:cs="Times New Roman"/>
          <w:i/>
          <w:iCs/>
        </w:rPr>
        <w:t>Developmental Science</w:t>
      </w:r>
      <w:r w:rsidRPr="000D11E4">
        <w:rPr>
          <w:rFonts w:ascii="Times New Roman" w:hAnsi="Times New Roman" w:cs="Times New Roman"/>
        </w:rPr>
        <w:t>, </w:t>
      </w:r>
      <w:r w:rsidRPr="000D11E4">
        <w:rPr>
          <w:rFonts w:ascii="Times New Roman" w:hAnsi="Times New Roman" w:cs="Times New Roman"/>
          <w:i/>
          <w:iCs/>
        </w:rPr>
        <w:t>15</w:t>
      </w:r>
      <w:r w:rsidRPr="000D11E4">
        <w:rPr>
          <w:rFonts w:ascii="Times New Roman" w:hAnsi="Times New Roman" w:cs="Times New Roman"/>
        </w:rPr>
        <w:t>(1), 131-138.</w:t>
      </w:r>
    </w:p>
    <w:p w14:paraId="63BB83DE" w14:textId="77777777" w:rsidR="000D11E4" w:rsidRP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 xml:space="preserve">Lei, R. F., Leshin, R. A., &amp; Rhodes, M. (2020). The development of intersectional social </w:t>
      </w:r>
    </w:p>
    <w:p w14:paraId="5366F2FB" w14:textId="0A4971AA" w:rsid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ab/>
        <w:t>prototypes. </w:t>
      </w:r>
      <w:r w:rsidRPr="000D11E4">
        <w:rPr>
          <w:rFonts w:ascii="Times New Roman" w:hAnsi="Times New Roman" w:cs="Times New Roman"/>
          <w:i/>
          <w:iCs/>
        </w:rPr>
        <w:t>Psychological Science</w:t>
      </w:r>
      <w:r w:rsidRPr="000D11E4">
        <w:rPr>
          <w:rFonts w:ascii="Times New Roman" w:hAnsi="Times New Roman" w:cs="Times New Roman"/>
        </w:rPr>
        <w:t xml:space="preserve">, </w:t>
      </w:r>
      <w:r w:rsidR="00584D86">
        <w:rPr>
          <w:rFonts w:ascii="Times New Roman" w:hAnsi="Times New Roman" w:cs="Times New Roman"/>
          <w:i/>
          <w:iCs/>
        </w:rPr>
        <w:t xml:space="preserve">31, </w:t>
      </w:r>
      <w:r w:rsidR="00584D86">
        <w:rPr>
          <w:rFonts w:ascii="Times New Roman" w:hAnsi="Times New Roman" w:cs="Times New Roman"/>
        </w:rPr>
        <w:t xml:space="preserve">911-926. </w:t>
      </w:r>
    </w:p>
    <w:p w14:paraId="07D6EC02" w14:textId="77777777" w:rsidR="00D017C0" w:rsidRPr="00D017C0" w:rsidRDefault="00D017C0" w:rsidP="00D017C0">
      <w:pPr>
        <w:spacing w:line="480" w:lineRule="auto"/>
        <w:ind w:left="720" w:hanging="720"/>
        <w:rPr>
          <w:rFonts w:ascii="Times New Roman" w:hAnsi="Times New Roman" w:cs="Times New Roman"/>
        </w:rPr>
      </w:pPr>
      <w:r w:rsidRPr="00D017C0">
        <w:rPr>
          <w:rFonts w:ascii="Times New Roman" w:hAnsi="Times New Roman" w:cs="Times New Roman"/>
        </w:rPr>
        <w:t>Lei, R. F., &amp; Rhodes, M. (2021). Why developmental research on social categorization needs intersectionality. </w:t>
      </w:r>
      <w:r w:rsidRPr="00D017C0">
        <w:rPr>
          <w:rFonts w:ascii="Times New Roman" w:hAnsi="Times New Roman" w:cs="Times New Roman"/>
          <w:i/>
          <w:iCs/>
        </w:rPr>
        <w:t>Child Development Perspectives</w:t>
      </w:r>
      <w:r w:rsidRPr="00D017C0">
        <w:rPr>
          <w:rFonts w:ascii="Times New Roman" w:hAnsi="Times New Roman" w:cs="Times New Roman"/>
        </w:rPr>
        <w:t>, </w:t>
      </w:r>
      <w:r w:rsidRPr="00D017C0">
        <w:rPr>
          <w:rFonts w:ascii="Times New Roman" w:hAnsi="Times New Roman" w:cs="Times New Roman"/>
          <w:i/>
          <w:iCs/>
        </w:rPr>
        <w:t>15</w:t>
      </w:r>
      <w:r w:rsidRPr="00D017C0">
        <w:rPr>
          <w:rFonts w:ascii="Times New Roman" w:hAnsi="Times New Roman" w:cs="Times New Roman"/>
        </w:rPr>
        <w:t>(3), 143-147.</w:t>
      </w:r>
    </w:p>
    <w:p w14:paraId="2F845D0E" w14:textId="77777777" w:rsidR="000D11E4" w:rsidRPr="000D11E4" w:rsidRDefault="000D11E4" w:rsidP="00553596">
      <w:pPr>
        <w:spacing w:line="480" w:lineRule="auto"/>
        <w:ind w:left="720" w:hanging="720"/>
        <w:rPr>
          <w:rFonts w:ascii="Times New Roman" w:hAnsi="Times New Roman" w:cs="Times New Roman"/>
        </w:rPr>
      </w:pPr>
      <w:proofErr w:type="spellStart"/>
      <w:r w:rsidRPr="000D11E4">
        <w:rPr>
          <w:rFonts w:ascii="Times New Roman" w:hAnsi="Times New Roman" w:cs="Times New Roman"/>
        </w:rPr>
        <w:t>LoBue</w:t>
      </w:r>
      <w:proofErr w:type="spellEnd"/>
      <w:r w:rsidRPr="000D11E4">
        <w:rPr>
          <w:rFonts w:ascii="Times New Roman" w:hAnsi="Times New Roman" w:cs="Times New Roman"/>
        </w:rPr>
        <w:t xml:space="preserve">, V., &amp; Thrasher, C. (2015). The Child Affective Facial Expression (CAFE) set: Validity </w:t>
      </w:r>
    </w:p>
    <w:p w14:paraId="0D4C3C62" w14:textId="642207E4" w:rsidR="000D11E4" w:rsidRPr="000D11E4"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ab/>
        <w:t>and reliability from untrained adults. </w:t>
      </w:r>
      <w:r w:rsidRPr="000D11E4">
        <w:rPr>
          <w:rFonts w:ascii="Times New Roman" w:hAnsi="Times New Roman" w:cs="Times New Roman"/>
          <w:i/>
          <w:iCs/>
        </w:rPr>
        <w:t>Frontiers in psychology</w:t>
      </w:r>
      <w:r w:rsidRPr="000D11E4">
        <w:rPr>
          <w:rFonts w:ascii="Times New Roman" w:hAnsi="Times New Roman" w:cs="Times New Roman"/>
        </w:rPr>
        <w:t>, </w:t>
      </w:r>
      <w:r w:rsidRPr="000D11E4">
        <w:rPr>
          <w:rFonts w:ascii="Times New Roman" w:hAnsi="Times New Roman" w:cs="Times New Roman"/>
          <w:i/>
          <w:iCs/>
        </w:rPr>
        <w:t>5</w:t>
      </w:r>
      <w:r w:rsidRPr="000D11E4">
        <w:rPr>
          <w:rFonts w:ascii="Times New Roman" w:hAnsi="Times New Roman" w:cs="Times New Roman"/>
        </w:rPr>
        <w:t>, 1532.</w:t>
      </w:r>
    </w:p>
    <w:p w14:paraId="76084455" w14:textId="0895A939" w:rsidR="000D11E4" w:rsidRPr="008E1712" w:rsidRDefault="000D11E4" w:rsidP="00553596">
      <w:pPr>
        <w:spacing w:line="480" w:lineRule="auto"/>
        <w:ind w:left="720" w:hanging="720"/>
        <w:rPr>
          <w:rFonts w:ascii="Times New Roman" w:hAnsi="Times New Roman" w:cs="Times New Roman"/>
        </w:rPr>
      </w:pPr>
      <w:r w:rsidRPr="008E1712">
        <w:rPr>
          <w:rFonts w:ascii="Times New Roman" w:hAnsi="Times New Roman" w:cs="Times New Roman"/>
        </w:rPr>
        <w:t xml:space="preserve">Ma, D. S., </w:t>
      </w:r>
      <w:proofErr w:type="spellStart"/>
      <w:r w:rsidRPr="008E1712">
        <w:rPr>
          <w:rFonts w:ascii="Times New Roman" w:hAnsi="Times New Roman" w:cs="Times New Roman"/>
        </w:rPr>
        <w:t>Correll</w:t>
      </w:r>
      <w:proofErr w:type="spellEnd"/>
      <w:r w:rsidRPr="008E1712">
        <w:rPr>
          <w:rFonts w:ascii="Times New Roman" w:hAnsi="Times New Roman" w:cs="Times New Roman"/>
        </w:rPr>
        <w:t xml:space="preserve">, J., &amp; </w:t>
      </w:r>
      <w:proofErr w:type="spellStart"/>
      <w:r w:rsidRPr="008E1712">
        <w:rPr>
          <w:rFonts w:ascii="Times New Roman" w:hAnsi="Times New Roman" w:cs="Times New Roman"/>
        </w:rPr>
        <w:t>Wittenbrink</w:t>
      </w:r>
      <w:proofErr w:type="spellEnd"/>
      <w:r w:rsidRPr="008E1712">
        <w:rPr>
          <w:rFonts w:ascii="Times New Roman" w:hAnsi="Times New Roman" w:cs="Times New Roman"/>
        </w:rPr>
        <w:t>, B. (2015). The Chicago face database: A free stimulus set of faces and norming data. </w:t>
      </w:r>
      <w:r w:rsidRPr="008E1712">
        <w:rPr>
          <w:rFonts w:ascii="Times New Roman" w:hAnsi="Times New Roman" w:cs="Times New Roman"/>
          <w:i/>
          <w:iCs/>
        </w:rPr>
        <w:t>Behavior research methods</w:t>
      </w:r>
      <w:r w:rsidRPr="008E1712">
        <w:rPr>
          <w:rFonts w:ascii="Times New Roman" w:hAnsi="Times New Roman" w:cs="Times New Roman"/>
        </w:rPr>
        <w:t>, </w:t>
      </w:r>
      <w:r w:rsidRPr="008E1712">
        <w:rPr>
          <w:rFonts w:ascii="Times New Roman" w:hAnsi="Times New Roman" w:cs="Times New Roman"/>
          <w:i/>
          <w:iCs/>
        </w:rPr>
        <w:t>47</w:t>
      </w:r>
      <w:r w:rsidRPr="008E1712">
        <w:rPr>
          <w:rFonts w:ascii="Times New Roman" w:hAnsi="Times New Roman" w:cs="Times New Roman"/>
        </w:rPr>
        <w:t>(4), 1122-1135.</w:t>
      </w:r>
    </w:p>
    <w:p w14:paraId="4169C359" w14:textId="708998B1" w:rsidR="000E0DFB" w:rsidRPr="000E0DFB" w:rsidRDefault="000D11E4" w:rsidP="00553596">
      <w:pPr>
        <w:spacing w:line="480" w:lineRule="auto"/>
        <w:ind w:left="720" w:hanging="720"/>
        <w:rPr>
          <w:rFonts w:ascii="Times New Roman" w:hAnsi="Times New Roman" w:cs="Times New Roman"/>
        </w:rPr>
      </w:pPr>
      <w:r w:rsidRPr="000D11E4">
        <w:rPr>
          <w:rFonts w:ascii="Times New Roman" w:hAnsi="Times New Roman" w:cs="Times New Roman"/>
        </w:rPr>
        <w:t>Maccoby, E. E. (1988). Gender as a social category. </w:t>
      </w:r>
      <w:r w:rsidRPr="000D11E4">
        <w:rPr>
          <w:rFonts w:ascii="Times New Roman" w:hAnsi="Times New Roman" w:cs="Times New Roman"/>
          <w:i/>
          <w:iCs/>
        </w:rPr>
        <w:t>Developmental psychology</w:t>
      </w:r>
      <w:r w:rsidRPr="000D11E4">
        <w:rPr>
          <w:rFonts w:ascii="Times New Roman" w:hAnsi="Times New Roman" w:cs="Times New Roman"/>
        </w:rPr>
        <w:t>, </w:t>
      </w:r>
      <w:r w:rsidRPr="000D11E4">
        <w:rPr>
          <w:rFonts w:ascii="Times New Roman" w:hAnsi="Times New Roman" w:cs="Times New Roman"/>
          <w:i/>
          <w:iCs/>
        </w:rPr>
        <w:t>24</w:t>
      </w:r>
      <w:r w:rsidRPr="000D11E4">
        <w:rPr>
          <w:rFonts w:ascii="Times New Roman" w:hAnsi="Times New Roman" w:cs="Times New Roman"/>
        </w:rPr>
        <w:t>(6), 755.</w:t>
      </w:r>
    </w:p>
    <w:p w14:paraId="7B72161B" w14:textId="77777777"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 xml:space="preserve">Martin, C. L., &amp; Ruble, D. (2004). Children's search for gender cues: Cognitive perspectives on </w:t>
      </w:r>
    </w:p>
    <w:p w14:paraId="0964C06E" w14:textId="683C9518"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rPr>
        <w:tab/>
        <w:t>gender development. </w:t>
      </w:r>
      <w:r w:rsidRPr="000D11E4">
        <w:rPr>
          <w:rFonts w:ascii="Times New Roman" w:hAnsi="Times New Roman" w:cs="Times New Roman"/>
          <w:i/>
          <w:iCs/>
        </w:rPr>
        <w:t>Current directions in psychological science</w:t>
      </w:r>
      <w:r w:rsidRPr="000D11E4">
        <w:rPr>
          <w:rFonts w:ascii="Times New Roman" w:hAnsi="Times New Roman" w:cs="Times New Roman"/>
        </w:rPr>
        <w:t>, </w:t>
      </w:r>
      <w:r w:rsidRPr="000D11E4">
        <w:rPr>
          <w:rFonts w:ascii="Times New Roman" w:hAnsi="Times New Roman" w:cs="Times New Roman"/>
          <w:i/>
          <w:iCs/>
        </w:rPr>
        <w:t>13</w:t>
      </w:r>
      <w:r w:rsidRPr="000D11E4">
        <w:rPr>
          <w:rFonts w:ascii="Times New Roman" w:hAnsi="Times New Roman" w:cs="Times New Roman"/>
        </w:rPr>
        <w:t>(2), 67-70.</w:t>
      </w:r>
    </w:p>
    <w:p w14:paraId="4A25B6AD" w14:textId="77777777" w:rsidR="007251D8" w:rsidRPr="007251D8" w:rsidRDefault="007251D8" w:rsidP="007251D8">
      <w:pPr>
        <w:spacing w:line="480" w:lineRule="auto"/>
        <w:ind w:left="720" w:hanging="720"/>
        <w:rPr>
          <w:rFonts w:ascii="Times New Roman" w:hAnsi="Times New Roman" w:cs="Times New Roman"/>
        </w:rPr>
      </w:pPr>
      <w:r w:rsidRPr="007251D8">
        <w:rPr>
          <w:rFonts w:ascii="Times New Roman" w:hAnsi="Times New Roman" w:cs="Times New Roman"/>
        </w:rPr>
        <w:lastRenderedPageBreak/>
        <w:t>Martin, A. E., &amp; Slepian, M. L. (2020). The primacy of gender: Gendered cognition underlies the big two dimensions of social cognition. </w:t>
      </w:r>
      <w:r w:rsidRPr="007251D8">
        <w:rPr>
          <w:rFonts w:ascii="Times New Roman" w:hAnsi="Times New Roman" w:cs="Times New Roman"/>
          <w:i/>
          <w:iCs/>
        </w:rPr>
        <w:t>Perspectives on Psychological Science</w:t>
      </w:r>
      <w:r w:rsidRPr="007251D8">
        <w:rPr>
          <w:rFonts w:ascii="Times New Roman" w:hAnsi="Times New Roman" w:cs="Times New Roman"/>
        </w:rPr>
        <w:t>, 1745691620904961.</w:t>
      </w:r>
    </w:p>
    <w:p w14:paraId="7936E4DE" w14:textId="77777777" w:rsidR="000D11E4" w:rsidRPr="000D11E4" w:rsidRDefault="000D11E4" w:rsidP="00553596">
      <w:pPr>
        <w:spacing w:line="480" w:lineRule="auto"/>
        <w:rPr>
          <w:rFonts w:ascii="Times New Roman" w:hAnsi="Times New Roman" w:cs="Times New Roman"/>
          <w:i/>
          <w:iCs/>
        </w:rPr>
      </w:pPr>
      <w:proofErr w:type="spellStart"/>
      <w:r w:rsidRPr="000D11E4">
        <w:rPr>
          <w:rFonts w:ascii="Times New Roman" w:hAnsi="Times New Roman" w:cs="Times New Roman"/>
        </w:rPr>
        <w:t>Mervis</w:t>
      </w:r>
      <w:proofErr w:type="spellEnd"/>
      <w:r w:rsidRPr="000D11E4">
        <w:rPr>
          <w:rFonts w:ascii="Times New Roman" w:hAnsi="Times New Roman" w:cs="Times New Roman"/>
        </w:rPr>
        <w:t xml:space="preserve">, C. B., &amp; </w:t>
      </w:r>
      <w:proofErr w:type="spellStart"/>
      <w:r w:rsidRPr="000D11E4">
        <w:rPr>
          <w:rFonts w:ascii="Times New Roman" w:hAnsi="Times New Roman" w:cs="Times New Roman"/>
        </w:rPr>
        <w:t>Pani</w:t>
      </w:r>
      <w:proofErr w:type="spellEnd"/>
      <w:r w:rsidRPr="000D11E4">
        <w:rPr>
          <w:rFonts w:ascii="Times New Roman" w:hAnsi="Times New Roman" w:cs="Times New Roman"/>
        </w:rPr>
        <w:t>, J. R. (1980). Acquisition of basic object categories. </w:t>
      </w:r>
      <w:r w:rsidRPr="000D11E4">
        <w:rPr>
          <w:rFonts w:ascii="Times New Roman" w:hAnsi="Times New Roman" w:cs="Times New Roman"/>
          <w:i/>
          <w:iCs/>
        </w:rPr>
        <w:t xml:space="preserve">Cognitive </w:t>
      </w:r>
    </w:p>
    <w:p w14:paraId="2883E94E" w14:textId="7730A0D2" w:rsidR="000D11E4" w:rsidRPr="000D11E4" w:rsidRDefault="000D11E4" w:rsidP="00553596">
      <w:pPr>
        <w:spacing w:line="480" w:lineRule="auto"/>
        <w:rPr>
          <w:rFonts w:ascii="Times New Roman" w:hAnsi="Times New Roman" w:cs="Times New Roman"/>
        </w:rPr>
      </w:pPr>
      <w:r w:rsidRPr="000D11E4">
        <w:rPr>
          <w:rFonts w:ascii="Times New Roman" w:hAnsi="Times New Roman" w:cs="Times New Roman"/>
          <w:i/>
          <w:iCs/>
        </w:rPr>
        <w:tab/>
        <w:t>psychology</w:t>
      </w:r>
      <w:r w:rsidRPr="000D11E4">
        <w:rPr>
          <w:rFonts w:ascii="Times New Roman" w:hAnsi="Times New Roman" w:cs="Times New Roman"/>
        </w:rPr>
        <w:t>, </w:t>
      </w:r>
      <w:r w:rsidRPr="000D11E4">
        <w:rPr>
          <w:rFonts w:ascii="Times New Roman" w:hAnsi="Times New Roman" w:cs="Times New Roman"/>
          <w:i/>
          <w:iCs/>
        </w:rPr>
        <w:t>12</w:t>
      </w:r>
      <w:r w:rsidRPr="000D11E4">
        <w:rPr>
          <w:rFonts w:ascii="Times New Roman" w:hAnsi="Times New Roman" w:cs="Times New Roman"/>
        </w:rPr>
        <w:t xml:space="preserve">(4), 496–522. </w:t>
      </w:r>
      <w:hyperlink r:id="rId24" w:history="1">
        <w:r w:rsidRPr="000D11E4">
          <w:rPr>
            <w:rStyle w:val="Hyperlink"/>
            <w:rFonts w:ascii="Times New Roman" w:hAnsi="Times New Roman" w:cs="Times New Roman"/>
          </w:rPr>
          <w:t>https://doi.org/10.1016/0010-0285(80)90018-3</w:t>
        </w:r>
      </w:hyperlink>
    </w:p>
    <w:p w14:paraId="78958F27" w14:textId="77777777" w:rsidR="000A7AC5" w:rsidRPr="000A7AC5" w:rsidRDefault="000A7AC5" w:rsidP="000A7AC5">
      <w:pPr>
        <w:spacing w:line="480" w:lineRule="auto"/>
        <w:ind w:left="720" w:hanging="720"/>
        <w:rPr>
          <w:rFonts w:ascii="Times New Roman" w:hAnsi="Times New Roman" w:cs="Times New Roman"/>
          <w:color w:val="222222"/>
          <w:shd w:val="clear" w:color="auto" w:fill="FFFFFF"/>
        </w:rPr>
      </w:pPr>
      <w:proofErr w:type="spellStart"/>
      <w:r w:rsidRPr="000A7AC5">
        <w:rPr>
          <w:rFonts w:ascii="Times New Roman" w:hAnsi="Times New Roman" w:cs="Times New Roman"/>
          <w:color w:val="222222"/>
          <w:shd w:val="clear" w:color="auto" w:fill="FFFFFF"/>
        </w:rPr>
        <w:t>Okimoto</w:t>
      </w:r>
      <w:proofErr w:type="spellEnd"/>
      <w:r w:rsidRPr="000A7AC5">
        <w:rPr>
          <w:rFonts w:ascii="Times New Roman" w:hAnsi="Times New Roman" w:cs="Times New Roman"/>
          <w:color w:val="222222"/>
          <w:shd w:val="clear" w:color="auto" w:fill="FFFFFF"/>
        </w:rPr>
        <w:t xml:space="preserve">, T. G., &amp; </w:t>
      </w:r>
      <w:proofErr w:type="spellStart"/>
      <w:r w:rsidRPr="000A7AC5">
        <w:rPr>
          <w:rFonts w:ascii="Times New Roman" w:hAnsi="Times New Roman" w:cs="Times New Roman"/>
          <w:color w:val="222222"/>
          <w:shd w:val="clear" w:color="auto" w:fill="FFFFFF"/>
        </w:rPr>
        <w:t>Brescoll</w:t>
      </w:r>
      <w:proofErr w:type="spellEnd"/>
      <w:r w:rsidRPr="000A7AC5">
        <w:rPr>
          <w:rFonts w:ascii="Times New Roman" w:hAnsi="Times New Roman" w:cs="Times New Roman"/>
          <w:color w:val="222222"/>
          <w:shd w:val="clear" w:color="auto" w:fill="FFFFFF"/>
        </w:rPr>
        <w:t>, V. L. (2010). The price of power: Power seeking and backlash against female politicians. </w:t>
      </w:r>
      <w:r w:rsidRPr="000A7AC5">
        <w:rPr>
          <w:rFonts w:ascii="Times New Roman" w:hAnsi="Times New Roman" w:cs="Times New Roman"/>
          <w:i/>
          <w:iCs/>
          <w:color w:val="222222"/>
          <w:shd w:val="clear" w:color="auto" w:fill="FFFFFF"/>
        </w:rPr>
        <w:t>Personality and Social Psychology Bulletin</w:t>
      </w:r>
      <w:r w:rsidRPr="000A7AC5">
        <w:rPr>
          <w:rFonts w:ascii="Times New Roman" w:hAnsi="Times New Roman" w:cs="Times New Roman"/>
          <w:color w:val="222222"/>
          <w:shd w:val="clear" w:color="auto" w:fill="FFFFFF"/>
        </w:rPr>
        <w:t>, </w:t>
      </w:r>
      <w:r w:rsidRPr="000A7AC5">
        <w:rPr>
          <w:rFonts w:ascii="Times New Roman" w:hAnsi="Times New Roman" w:cs="Times New Roman"/>
          <w:i/>
          <w:iCs/>
          <w:color w:val="222222"/>
          <w:shd w:val="clear" w:color="auto" w:fill="FFFFFF"/>
        </w:rPr>
        <w:t>36</w:t>
      </w:r>
      <w:r w:rsidRPr="000A7AC5">
        <w:rPr>
          <w:rFonts w:ascii="Times New Roman" w:hAnsi="Times New Roman" w:cs="Times New Roman"/>
          <w:color w:val="222222"/>
          <w:shd w:val="clear" w:color="auto" w:fill="FFFFFF"/>
        </w:rPr>
        <w:t>(7), 923-936.</w:t>
      </w:r>
    </w:p>
    <w:p w14:paraId="6C547B41" w14:textId="77777777" w:rsidR="0094178D" w:rsidRPr="0094178D" w:rsidRDefault="0094178D" w:rsidP="0094178D">
      <w:pPr>
        <w:spacing w:line="480" w:lineRule="auto"/>
        <w:ind w:left="720" w:hanging="720"/>
        <w:rPr>
          <w:rFonts w:ascii="Times New Roman" w:hAnsi="Times New Roman" w:cs="Times New Roman"/>
          <w:color w:val="222222"/>
          <w:shd w:val="clear" w:color="auto" w:fill="FFFFFF"/>
        </w:rPr>
      </w:pPr>
      <w:proofErr w:type="spellStart"/>
      <w:r w:rsidRPr="0094178D">
        <w:rPr>
          <w:rFonts w:ascii="Times New Roman" w:hAnsi="Times New Roman" w:cs="Times New Roman"/>
          <w:color w:val="222222"/>
          <w:shd w:val="clear" w:color="auto" w:fill="FFFFFF"/>
        </w:rPr>
        <w:t>Perszyk</w:t>
      </w:r>
      <w:proofErr w:type="spellEnd"/>
      <w:r w:rsidRPr="0094178D">
        <w:rPr>
          <w:rFonts w:ascii="Times New Roman" w:hAnsi="Times New Roman" w:cs="Times New Roman"/>
          <w:color w:val="222222"/>
          <w:shd w:val="clear" w:color="auto" w:fill="FFFFFF"/>
        </w:rPr>
        <w:t xml:space="preserve">, D. R., Lei, R. F., </w:t>
      </w:r>
      <w:proofErr w:type="spellStart"/>
      <w:r w:rsidRPr="0094178D">
        <w:rPr>
          <w:rFonts w:ascii="Times New Roman" w:hAnsi="Times New Roman" w:cs="Times New Roman"/>
          <w:color w:val="222222"/>
          <w:shd w:val="clear" w:color="auto" w:fill="FFFFFF"/>
        </w:rPr>
        <w:t>Bodenhausen</w:t>
      </w:r>
      <w:proofErr w:type="spellEnd"/>
      <w:r w:rsidRPr="0094178D">
        <w:rPr>
          <w:rFonts w:ascii="Times New Roman" w:hAnsi="Times New Roman" w:cs="Times New Roman"/>
          <w:color w:val="222222"/>
          <w:shd w:val="clear" w:color="auto" w:fill="FFFFFF"/>
        </w:rPr>
        <w:t xml:space="preserve">, G. V., </w:t>
      </w:r>
      <w:proofErr w:type="spellStart"/>
      <w:r w:rsidRPr="0094178D">
        <w:rPr>
          <w:rFonts w:ascii="Times New Roman" w:hAnsi="Times New Roman" w:cs="Times New Roman"/>
          <w:color w:val="222222"/>
          <w:shd w:val="clear" w:color="auto" w:fill="FFFFFF"/>
        </w:rPr>
        <w:t>Richeson</w:t>
      </w:r>
      <w:proofErr w:type="spellEnd"/>
      <w:r w:rsidRPr="0094178D">
        <w:rPr>
          <w:rFonts w:ascii="Times New Roman" w:hAnsi="Times New Roman" w:cs="Times New Roman"/>
          <w:color w:val="222222"/>
          <w:shd w:val="clear" w:color="auto" w:fill="FFFFFF"/>
        </w:rPr>
        <w:t>, J. A., &amp; Waxman, S. R. (2019). Bias at the intersection of race and gender: Evidence from preschool‐aged children. </w:t>
      </w:r>
      <w:r w:rsidRPr="0094178D">
        <w:rPr>
          <w:rFonts w:ascii="Times New Roman" w:hAnsi="Times New Roman" w:cs="Times New Roman"/>
          <w:i/>
          <w:iCs/>
          <w:color w:val="222222"/>
          <w:shd w:val="clear" w:color="auto" w:fill="FFFFFF"/>
        </w:rPr>
        <w:t>Developmental science</w:t>
      </w:r>
      <w:r w:rsidRPr="0094178D">
        <w:rPr>
          <w:rFonts w:ascii="Times New Roman" w:hAnsi="Times New Roman" w:cs="Times New Roman"/>
          <w:color w:val="222222"/>
          <w:shd w:val="clear" w:color="auto" w:fill="FFFFFF"/>
        </w:rPr>
        <w:t>, </w:t>
      </w:r>
      <w:r w:rsidRPr="0094178D">
        <w:rPr>
          <w:rFonts w:ascii="Times New Roman" w:hAnsi="Times New Roman" w:cs="Times New Roman"/>
          <w:i/>
          <w:iCs/>
          <w:color w:val="222222"/>
          <w:shd w:val="clear" w:color="auto" w:fill="FFFFFF"/>
        </w:rPr>
        <w:t>22</w:t>
      </w:r>
      <w:r w:rsidRPr="0094178D">
        <w:rPr>
          <w:rFonts w:ascii="Times New Roman" w:hAnsi="Times New Roman" w:cs="Times New Roman"/>
          <w:color w:val="222222"/>
          <w:shd w:val="clear" w:color="auto" w:fill="FFFFFF"/>
        </w:rPr>
        <w:t>(3), e12788.</w:t>
      </w:r>
    </w:p>
    <w:p w14:paraId="5F5885FC"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Purdie-</w:t>
      </w:r>
      <w:proofErr w:type="spellStart"/>
      <w:r w:rsidRPr="0061415B">
        <w:rPr>
          <w:rFonts w:ascii="Times New Roman" w:hAnsi="Times New Roman" w:cs="Times New Roman"/>
          <w:color w:val="222222"/>
          <w:shd w:val="clear" w:color="auto" w:fill="FFFFFF"/>
        </w:rPr>
        <w:t>Vaughns</w:t>
      </w:r>
      <w:proofErr w:type="spellEnd"/>
      <w:r w:rsidRPr="0061415B">
        <w:rPr>
          <w:rFonts w:ascii="Times New Roman" w:hAnsi="Times New Roman" w:cs="Times New Roman"/>
          <w:color w:val="222222"/>
          <w:shd w:val="clear" w:color="auto" w:fill="FFFFFF"/>
        </w:rPr>
        <w:t xml:space="preserve">, V., &amp; </w:t>
      </w:r>
      <w:proofErr w:type="spellStart"/>
      <w:r w:rsidRPr="0061415B">
        <w:rPr>
          <w:rFonts w:ascii="Times New Roman" w:hAnsi="Times New Roman" w:cs="Times New Roman"/>
          <w:color w:val="222222"/>
          <w:shd w:val="clear" w:color="auto" w:fill="FFFFFF"/>
        </w:rPr>
        <w:t>Eibach</w:t>
      </w:r>
      <w:proofErr w:type="spellEnd"/>
      <w:r w:rsidRPr="0061415B">
        <w:rPr>
          <w:rFonts w:ascii="Times New Roman" w:hAnsi="Times New Roman" w:cs="Times New Roman"/>
          <w:color w:val="222222"/>
          <w:shd w:val="clear" w:color="auto" w:fill="FFFFFF"/>
        </w:rPr>
        <w:t xml:space="preserve">, R. P. (2008). Intersectional invisibility: The distinctive </w:t>
      </w:r>
    </w:p>
    <w:p w14:paraId="62190610"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advantages and disadvantages of multiple subordinate-group identities. </w:t>
      </w:r>
      <w:r w:rsidRPr="0061415B">
        <w:rPr>
          <w:rFonts w:ascii="Times New Roman" w:hAnsi="Times New Roman" w:cs="Times New Roman"/>
          <w:i/>
          <w:iCs/>
          <w:color w:val="222222"/>
        </w:rPr>
        <w:t>Sex roles</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59</w:t>
      </w:r>
      <w:r w:rsidRPr="0061415B">
        <w:rPr>
          <w:rFonts w:ascii="Times New Roman" w:hAnsi="Times New Roman" w:cs="Times New Roman"/>
          <w:color w:val="222222"/>
          <w:shd w:val="clear" w:color="auto" w:fill="FFFFFF"/>
        </w:rPr>
        <w:t>(5-</w:t>
      </w:r>
    </w:p>
    <w:p w14:paraId="2D2E850E" w14:textId="767F0574"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6), 377-391.</w:t>
      </w:r>
    </w:p>
    <w:p w14:paraId="3FA0F1B1" w14:textId="77777777" w:rsidR="00D169D2" w:rsidRPr="00D169D2" w:rsidRDefault="00D169D2" w:rsidP="00D169D2">
      <w:pPr>
        <w:spacing w:line="480" w:lineRule="auto"/>
        <w:ind w:left="720" w:hanging="720"/>
        <w:rPr>
          <w:rFonts w:ascii="Times New Roman" w:hAnsi="Times New Roman" w:cs="Times New Roman"/>
          <w:color w:val="333333"/>
          <w:shd w:val="clear" w:color="auto" w:fill="FFFFFF"/>
        </w:rPr>
      </w:pPr>
      <w:r w:rsidRPr="00D169D2">
        <w:rPr>
          <w:rFonts w:ascii="Times New Roman" w:hAnsi="Times New Roman" w:cs="Times New Roman"/>
          <w:color w:val="333333"/>
          <w:shd w:val="clear" w:color="auto" w:fill="FFFFFF"/>
        </w:rPr>
        <w:t xml:space="preserve">Quinn, P. C., </w:t>
      </w:r>
      <w:proofErr w:type="spellStart"/>
      <w:r w:rsidRPr="00D169D2">
        <w:rPr>
          <w:rFonts w:ascii="Times New Roman" w:hAnsi="Times New Roman" w:cs="Times New Roman"/>
          <w:color w:val="333333"/>
          <w:shd w:val="clear" w:color="auto" w:fill="FFFFFF"/>
        </w:rPr>
        <w:t>Yahr</w:t>
      </w:r>
      <w:proofErr w:type="spellEnd"/>
      <w:r w:rsidRPr="00D169D2">
        <w:rPr>
          <w:rFonts w:ascii="Times New Roman" w:hAnsi="Times New Roman" w:cs="Times New Roman"/>
          <w:color w:val="333333"/>
          <w:shd w:val="clear" w:color="auto" w:fill="FFFFFF"/>
        </w:rPr>
        <w:t xml:space="preserve">, J., Kuhn, A., Slater, A. M., &amp; </w:t>
      </w:r>
      <w:proofErr w:type="spellStart"/>
      <w:r w:rsidRPr="00D169D2">
        <w:rPr>
          <w:rFonts w:ascii="Times New Roman" w:hAnsi="Times New Roman" w:cs="Times New Roman"/>
          <w:color w:val="333333"/>
          <w:shd w:val="clear" w:color="auto" w:fill="FFFFFF"/>
        </w:rPr>
        <w:t>Pascalis</w:t>
      </w:r>
      <w:proofErr w:type="spellEnd"/>
      <w:r w:rsidRPr="00D169D2">
        <w:rPr>
          <w:rFonts w:ascii="Times New Roman" w:hAnsi="Times New Roman" w:cs="Times New Roman"/>
          <w:color w:val="333333"/>
          <w:shd w:val="clear" w:color="auto" w:fill="FFFFFF"/>
        </w:rPr>
        <w:t>, O. (2002). Representation of the gender of human faces by infants: A preference for female. </w:t>
      </w:r>
      <w:r w:rsidRPr="00D169D2">
        <w:rPr>
          <w:rFonts w:ascii="Times New Roman" w:hAnsi="Times New Roman" w:cs="Times New Roman"/>
          <w:i/>
          <w:iCs/>
          <w:color w:val="333333"/>
          <w:shd w:val="clear" w:color="auto" w:fill="FFFFFF"/>
        </w:rPr>
        <w:t>Perception</w:t>
      </w:r>
      <w:r w:rsidRPr="00D169D2">
        <w:rPr>
          <w:rFonts w:ascii="Times New Roman" w:hAnsi="Times New Roman" w:cs="Times New Roman"/>
          <w:color w:val="333333"/>
          <w:shd w:val="clear" w:color="auto" w:fill="FFFFFF"/>
        </w:rPr>
        <w:t>, </w:t>
      </w:r>
      <w:r w:rsidRPr="00D169D2">
        <w:rPr>
          <w:rFonts w:ascii="Times New Roman" w:hAnsi="Times New Roman" w:cs="Times New Roman"/>
          <w:i/>
          <w:iCs/>
          <w:color w:val="333333"/>
          <w:shd w:val="clear" w:color="auto" w:fill="FFFFFF"/>
        </w:rPr>
        <w:t>31</w:t>
      </w:r>
      <w:r w:rsidRPr="00D169D2">
        <w:rPr>
          <w:rFonts w:ascii="Times New Roman" w:hAnsi="Times New Roman" w:cs="Times New Roman"/>
          <w:color w:val="333333"/>
          <w:shd w:val="clear" w:color="auto" w:fill="FFFFFF"/>
        </w:rPr>
        <w:t>(9), 1109-1121.</w:t>
      </w:r>
    </w:p>
    <w:p w14:paraId="63A9C6E1" w14:textId="77777777" w:rsidR="00F04C9D" w:rsidRPr="00F04C9D" w:rsidRDefault="00F04C9D" w:rsidP="00D3233D">
      <w:pPr>
        <w:spacing w:line="480" w:lineRule="auto"/>
        <w:ind w:left="720" w:hanging="720"/>
        <w:rPr>
          <w:rFonts w:ascii="Times New Roman" w:hAnsi="Times New Roman" w:cs="Times New Roman"/>
          <w:color w:val="333333"/>
          <w:shd w:val="clear" w:color="auto" w:fill="FFFFFF"/>
        </w:rPr>
      </w:pPr>
      <w:r w:rsidRPr="00F04C9D">
        <w:rPr>
          <w:rFonts w:ascii="Times New Roman" w:hAnsi="Times New Roman" w:cs="Times New Roman"/>
          <w:color w:val="333333"/>
          <w:shd w:val="clear" w:color="auto" w:fill="FFFFFF"/>
        </w:rPr>
        <w:t>Rhodes, M., Brickman, D., &amp; Gelman, S. A. (2008). Sample diversity and premise typicality in inductive reasoning: Evidence for developmental change. </w:t>
      </w:r>
      <w:r w:rsidRPr="00F04C9D">
        <w:rPr>
          <w:rFonts w:ascii="Times New Roman" w:hAnsi="Times New Roman" w:cs="Times New Roman"/>
          <w:i/>
          <w:iCs/>
          <w:color w:val="333333"/>
          <w:shd w:val="clear" w:color="auto" w:fill="FFFFFF"/>
        </w:rPr>
        <w:t>Cognition</w:t>
      </w:r>
      <w:r w:rsidRPr="00F04C9D">
        <w:rPr>
          <w:rFonts w:ascii="Times New Roman" w:hAnsi="Times New Roman" w:cs="Times New Roman"/>
          <w:color w:val="333333"/>
          <w:shd w:val="clear" w:color="auto" w:fill="FFFFFF"/>
        </w:rPr>
        <w:t>, </w:t>
      </w:r>
      <w:r w:rsidRPr="00F04C9D">
        <w:rPr>
          <w:rFonts w:ascii="Times New Roman" w:hAnsi="Times New Roman" w:cs="Times New Roman"/>
          <w:i/>
          <w:iCs/>
          <w:color w:val="333333"/>
          <w:shd w:val="clear" w:color="auto" w:fill="FFFFFF"/>
        </w:rPr>
        <w:t>108</w:t>
      </w:r>
      <w:r w:rsidRPr="00F04C9D">
        <w:rPr>
          <w:rFonts w:ascii="Times New Roman" w:hAnsi="Times New Roman" w:cs="Times New Roman"/>
          <w:color w:val="333333"/>
          <w:shd w:val="clear" w:color="auto" w:fill="FFFFFF"/>
        </w:rPr>
        <w:t>(2), 543-556.</w:t>
      </w:r>
    </w:p>
    <w:p w14:paraId="00607F3D" w14:textId="77777777" w:rsidR="00F04C9D" w:rsidRPr="00F04C9D" w:rsidRDefault="00F04C9D" w:rsidP="00F04C9D">
      <w:pPr>
        <w:spacing w:line="480" w:lineRule="auto"/>
        <w:ind w:left="720" w:hanging="720"/>
        <w:rPr>
          <w:rFonts w:ascii="Times New Roman" w:hAnsi="Times New Roman" w:cs="Times New Roman"/>
          <w:color w:val="333333"/>
          <w:shd w:val="clear" w:color="auto" w:fill="FFFFFF"/>
        </w:rPr>
      </w:pPr>
      <w:r w:rsidRPr="00F04C9D">
        <w:rPr>
          <w:rFonts w:ascii="Times New Roman" w:hAnsi="Times New Roman" w:cs="Times New Roman"/>
          <w:color w:val="333333"/>
          <w:shd w:val="clear" w:color="auto" w:fill="FFFFFF"/>
        </w:rPr>
        <w:t>Rhodes, M., &amp; Gelman, S. A. (2009). A developmental examination of the conceptual structure of animal, artifact, and human social categories across two cultural contexts. </w:t>
      </w:r>
      <w:r w:rsidRPr="00F04C9D">
        <w:rPr>
          <w:rFonts w:ascii="Times New Roman" w:hAnsi="Times New Roman" w:cs="Times New Roman"/>
          <w:i/>
          <w:iCs/>
          <w:color w:val="333333"/>
          <w:shd w:val="clear" w:color="auto" w:fill="FFFFFF"/>
        </w:rPr>
        <w:t>Cognitive psychology</w:t>
      </w:r>
      <w:r w:rsidRPr="00F04C9D">
        <w:rPr>
          <w:rFonts w:ascii="Times New Roman" w:hAnsi="Times New Roman" w:cs="Times New Roman"/>
          <w:color w:val="333333"/>
          <w:shd w:val="clear" w:color="auto" w:fill="FFFFFF"/>
        </w:rPr>
        <w:t>, </w:t>
      </w:r>
      <w:r w:rsidRPr="00F04C9D">
        <w:rPr>
          <w:rFonts w:ascii="Times New Roman" w:hAnsi="Times New Roman" w:cs="Times New Roman"/>
          <w:i/>
          <w:iCs/>
          <w:color w:val="333333"/>
          <w:shd w:val="clear" w:color="auto" w:fill="FFFFFF"/>
        </w:rPr>
        <w:t>59</w:t>
      </w:r>
      <w:r w:rsidRPr="00F04C9D">
        <w:rPr>
          <w:rFonts w:ascii="Times New Roman" w:hAnsi="Times New Roman" w:cs="Times New Roman"/>
          <w:color w:val="333333"/>
          <w:shd w:val="clear" w:color="auto" w:fill="FFFFFF"/>
        </w:rPr>
        <w:t>(3), 244-274.</w:t>
      </w:r>
    </w:p>
    <w:p w14:paraId="40235419" w14:textId="61FA3D56" w:rsidR="00CB7FCB" w:rsidRPr="00CB7FCB" w:rsidRDefault="00CB7FCB" w:rsidP="005A762F">
      <w:pPr>
        <w:spacing w:line="480" w:lineRule="auto"/>
        <w:ind w:left="720" w:hanging="720"/>
        <w:rPr>
          <w:rFonts w:ascii="Times New Roman" w:hAnsi="Times New Roman" w:cs="Times New Roman"/>
          <w:color w:val="222222"/>
          <w:shd w:val="clear" w:color="auto" w:fill="FFFFFF"/>
        </w:rPr>
      </w:pPr>
      <w:r w:rsidRPr="00CB7FCB">
        <w:rPr>
          <w:rFonts w:ascii="Times New Roman" w:hAnsi="Times New Roman" w:cs="Times New Roman"/>
          <w:color w:val="222222"/>
          <w:shd w:val="clear" w:color="auto" w:fill="FFFFFF"/>
        </w:rPr>
        <w:lastRenderedPageBreak/>
        <w:t>Rizzo, M. T., Green, E., Dunham, Y., Bruneau, E., &amp; Rhodes, M. (2019, October). </w:t>
      </w:r>
      <w:r w:rsidRPr="00CB7FCB">
        <w:rPr>
          <w:rFonts w:ascii="Times New Roman" w:hAnsi="Times New Roman" w:cs="Times New Roman"/>
          <w:i/>
          <w:iCs/>
          <w:color w:val="222222"/>
          <w:shd w:val="clear" w:color="auto" w:fill="FFFFFF"/>
        </w:rPr>
        <w:t>The Development of</w:t>
      </w:r>
      <w:r>
        <w:rPr>
          <w:rFonts w:ascii="Times New Roman" w:hAnsi="Times New Roman" w:cs="Times New Roman"/>
          <w:color w:val="222222"/>
          <w:shd w:val="clear" w:color="auto" w:fill="FFFFFF"/>
        </w:rPr>
        <w:t xml:space="preserve"> </w:t>
      </w:r>
      <w:r w:rsidRPr="00CB7FCB">
        <w:rPr>
          <w:rFonts w:ascii="Times New Roman" w:hAnsi="Times New Roman" w:cs="Times New Roman"/>
          <w:i/>
          <w:iCs/>
          <w:color w:val="222222"/>
          <w:shd w:val="clear" w:color="auto" w:fill="FFFFFF"/>
        </w:rPr>
        <w:t>Racial Bias: Parental and Media Influences. </w:t>
      </w:r>
      <w:r w:rsidRPr="00CB7FCB">
        <w:rPr>
          <w:rFonts w:ascii="Times New Roman" w:hAnsi="Times New Roman" w:cs="Times New Roman"/>
          <w:color w:val="222222"/>
          <w:shd w:val="clear" w:color="auto" w:fill="FFFFFF"/>
        </w:rPr>
        <w:t>Poster presented at the Cognitive Development Society, Louisville, Ky.</w:t>
      </w:r>
    </w:p>
    <w:p w14:paraId="3E8D3C60"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Roberts, S. O., &amp; Gelman, S. A. (2017). Multiracial children’s and adults’ categorizations of </w:t>
      </w:r>
    </w:p>
    <w:p w14:paraId="2433B105" w14:textId="02A743E4" w:rsidR="000D11E4"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 xml:space="preserve">multiracial individuals. </w:t>
      </w:r>
      <w:r w:rsidRPr="0061415B">
        <w:rPr>
          <w:rFonts w:ascii="Times New Roman" w:hAnsi="Times New Roman" w:cs="Times New Roman"/>
          <w:i/>
          <w:iCs/>
          <w:color w:val="222222"/>
          <w:shd w:val="clear" w:color="auto" w:fill="FFFFFF"/>
        </w:rPr>
        <w:t>Journal of Cognition and Development</w:t>
      </w:r>
      <w:r w:rsidRPr="0061415B">
        <w:rPr>
          <w:rFonts w:ascii="Times New Roman" w:hAnsi="Times New Roman" w:cs="Times New Roman"/>
          <w:color w:val="222222"/>
          <w:shd w:val="clear" w:color="auto" w:fill="FFFFFF"/>
        </w:rPr>
        <w:t xml:space="preserve">, </w:t>
      </w:r>
      <w:r w:rsidRPr="0061415B">
        <w:rPr>
          <w:rFonts w:ascii="Times New Roman" w:hAnsi="Times New Roman" w:cs="Times New Roman"/>
          <w:i/>
          <w:iCs/>
          <w:color w:val="222222"/>
          <w:shd w:val="clear" w:color="auto" w:fill="FFFFFF"/>
        </w:rPr>
        <w:t>18</w:t>
      </w:r>
      <w:r w:rsidRPr="0061415B">
        <w:rPr>
          <w:rFonts w:ascii="Times New Roman" w:hAnsi="Times New Roman" w:cs="Times New Roman"/>
          <w:color w:val="222222"/>
          <w:shd w:val="clear" w:color="auto" w:fill="FFFFFF"/>
        </w:rPr>
        <w:t xml:space="preserve">(1), 1–15. </w:t>
      </w:r>
    </w:p>
    <w:p w14:paraId="65E42977" w14:textId="4852DE16" w:rsidR="007251D8" w:rsidRPr="00553596" w:rsidRDefault="007251D8" w:rsidP="007251D8">
      <w:pPr>
        <w:spacing w:line="480" w:lineRule="auto"/>
        <w:ind w:left="720" w:hanging="720"/>
        <w:rPr>
          <w:rFonts w:ascii="Times New Roman" w:hAnsi="Times New Roman" w:cs="Times New Roman"/>
          <w:color w:val="222222"/>
          <w:shd w:val="clear" w:color="auto" w:fill="FFFFFF"/>
        </w:rPr>
      </w:pPr>
      <w:r w:rsidRPr="007251D8">
        <w:rPr>
          <w:rFonts w:ascii="Times New Roman" w:hAnsi="Times New Roman" w:cs="Times New Roman"/>
          <w:color w:val="222222"/>
          <w:shd w:val="clear" w:color="auto" w:fill="FFFFFF"/>
        </w:rPr>
        <w:t>Roberts, S. O., Leonard, K. C., Ho, A. K., &amp; Gelman, S. A. (2017). Does this Smile Make me Look White? Exploring the Effects of Emotional Expressions on the Categorization of Multiracial Children. </w:t>
      </w:r>
      <w:r w:rsidRPr="007251D8">
        <w:rPr>
          <w:rFonts w:ascii="Times New Roman" w:hAnsi="Times New Roman" w:cs="Times New Roman"/>
          <w:i/>
          <w:iCs/>
          <w:color w:val="222222"/>
          <w:shd w:val="clear" w:color="auto" w:fill="FFFFFF"/>
        </w:rPr>
        <w:t>Journal of Cognition and Culture</w:t>
      </w:r>
      <w:r w:rsidRPr="007251D8">
        <w:rPr>
          <w:rFonts w:ascii="Times New Roman" w:hAnsi="Times New Roman" w:cs="Times New Roman"/>
          <w:color w:val="222222"/>
          <w:shd w:val="clear" w:color="auto" w:fill="FFFFFF"/>
        </w:rPr>
        <w:t>, </w:t>
      </w:r>
      <w:r w:rsidRPr="007251D8">
        <w:rPr>
          <w:rFonts w:ascii="Times New Roman" w:hAnsi="Times New Roman" w:cs="Times New Roman"/>
          <w:i/>
          <w:iCs/>
          <w:color w:val="222222"/>
          <w:shd w:val="clear" w:color="auto" w:fill="FFFFFF"/>
        </w:rPr>
        <w:t>17</w:t>
      </w:r>
      <w:r w:rsidRPr="007251D8">
        <w:rPr>
          <w:rFonts w:ascii="Times New Roman" w:hAnsi="Times New Roman" w:cs="Times New Roman"/>
          <w:color w:val="222222"/>
          <w:shd w:val="clear" w:color="auto" w:fill="FFFFFF"/>
        </w:rPr>
        <w:t>(3-4), 218-231.</w:t>
      </w:r>
    </w:p>
    <w:p w14:paraId="4378CD53" w14:textId="77777777" w:rsidR="000A7AC5" w:rsidRPr="000A7AC5" w:rsidRDefault="000A7AC5" w:rsidP="000A7AC5">
      <w:pPr>
        <w:spacing w:line="480" w:lineRule="auto"/>
        <w:ind w:left="720" w:hanging="720"/>
        <w:rPr>
          <w:rFonts w:ascii="Times New Roman" w:hAnsi="Times New Roman" w:cs="Times New Roman"/>
          <w:color w:val="222222"/>
          <w:shd w:val="clear" w:color="auto" w:fill="FFFFFF"/>
        </w:rPr>
      </w:pPr>
      <w:r w:rsidRPr="000A7AC5">
        <w:rPr>
          <w:rFonts w:ascii="Times New Roman" w:hAnsi="Times New Roman" w:cs="Times New Roman"/>
          <w:color w:val="222222"/>
          <w:shd w:val="clear" w:color="auto" w:fill="FFFFFF"/>
        </w:rPr>
        <w:t>Roberts, S. O., &amp; Rizzo, M. T. (2020). The psychology of American racism. </w:t>
      </w:r>
      <w:r w:rsidRPr="000A7AC5">
        <w:rPr>
          <w:rFonts w:ascii="Times New Roman" w:hAnsi="Times New Roman" w:cs="Times New Roman"/>
          <w:i/>
          <w:iCs/>
          <w:color w:val="222222"/>
          <w:shd w:val="clear" w:color="auto" w:fill="FFFFFF"/>
        </w:rPr>
        <w:t>American Psychologist</w:t>
      </w:r>
      <w:r w:rsidRPr="000A7AC5">
        <w:rPr>
          <w:rFonts w:ascii="Times New Roman" w:hAnsi="Times New Roman" w:cs="Times New Roman"/>
          <w:color w:val="222222"/>
          <w:shd w:val="clear" w:color="auto" w:fill="FFFFFF"/>
        </w:rPr>
        <w:t>.</w:t>
      </w:r>
    </w:p>
    <w:p w14:paraId="0D68621C"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Rosch, E. H. (1973). On the internal structure of perceptual and semantic categories. </w:t>
      </w:r>
    </w:p>
    <w:p w14:paraId="262E8525" w14:textId="102B4A60" w:rsidR="000D11E4" w:rsidRPr="00553596" w:rsidRDefault="000D11E4" w:rsidP="00553596">
      <w:pPr>
        <w:spacing w:line="480" w:lineRule="auto"/>
        <w:rPr>
          <w:rFonts w:ascii="Times New Roman" w:hAnsi="Times New Roman" w:cs="Times New Roman"/>
        </w:rPr>
      </w:pPr>
      <w:r w:rsidRPr="0061415B">
        <w:rPr>
          <w:rFonts w:ascii="Times New Roman" w:hAnsi="Times New Roman" w:cs="Times New Roman"/>
          <w:color w:val="222222"/>
          <w:shd w:val="clear" w:color="auto" w:fill="FFFFFF"/>
        </w:rPr>
        <w:tab/>
        <w:t>In </w:t>
      </w:r>
      <w:r w:rsidRPr="0061415B">
        <w:rPr>
          <w:rFonts w:ascii="Times New Roman" w:hAnsi="Times New Roman" w:cs="Times New Roman"/>
          <w:i/>
          <w:iCs/>
          <w:color w:val="222222"/>
        </w:rPr>
        <w:t>Cognitive development and acquisition of language</w:t>
      </w:r>
      <w:r w:rsidRPr="0061415B">
        <w:rPr>
          <w:rFonts w:ascii="Times New Roman" w:hAnsi="Times New Roman" w:cs="Times New Roman"/>
          <w:color w:val="222222"/>
          <w:shd w:val="clear" w:color="auto" w:fill="FFFFFF"/>
        </w:rPr>
        <w:t> (pp. 111-144). Academic Press.</w:t>
      </w:r>
    </w:p>
    <w:p w14:paraId="61B69FF3"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Rosch, E., &amp; </w:t>
      </w:r>
      <w:proofErr w:type="spellStart"/>
      <w:r w:rsidRPr="0061415B">
        <w:rPr>
          <w:rFonts w:ascii="Times New Roman" w:hAnsi="Times New Roman" w:cs="Times New Roman"/>
          <w:color w:val="222222"/>
          <w:shd w:val="clear" w:color="auto" w:fill="FFFFFF"/>
        </w:rPr>
        <w:t>Mervis</w:t>
      </w:r>
      <w:proofErr w:type="spellEnd"/>
      <w:r w:rsidRPr="0061415B">
        <w:rPr>
          <w:rFonts w:ascii="Times New Roman" w:hAnsi="Times New Roman" w:cs="Times New Roman"/>
          <w:color w:val="222222"/>
          <w:shd w:val="clear" w:color="auto" w:fill="FFFFFF"/>
        </w:rPr>
        <w:t xml:space="preserve">, C. B. (1975). Family resemblances: Studies in the internal structure of </w:t>
      </w:r>
    </w:p>
    <w:p w14:paraId="7C9D8FFC" w14:textId="67D0FCEB"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 xml:space="preserve">categories. </w:t>
      </w:r>
      <w:r w:rsidRPr="0061415B">
        <w:rPr>
          <w:rFonts w:ascii="Times New Roman" w:hAnsi="Times New Roman" w:cs="Times New Roman"/>
          <w:i/>
          <w:iCs/>
          <w:color w:val="222222"/>
          <w:shd w:val="clear" w:color="auto" w:fill="FFFFFF"/>
        </w:rPr>
        <w:t>Cognitive Psychology</w:t>
      </w:r>
      <w:r w:rsidRPr="0061415B">
        <w:rPr>
          <w:rFonts w:ascii="Times New Roman" w:hAnsi="Times New Roman" w:cs="Times New Roman"/>
          <w:color w:val="222222"/>
          <w:shd w:val="clear" w:color="auto" w:fill="FFFFFF"/>
        </w:rPr>
        <w:t xml:space="preserve">, </w:t>
      </w:r>
      <w:r w:rsidRPr="0061415B">
        <w:rPr>
          <w:rFonts w:ascii="Times New Roman" w:hAnsi="Times New Roman" w:cs="Times New Roman"/>
          <w:i/>
          <w:iCs/>
          <w:color w:val="222222"/>
          <w:shd w:val="clear" w:color="auto" w:fill="FFFFFF"/>
        </w:rPr>
        <w:t>7</w:t>
      </w:r>
      <w:r w:rsidRPr="0061415B">
        <w:rPr>
          <w:rFonts w:ascii="Times New Roman" w:hAnsi="Times New Roman" w:cs="Times New Roman"/>
          <w:color w:val="222222"/>
          <w:shd w:val="clear" w:color="auto" w:fill="FFFFFF"/>
        </w:rPr>
        <w:t>, 573–605. doi:10.1016/0010-0285(75)90 024-9</w:t>
      </w:r>
    </w:p>
    <w:p w14:paraId="43A9AE95" w14:textId="77777777" w:rsidR="000D11E4" w:rsidRPr="0061415B" w:rsidRDefault="000D11E4" w:rsidP="00553596">
      <w:pPr>
        <w:spacing w:line="480" w:lineRule="auto"/>
        <w:rPr>
          <w:rFonts w:ascii="Times New Roman" w:hAnsi="Times New Roman" w:cs="Times New Roman"/>
          <w:i/>
          <w:iCs/>
          <w:color w:val="222222"/>
        </w:rPr>
      </w:pPr>
      <w:r w:rsidRPr="0061415B">
        <w:rPr>
          <w:rFonts w:ascii="Times New Roman" w:hAnsi="Times New Roman" w:cs="Times New Roman"/>
          <w:color w:val="222222"/>
          <w:shd w:val="clear" w:color="auto" w:fill="FFFFFF"/>
        </w:rPr>
        <w:t>Rosch, E., Simpson, C., &amp; Miller, R. S. (1976). Structural bases of typicality effects. </w:t>
      </w:r>
      <w:r w:rsidRPr="0061415B">
        <w:rPr>
          <w:rFonts w:ascii="Times New Roman" w:hAnsi="Times New Roman" w:cs="Times New Roman"/>
          <w:i/>
          <w:iCs/>
          <w:color w:val="222222"/>
        </w:rPr>
        <w:t xml:space="preserve">Journal of </w:t>
      </w:r>
    </w:p>
    <w:p w14:paraId="674B7348" w14:textId="5783BE7A"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i/>
          <w:iCs/>
          <w:color w:val="222222"/>
        </w:rPr>
        <w:tab/>
        <w:t>Experimental Psychology: Human perception and performance</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2</w:t>
      </w:r>
      <w:r w:rsidRPr="0061415B">
        <w:rPr>
          <w:rFonts w:ascii="Times New Roman" w:hAnsi="Times New Roman" w:cs="Times New Roman"/>
          <w:color w:val="222222"/>
          <w:shd w:val="clear" w:color="auto" w:fill="FFFFFF"/>
        </w:rPr>
        <w:t>(4), 491.</w:t>
      </w:r>
    </w:p>
    <w:p w14:paraId="54927B07"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Rosette, A. S., </w:t>
      </w:r>
      <w:proofErr w:type="spellStart"/>
      <w:r w:rsidRPr="0061415B">
        <w:rPr>
          <w:rFonts w:ascii="Times New Roman" w:hAnsi="Times New Roman" w:cs="Times New Roman"/>
          <w:color w:val="222222"/>
          <w:shd w:val="clear" w:color="auto" w:fill="FFFFFF"/>
        </w:rPr>
        <w:t>Leonardelli</w:t>
      </w:r>
      <w:proofErr w:type="spellEnd"/>
      <w:r w:rsidRPr="0061415B">
        <w:rPr>
          <w:rFonts w:ascii="Times New Roman" w:hAnsi="Times New Roman" w:cs="Times New Roman"/>
          <w:color w:val="222222"/>
          <w:shd w:val="clear" w:color="auto" w:fill="FFFFFF"/>
        </w:rPr>
        <w:t xml:space="preserve">, G. J., &amp; Phillips, K. W. (2008). The White standard: racial bias in </w:t>
      </w:r>
    </w:p>
    <w:p w14:paraId="53E656B1" w14:textId="742F38DE" w:rsidR="000D11E4" w:rsidRPr="00553596" w:rsidRDefault="000D11E4" w:rsidP="00553596">
      <w:pPr>
        <w:spacing w:line="480" w:lineRule="auto"/>
        <w:rPr>
          <w:rFonts w:ascii="Times New Roman" w:hAnsi="Times New Roman" w:cs="Times New Roman"/>
        </w:rPr>
      </w:pPr>
      <w:r w:rsidRPr="0061415B">
        <w:rPr>
          <w:rFonts w:ascii="Times New Roman" w:hAnsi="Times New Roman" w:cs="Times New Roman"/>
          <w:color w:val="222222"/>
          <w:shd w:val="clear" w:color="auto" w:fill="FFFFFF"/>
        </w:rPr>
        <w:tab/>
        <w:t>leader categorization. </w:t>
      </w:r>
      <w:r w:rsidRPr="0061415B">
        <w:rPr>
          <w:rFonts w:ascii="Times New Roman" w:hAnsi="Times New Roman" w:cs="Times New Roman"/>
          <w:i/>
          <w:iCs/>
          <w:color w:val="222222"/>
        </w:rPr>
        <w:t>Journal of Applied Psychology</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93</w:t>
      </w:r>
      <w:r w:rsidRPr="0061415B">
        <w:rPr>
          <w:rFonts w:ascii="Times New Roman" w:hAnsi="Times New Roman" w:cs="Times New Roman"/>
          <w:color w:val="222222"/>
          <w:shd w:val="clear" w:color="auto" w:fill="FFFFFF"/>
        </w:rPr>
        <w:t>(4), 758.</w:t>
      </w:r>
    </w:p>
    <w:p w14:paraId="12E24C34"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Shutts, K., Banaji, M. R., &amp; </w:t>
      </w:r>
      <w:proofErr w:type="spellStart"/>
      <w:r w:rsidRPr="0061415B">
        <w:rPr>
          <w:rFonts w:ascii="Times New Roman" w:hAnsi="Times New Roman" w:cs="Times New Roman"/>
          <w:color w:val="222222"/>
          <w:shd w:val="clear" w:color="auto" w:fill="FFFFFF"/>
        </w:rPr>
        <w:t>Spelke</w:t>
      </w:r>
      <w:proofErr w:type="spellEnd"/>
      <w:r w:rsidRPr="0061415B">
        <w:rPr>
          <w:rFonts w:ascii="Times New Roman" w:hAnsi="Times New Roman" w:cs="Times New Roman"/>
          <w:color w:val="222222"/>
          <w:shd w:val="clear" w:color="auto" w:fill="FFFFFF"/>
        </w:rPr>
        <w:t xml:space="preserve">, E. S. (2010). Social categories guide young children’s </w:t>
      </w:r>
    </w:p>
    <w:p w14:paraId="19B64F89" w14:textId="326E97C2" w:rsidR="000D11E4" w:rsidRPr="00553596"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preferences for novel objects. </w:t>
      </w:r>
      <w:r w:rsidRPr="0061415B">
        <w:rPr>
          <w:rFonts w:ascii="Times New Roman" w:hAnsi="Times New Roman" w:cs="Times New Roman"/>
          <w:i/>
          <w:iCs/>
          <w:color w:val="222222"/>
          <w:shd w:val="clear" w:color="auto" w:fill="FFFFFF"/>
        </w:rPr>
        <w:t>Developmental science</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shd w:val="clear" w:color="auto" w:fill="FFFFFF"/>
        </w:rPr>
        <w:t>13</w:t>
      </w:r>
      <w:r w:rsidRPr="0061415B">
        <w:rPr>
          <w:rFonts w:ascii="Times New Roman" w:hAnsi="Times New Roman" w:cs="Times New Roman"/>
          <w:color w:val="222222"/>
          <w:shd w:val="clear" w:color="auto" w:fill="FFFFFF"/>
        </w:rPr>
        <w:t>(4), 599-610.</w:t>
      </w:r>
    </w:p>
    <w:p w14:paraId="0215E8EE"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Shutts, K., </w:t>
      </w:r>
      <w:proofErr w:type="spellStart"/>
      <w:r w:rsidRPr="0061415B">
        <w:rPr>
          <w:rFonts w:ascii="Times New Roman" w:hAnsi="Times New Roman" w:cs="Times New Roman"/>
          <w:color w:val="222222"/>
          <w:shd w:val="clear" w:color="auto" w:fill="FFFFFF"/>
        </w:rPr>
        <w:t>Roben</w:t>
      </w:r>
      <w:proofErr w:type="spellEnd"/>
      <w:r w:rsidRPr="0061415B">
        <w:rPr>
          <w:rFonts w:ascii="Times New Roman" w:hAnsi="Times New Roman" w:cs="Times New Roman"/>
          <w:color w:val="222222"/>
          <w:shd w:val="clear" w:color="auto" w:fill="FFFFFF"/>
        </w:rPr>
        <w:t xml:space="preserve">, C. K. P., &amp; </w:t>
      </w:r>
      <w:proofErr w:type="spellStart"/>
      <w:r w:rsidRPr="0061415B">
        <w:rPr>
          <w:rFonts w:ascii="Times New Roman" w:hAnsi="Times New Roman" w:cs="Times New Roman"/>
          <w:color w:val="222222"/>
          <w:shd w:val="clear" w:color="auto" w:fill="FFFFFF"/>
        </w:rPr>
        <w:t>Spelke</w:t>
      </w:r>
      <w:proofErr w:type="spellEnd"/>
      <w:r w:rsidRPr="0061415B">
        <w:rPr>
          <w:rFonts w:ascii="Times New Roman" w:hAnsi="Times New Roman" w:cs="Times New Roman"/>
          <w:color w:val="222222"/>
          <w:shd w:val="clear" w:color="auto" w:fill="FFFFFF"/>
        </w:rPr>
        <w:t xml:space="preserve">, E. S. (2013). Children's use of social categories in </w:t>
      </w:r>
    </w:p>
    <w:p w14:paraId="1D95A1BE" w14:textId="77777777" w:rsidR="000D11E4" w:rsidRPr="0061415B" w:rsidRDefault="000D11E4" w:rsidP="00553596">
      <w:pPr>
        <w:spacing w:line="480" w:lineRule="auto"/>
        <w:rPr>
          <w:rFonts w:ascii="Times New Roman" w:hAnsi="Times New Roman" w:cs="Times New Roman"/>
          <w:i/>
          <w:iCs/>
          <w:color w:val="222222"/>
        </w:rPr>
      </w:pPr>
      <w:r w:rsidRPr="0061415B">
        <w:rPr>
          <w:rFonts w:ascii="Times New Roman" w:hAnsi="Times New Roman" w:cs="Times New Roman"/>
          <w:color w:val="222222"/>
          <w:shd w:val="clear" w:color="auto" w:fill="FFFFFF"/>
        </w:rPr>
        <w:tab/>
        <w:t>thinking about people and social relationships. </w:t>
      </w:r>
      <w:r w:rsidRPr="0061415B">
        <w:rPr>
          <w:rFonts w:ascii="Times New Roman" w:hAnsi="Times New Roman" w:cs="Times New Roman"/>
          <w:i/>
          <w:iCs/>
          <w:color w:val="222222"/>
        </w:rPr>
        <w:t xml:space="preserve">Journal of Cognition and </w:t>
      </w:r>
    </w:p>
    <w:p w14:paraId="6A7EF36F" w14:textId="3FC10487" w:rsidR="000D11E4" w:rsidRPr="0061415B" w:rsidRDefault="000D11E4" w:rsidP="00553596">
      <w:pPr>
        <w:spacing w:line="480" w:lineRule="auto"/>
        <w:rPr>
          <w:rFonts w:ascii="Times New Roman" w:hAnsi="Times New Roman" w:cs="Times New Roman"/>
        </w:rPr>
      </w:pPr>
      <w:r w:rsidRPr="0061415B">
        <w:rPr>
          <w:rFonts w:ascii="Times New Roman" w:hAnsi="Times New Roman" w:cs="Times New Roman"/>
          <w:i/>
          <w:iCs/>
          <w:color w:val="222222"/>
        </w:rPr>
        <w:tab/>
        <w:t>Development</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14</w:t>
      </w:r>
      <w:r w:rsidRPr="0061415B">
        <w:rPr>
          <w:rFonts w:ascii="Times New Roman" w:hAnsi="Times New Roman" w:cs="Times New Roman"/>
          <w:color w:val="222222"/>
          <w:shd w:val="clear" w:color="auto" w:fill="FFFFFF"/>
        </w:rPr>
        <w:t>(1), 35-62.</w:t>
      </w:r>
    </w:p>
    <w:p w14:paraId="21779C9E" w14:textId="77777777" w:rsidR="00F04C9D" w:rsidRPr="00F04C9D" w:rsidRDefault="00F04C9D" w:rsidP="00D3233D">
      <w:pPr>
        <w:spacing w:line="480" w:lineRule="auto"/>
        <w:ind w:left="720" w:hanging="720"/>
        <w:rPr>
          <w:rFonts w:ascii="Times New Roman" w:hAnsi="Times New Roman" w:cs="Times New Roman"/>
        </w:rPr>
      </w:pPr>
      <w:r w:rsidRPr="00F04C9D">
        <w:rPr>
          <w:rFonts w:ascii="Times New Roman" w:hAnsi="Times New Roman" w:cs="Times New Roman"/>
        </w:rPr>
        <w:lastRenderedPageBreak/>
        <w:t>Waxman, S. R. (2010). Names will never hurt me? Naming and the development of racial and gender categories in preschool‐aged children. </w:t>
      </w:r>
      <w:r w:rsidRPr="00F04C9D">
        <w:rPr>
          <w:rFonts w:ascii="Times New Roman" w:hAnsi="Times New Roman" w:cs="Times New Roman"/>
          <w:i/>
          <w:iCs/>
        </w:rPr>
        <w:t>European Journal of Social Psychology</w:t>
      </w:r>
      <w:r w:rsidRPr="00F04C9D">
        <w:rPr>
          <w:rFonts w:ascii="Times New Roman" w:hAnsi="Times New Roman" w:cs="Times New Roman"/>
        </w:rPr>
        <w:t>, </w:t>
      </w:r>
      <w:r w:rsidRPr="00F04C9D">
        <w:rPr>
          <w:rFonts w:ascii="Times New Roman" w:hAnsi="Times New Roman" w:cs="Times New Roman"/>
          <w:i/>
          <w:iCs/>
        </w:rPr>
        <w:t>40</w:t>
      </w:r>
      <w:r w:rsidRPr="00F04C9D">
        <w:rPr>
          <w:rFonts w:ascii="Times New Roman" w:hAnsi="Times New Roman" w:cs="Times New Roman"/>
        </w:rPr>
        <w:t>(4), 593-610.</w:t>
      </w:r>
    </w:p>
    <w:p w14:paraId="58423389" w14:textId="77777777" w:rsidR="00D017C0" w:rsidRPr="00D017C0" w:rsidRDefault="00D017C0" w:rsidP="00D017C0">
      <w:pPr>
        <w:spacing w:line="480" w:lineRule="auto"/>
        <w:ind w:left="720" w:hanging="720"/>
        <w:rPr>
          <w:rFonts w:ascii="Times New Roman" w:hAnsi="Times New Roman" w:cs="Times New Roman"/>
          <w:color w:val="222222"/>
          <w:shd w:val="clear" w:color="auto" w:fill="FFFFFF"/>
        </w:rPr>
      </w:pPr>
      <w:r w:rsidRPr="00D017C0">
        <w:rPr>
          <w:rFonts w:ascii="Times New Roman" w:hAnsi="Times New Roman" w:cs="Times New Roman"/>
          <w:color w:val="222222"/>
          <w:shd w:val="clear" w:color="auto" w:fill="FFFFFF"/>
        </w:rPr>
        <w:t xml:space="preserve">Way, N., Ali, A., Gilligan, C., &amp; </w:t>
      </w:r>
      <w:proofErr w:type="spellStart"/>
      <w:r w:rsidRPr="00D017C0">
        <w:rPr>
          <w:rFonts w:ascii="Times New Roman" w:hAnsi="Times New Roman" w:cs="Times New Roman"/>
          <w:color w:val="222222"/>
          <w:shd w:val="clear" w:color="auto" w:fill="FFFFFF"/>
        </w:rPr>
        <w:t>Noguera</w:t>
      </w:r>
      <w:proofErr w:type="spellEnd"/>
      <w:r w:rsidRPr="00D017C0">
        <w:rPr>
          <w:rFonts w:ascii="Times New Roman" w:hAnsi="Times New Roman" w:cs="Times New Roman"/>
          <w:color w:val="222222"/>
          <w:shd w:val="clear" w:color="auto" w:fill="FFFFFF"/>
        </w:rPr>
        <w:t>, P. (Eds.). (2018). </w:t>
      </w:r>
      <w:r w:rsidRPr="00D017C0">
        <w:rPr>
          <w:rFonts w:ascii="Times New Roman" w:hAnsi="Times New Roman" w:cs="Times New Roman"/>
          <w:i/>
          <w:iCs/>
          <w:color w:val="222222"/>
          <w:shd w:val="clear" w:color="auto" w:fill="FFFFFF"/>
        </w:rPr>
        <w:t>The crisis of connection: Roots, consequences, and solutions</w:t>
      </w:r>
      <w:r w:rsidRPr="00D017C0">
        <w:rPr>
          <w:rFonts w:ascii="Times New Roman" w:hAnsi="Times New Roman" w:cs="Times New Roman"/>
          <w:color w:val="222222"/>
          <w:shd w:val="clear" w:color="auto" w:fill="FFFFFF"/>
        </w:rPr>
        <w:t>. NYU Press.</w:t>
      </w:r>
    </w:p>
    <w:p w14:paraId="7EBC5903"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Wenzel, M. (2001). A social categorization approach to distributive justice: Social identity as the </w:t>
      </w:r>
    </w:p>
    <w:p w14:paraId="1AAFC1A0" w14:textId="77777777" w:rsidR="000D11E4" w:rsidRPr="0061415B" w:rsidRDefault="000D11E4" w:rsidP="00553596">
      <w:pPr>
        <w:spacing w:line="480" w:lineRule="auto"/>
        <w:rPr>
          <w:rFonts w:ascii="Times New Roman" w:hAnsi="Times New Roman" w:cs="Times New Roman"/>
          <w:i/>
          <w:iCs/>
          <w:color w:val="222222"/>
        </w:rPr>
      </w:pPr>
      <w:r w:rsidRPr="0061415B">
        <w:rPr>
          <w:rFonts w:ascii="Times New Roman" w:hAnsi="Times New Roman" w:cs="Times New Roman"/>
          <w:color w:val="222222"/>
          <w:shd w:val="clear" w:color="auto" w:fill="FFFFFF"/>
        </w:rPr>
        <w:tab/>
        <w:t>link between relevance of inputs and need for justice. </w:t>
      </w:r>
      <w:r w:rsidRPr="0061415B">
        <w:rPr>
          <w:rFonts w:ascii="Times New Roman" w:hAnsi="Times New Roman" w:cs="Times New Roman"/>
          <w:i/>
          <w:iCs/>
          <w:color w:val="222222"/>
        </w:rPr>
        <w:t xml:space="preserve">British Journal of Social </w:t>
      </w:r>
    </w:p>
    <w:p w14:paraId="21381E3C" w14:textId="23293E3F" w:rsidR="000D11E4" w:rsidRPr="00553596"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i/>
          <w:iCs/>
          <w:color w:val="222222"/>
        </w:rPr>
        <w:tab/>
        <w:t>Psychology</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40</w:t>
      </w:r>
      <w:r w:rsidRPr="0061415B">
        <w:rPr>
          <w:rFonts w:ascii="Times New Roman" w:hAnsi="Times New Roman" w:cs="Times New Roman"/>
          <w:color w:val="222222"/>
          <w:shd w:val="clear" w:color="auto" w:fill="FFFFFF"/>
        </w:rPr>
        <w:t>(3), 315-335.</w:t>
      </w:r>
    </w:p>
    <w:p w14:paraId="00ECAECE"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Westfall, J., Kenny, D. A., &amp; Judd, C. M. (2014). Statistical power and optimal design in </w:t>
      </w:r>
    </w:p>
    <w:p w14:paraId="12FAC17F" w14:textId="77777777" w:rsidR="000D11E4" w:rsidRPr="0061415B" w:rsidRDefault="000D11E4" w:rsidP="00553596">
      <w:pPr>
        <w:spacing w:line="480" w:lineRule="auto"/>
        <w:rPr>
          <w:rFonts w:ascii="Times New Roman" w:hAnsi="Times New Roman" w:cs="Times New Roman"/>
          <w:i/>
          <w:iCs/>
          <w:color w:val="222222"/>
        </w:rPr>
      </w:pPr>
      <w:r w:rsidRPr="0061415B">
        <w:rPr>
          <w:rFonts w:ascii="Times New Roman" w:hAnsi="Times New Roman" w:cs="Times New Roman"/>
          <w:color w:val="222222"/>
          <w:shd w:val="clear" w:color="auto" w:fill="FFFFFF"/>
        </w:rPr>
        <w:tab/>
        <w:t>experiments in which samples of participants respond to samples of stimuli. </w:t>
      </w:r>
      <w:r w:rsidRPr="0061415B">
        <w:rPr>
          <w:rFonts w:ascii="Times New Roman" w:hAnsi="Times New Roman" w:cs="Times New Roman"/>
          <w:i/>
          <w:iCs/>
          <w:color w:val="222222"/>
        </w:rPr>
        <w:t xml:space="preserve">Journal of </w:t>
      </w:r>
    </w:p>
    <w:p w14:paraId="33474B23" w14:textId="0045BCCD" w:rsidR="000D11E4" w:rsidRPr="0061415B" w:rsidRDefault="000D11E4" w:rsidP="00553596">
      <w:pPr>
        <w:spacing w:line="480" w:lineRule="auto"/>
        <w:rPr>
          <w:rFonts w:ascii="Times New Roman" w:hAnsi="Times New Roman" w:cs="Times New Roman"/>
        </w:rPr>
      </w:pPr>
      <w:r w:rsidRPr="0061415B">
        <w:rPr>
          <w:rFonts w:ascii="Times New Roman" w:hAnsi="Times New Roman" w:cs="Times New Roman"/>
          <w:i/>
          <w:iCs/>
          <w:color w:val="222222"/>
        </w:rPr>
        <w:tab/>
        <w:t>Experimental Psychology: General</w:t>
      </w:r>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143</w:t>
      </w:r>
      <w:r w:rsidRPr="0061415B">
        <w:rPr>
          <w:rFonts w:ascii="Times New Roman" w:hAnsi="Times New Roman" w:cs="Times New Roman"/>
          <w:color w:val="222222"/>
          <w:shd w:val="clear" w:color="auto" w:fill="FFFFFF"/>
        </w:rPr>
        <w:t>(5), 2020.</w:t>
      </w:r>
    </w:p>
    <w:p w14:paraId="511A5ED2" w14:textId="77777777" w:rsidR="000D11E4" w:rsidRPr="0061415B"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 xml:space="preserve">Wright, D. B., &amp; </w:t>
      </w:r>
      <w:proofErr w:type="spellStart"/>
      <w:r w:rsidRPr="0061415B">
        <w:rPr>
          <w:rFonts w:ascii="Times New Roman" w:hAnsi="Times New Roman" w:cs="Times New Roman"/>
          <w:color w:val="222222"/>
          <w:shd w:val="clear" w:color="auto" w:fill="FFFFFF"/>
        </w:rPr>
        <w:t>Sladden</w:t>
      </w:r>
      <w:proofErr w:type="spellEnd"/>
      <w:r w:rsidRPr="0061415B">
        <w:rPr>
          <w:rFonts w:ascii="Times New Roman" w:hAnsi="Times New Roman" w:cs="Times New Roman"/>
          <w:color w:val="222222"/>
          <w:shd w:val="clear" w:color="auto" w:fill="FFFFFF"/>
        </w:rPr>
        <w:t xml:space="preserve">, B. (2003). An own gender bias and the importance of hair in face </w:t>
      </w:r>
    </w:p>
    <w:p w14:paraId="4CC46493" w14:textId="6FEC148B" w:rsidR="000D11E4" w:rsidRDefault="000D11E4" w:rsidP="00553596">
      <w:pPr>
        <w:spacing w:line="480" w:lineRule="auto"/>
        <w:rPr>
          <w:rFonts w:ascii="Times New Roman" w:hAnsi="Times New Roman" w:cs="Times New Roman"/>
          <w:color w:val="222222"/>
          <w:shd w:val="clear" w:color="auto" w:fill="FFFFFF"/>
        </w:rPr>
      </w:pPr>
      <w:r w:rsidRPr="0061415B">
        <w:rPr>
          <w:rFonts w:ascii="Times New Roman" w:hAnsi="Times New Roman" w:cs="Times New Roman"/>
          <w:color w:val="222222"/>
          <w:shd w:val="clear" w:color="auto" w:fill="FFFFFF"/>
        </w:rPr>
        <w:tab/>
        <w:t>recognition. </w:t>
      </w:r>
      <w:r w:rsidRPr="0061415B">
        <w:rPr>
          <w:rFonts w:ascii="Times New Roman" w:hAnsi="Times New Roman" w:cs="Times New Roman"/>
          <w:i/>
          <w:iCs/>
          <w:color w:val="222222"/>
        </w:rPr>
        <w:t xml:space="preserve">Acta </w:t>
      </w:r>
      <w:proofErr w:type="spellStart"/>
      <w:r w:rsidRPr="0061415B">
        <w:rPr>
          <w:rFonts w:ascii="Times New Roman" w:hAnsi="Times New Roman" w:cs="Times New Roman"/>
          <w:i/>
          <w:iCs/>
          <w:color w:val="222222"/>
        </w:rPr>
        <w:t>psychologica</w:t>
      </w:r>
      <w:proofErr w:type="spellEnd"/>
      <w:r w:rsidRPr="0061415B">
        <w:rPr>
          <w:rFonts w:ascii="Times New Roman" w:hAnsi="Times New Roman" w:cs="Times New Roman"/>
          <w:color w:val="222222"/>
          <w:shd w:val="clear" w:color="auto" w:fill="FFFFFF"/>
        </w:rPr>
        <w:t>, </w:t>
      </w:r>
      <w:r w:rsidRPr="0061415B">
        <w:rPr>
          <w:rFonts w:ascii="Times New Roman" w:hAnsi="Times New Roman" w:cs="Times New Roman"/>
          <w:i/>
          <w:iCs/>
          <w:color w:val="222222"/>
        </w:rPr>
        <w:t>114</w:t>
      </w:r>
      <w:r w:rsidRPr="0061415B">
        <w:rPr>
          <w:rFonts w:ascii="Times New Roman" w:hAnsi="Times New Roman" w:cs="Times New Roman"/>
          <w:color w:val="222222"/>
          <w:shd w:val="clear" w:color="auto" w:fill="FFFFFF"/>
        </w:rPr>
        <w:t>(1), 101-114.</w:t>
      </w:r>
    </w:p>
    <w:p w14:paraId="4EDD0CB6" w14:textId="0591F463" w:rsidR="007251D8" w:rsidRPr="00553596" w:rsidRDefault="007251D8" w:rsidP="00B739C2">
      <w:pPr>
        <w:spacing w:line="480" w:lineRule="auto"/>
        <w:ind w:left="720" w:hanging="720"/>
        <w:rPr>
          <w:rFonts w:ascii="Times New Roman" w:hAnsi="Times New Roman" w:cs="Times New Roman"/>
          <w:color w:val="222222"/>
          <w:shd w:val="clear" w:color="auto" w:fill="FFFFFF"/>
        </w:rPr>
      </w:pPr>
      <w:proofErr w:type="spellStart"/>
      <w:r w:rsidRPr="007251D8">
        <w:rPr>
          <w:rFonts w:ascii="Times New Roman" w:hAnsi="Times New Roman" w:cs="Times New Roman"/>
          <w:color w:val="222222"/>
          <w:shd w:val="clear" w:color="auto" w:fill="FFFFFF"/>
        </w:rPr>
        <w:t>Yogeeswaran</w:t>
      </w:r>
      <w:proofErr w:type="spellEnd"/>
      <w:r w:rsidRPr="007251D8">
        <w:rPr>
          <w:rFonts w:ascii="Times New Roman" w:hAnsi="Times New Roman" w:cs="Times New Roman"/>
          <w:color w:val="222222"/>
          <w:shd w:val="clear" w:color="auto" w:fill="FFFFFF"/>
        </w:rPr>
        <w:t>, K., &amp; Dasgupta, N. (2010). Will the “real” American please stand up? The effect of implicit national prototypes on discriminatory behavior and judgments. </w:t>
      </w:r>
      <w:r w:rsidRPr="007251D8">
        <w:rPr>
          <w:rFonts w:ascii="Times New Roman" w:hAnsi="Times New Roman" w:cs="Times New Roman"/>
          <w:i/>
          <w:iCs/>
          <w:color w:val="222222"/>
          <w:shd w:val="clear" w:color="auto" w:fill="FFFFFF"/>
        </w:rPr>
        <w:t>Personality and Social Psychology Bulletin</w:t>
      </w:r>
      <w:r w:rsidRPr="007251D8">
        <w:rPr>
          <w:rFonts w:ascii="Times New Roman" w:hAnsi="Times New Roman" w:cs="Times New Roman"/>
          <w:color w:val="222222"/>
          <w:shd w:val="clear" w:color="auto" w:fill="FFFFFF"/>
        </w:rPr>
        <w:t>, </w:t>
      </w:r>
      <w:r w:rsidRPr="007251D8">
        <w:rPr>
          <w:rFonts w:ascii="Times New Roman" w:hAnsi="Times New Roman" w:cs="Times New Roman"/>
          <w:i/>
          <w:iCs/>
          <w:color w:val="222222"/>
          <w:shd w:val="clear" w:color="auto" w:fill="FFFFFF"/>
        </w:rPr>
        <w:t>36</w:t>
      </w:r>
      <w:r w:rsidRPr="007251D8">
        <w:rPr>
          <w:rFonts w:ascii="Times New Roman" w:hAnsi="Times New Roman" w:cs="Times New Roman"/>
          <w:color w:val="222222"/>
          <w:shd w:val="clear" w:color="auto" w:fill="FFFFFF"/>
        </w:rPr>
        <w:t>(10), 1332-1345.</w:t>
      </w:r>
    </w:p>
    <w:p w14:paraId="25534235" w14:textId="77777777" w:rsidR="000D11E4" w:rsidRPr="0061415B" w:rsidRDefault="000D11E4" w:rsidP="00553596">
      <w:pPr>
        <w:spacing w:line="480" w:lineRule="auto"/>
        <w:rPr>
          <w:rFonts w:ascii="Times New Roman" w:hAnsi="Times New Roman" w:cs="Times New Roman"/>
        </w:rPr>
      </w:pPr>
      <w:proofErr w:type="spellStart"/>
      <w:r w:rsidRPr="0061415B">
        <w:rPr>
          <w:rFonts w:ascii="Times New Roman" w:hAnsi="Times New Roman" w:cs="Times New Roman"/>
        </w:rPr>
        <w:t>Zosuls</w:t>
      </w:r>
      <w:proofErr w:type="spellEnd"/>
      <w:r w:rsidRPr="0061415B">
        <w:rPr>
          <w:rFonts w:ascii="Times New Roman" w:hAnsi="Times New Roman" w:cs="Times New Roman"/>
        </w:rPr>
        <w:t>, K. M., Ruble, D. N., Tamis-</w:t>
      </w:r>
      <w:proofErr w:type="spellStart"/>
      <w:r w:rsidRPr="0061415B">
        <w:rPr>
          <w:rFonts w:ascii="Times New Roman" w:hAnsi="Times New Roman" w:cs="Times New Roman"/>
        </w:rPr>
        <w:t>LeMonda</w:t>
      </w:r>
      <w:proofErr w:type="spellEnd"/>
      <w:r w:rsidRPr="0061415B">
        <w:rPr>
          <w:rFonts w:ascii="Times New Roman" w:hAnsi="Times New Roman" w:cs="Times New Roman"/>
        </w:rPr>
        <w:t xml:space="preserve">, C. S., </w:t>
      </w:r>
      <w:proofErr w:type="spellStart"/>
      <w:r w:rsidRPr="0061415B">
        <w:rPr>
          <w:rFonts w:ascii="Times New Roman" w:hAnsi="Times New Roman" w:cs="Times New Roman"/>
        </w:rPr>
        <w:t>Shrout</w:t>
      </w:r>
      <w:proofErr w:type="spellEnd"/>
      <w:r w:rsidRPr="0061415B">
        <w:rPr>
          <w:rFonts w:ascii="Times New Roman" w:hAnsi="Times New Roman" w:cs="Times New Roman"/>
        </w:rPr>
        <w:t xml:space="preserve">, P. E., Bornstein, M. H., &amp; </w:t>
      </w:r>
      <w:proofErr w:type="spellStart"/>
      <w:r w:rsidRPr="0061415B">
        <w:rPr>
          <w:rFonts w:ascii="Times New Roman" w:hAnsi="Times New Roman" w:cs="Times New Roman"/>
        </w:rPr>
        <w:t>Greulich</w:t>
      </w:r>
      <w:proofErr w:type="spellEnd"/>
      <w:r w:rsidRPr="0061415B">
        <w:rPr>
          <w:rFonts w:ascii="Times New Roman" w:hAnsi="Times New Roman" w:cs="Times New Roman"/>
        </w:rPr>
        <w:t xml:space="preserve">, </w:t>
      </w:r>
    </w:p>
    <w:p w14:paraId="061FA6D3" w14:textId="77777777" w:rsidR="000D11E4" w:rsidRPr="0061415B" w:rsidRDefault="000D11E4" w:rsidP="00553596">
      <w:pPr>
        <w:spacing w:line="480" w:lineRule="auto"/>
        <w:rPr>
          <w:rFonts w:ascii="Times New Roman" w:hAnsi="Times New Roman" w:cs="Times New Roman"/>
        </w:rPr>
      </w:pPr>
      <w:r w:rsidRPr="0061415B">
        <w:rPr>
          <w:rFonts w:ascii="Times New Roman" w:hAnsi="Times New Roman" w:cs="Times New Roman"/>
        </w:rPr>
        <w:tab/>
        <w:t xml:space="preserve">F. K. (2009). The acquisition of gender labels in infancy: implications for gender-typed </w:t>
      </w:r>
    </w:p>
    <w:p w14:paraId="074FAFA4" w14:textId="77777777" w:rsidR="000D11E4" w:rsidRPr="0061415B" w:rsidRDefault="000D11E4" w:rsidP="00553596">
      <w:pPr>
        <w:spacing w:line="480" w:lineRule="auto"/>
        <w:rPr>
          <w:rFonts w:ascii="Times New Roman" w:hAnsi="Times New Roman" w:cs="Times New Roman"/>
        </w:rPr>
      </w:pPr>
      <w:r w:rsidRPr="0061415B">
        <w:rPr>
          <w:rFonts w:ascii="Times New Roman" w:hAnsi="Times New Roman" w:cs="Times New Roman"/>
        </w:rPr>
        <w:tab/>
        <w:t>play. </w:t>
      </w:r>
      <w:r w:rsidRPr="0061415B">
        <w:rPr>
          <w:rFonts w:ascii="Times New Roman" w:hAnsi="Times New Roman" w:cs="Times New Roman"/>
          <w:i/>
          <w:iCs/>
        </w:rPr>
        <w:t>Developmental psychology</w:t>
      </w:r>
      <w:r w:rsidRPr="0061415B">
        <w:rPr>
          <w:rFonts w:ascii="Times New Roman" w:hAnsi="Times New Roman" w:cs="Times New Roman"/>
        </w:rPr>
        <w:t>, </w:t>
      </w:r>
      <w:r w:rsidRPr="0061415B">
        <w:rPr>
          <w:rFonts w:ascii="Times New Roman" w:hAnsi="Times New Roman" w:cs="Times New Roman"/>
          <w:i/>
          <w:iCs/>
        </w:rPr>
        <w:t>45</w:t>
      </w:r>
      <w:r w:rsidRPr="0061415B">
        <w:rPr>
          <w:rFonts w:ascii="Times New Roman" w:hAnsi="Times New Roman" w:cs="Times New Roman"/>
        </w:rPr>
        <w:t>(3), 688.</w:t>
      </w:r>
    </w:p>
    <w:p w14:paraId="1711E8E4" w14:textId="77777777" w:rsidR="000D11E4" w:rsidRPr="0061415B" w:rsidRDefault="000D11E4" w:rsidP="000D11E4">
      <w:pPr>
        <w:rPr>
          <w:rFonts w:ascii="Times New Roman" w:hAnsi="Times New Roman" w:cs="Times New Roman"/>
        </w:rPr>
      </w:pPr>
    </w:p>
    <w:p w14:paraId="5C2DAD27" w14:textId="77777777" w:rsidR="000D11E4" w:rsidRPr="000D11E4" w:rsidRDefault="000D11E4" w:rsidP="005165A5">
      <w:pPr>
        <w:rPr>
          <w:rFonts w:ascii="Times New Roman" w:hAnsi="Times New Roman" w:cs="Times New Roman"/>
        </w:rPr>
      </w:pPr>
    </w:p>
    <w:sectPr w:rsidR="000D11E4" w:rsidRPr="000D11E4" w:rsidSect="0069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1F4C" w14:textId="77777777" w:rsidR="002B4D4E" w:rsidRDefault="002B4D4E" w:rsidP="00847811">
      <w:r>
        <w:separator/>
      </w:r>
    </w:p>
  </w:endnote>
  <w:endnote w:type="continuationSeparator" w:id="0">
    <w:p w14:paraId="4B778D73" w14:textId="77777777" w:rsidR="002B4D4E" w:rsidRDefault="002B4D4E" w:rsidP="00847811">
      <w:r>
        <w:continuationSeparator/>
      </w:r>
    </w:p>
  </w:endnote>
  <w:endnote w:type="continuationNotice" w:id="1">
    <w:p w14:paraId="231595D9" w14:textId="77777777" w:rsidR="002B4D4E" w:rsidRDefault="002B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747A" w14:textId="77777777" w:rsidR="002B4D4E" w:rsidRDefault="002B4D4E" w:rsidP="00847811">
      <w:r>
        <w:separator/>
      </w:r>
    </w:p>
  </w:footnote>
  <w:footnote w:type="continuationSeparator" w:id="0">
    <w:p w14:paraId="4E428BF0" w14:textId="77777777" w:rsidR="002B4D4E" w:rsidRDefault="002B4D4E" w:rsidP="00847811">
      <w:r>
        <w:continuationSeparator/>
      </w:r>
    </w:p>
  </w:footnote>
  <w:footnote w:type="continuationNotice" w:id="1">
    <w:p w14:paraId="0351C6D9" w14:textId="77777777" w:rsidR="002B4D4E" w:rsidRDefault="002B4D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2541" w14:textId="77777777" w:rsidR="008C546F" w:rsidRPr="00DC29C5" w:rsidRDefault="008C546F" w:rsidP="001E7B42">
    <w:pPr>
      <w:pStyle w:val="Header"/>
      <w:ind w:right="360"/>
      <w:rPr>
        <w:rFonts w:ascii="Times New Roman" w:hAnsi="Times New Roman" w:cs="Times New Roman"/>
      </w:rPr>
    </w:pPr>
    <w:r w:rsidRPr="00DC29C5">
      <w:rPr>
        <w:rFonts w:ascii="Times New Roman" w:hAnsi="Times New Roman" w:cs="Times New Roman"/>
      </w:rPr>
      <w:t>Running Head: GENDER AND RACE IN SOCIAL PROTOTYPES</w:t>
    </w:r>
    <w:r>
      <w:rPr>
        <w:rFonts w:ascii="Times New Roman" w:hAnsi="Times New Roman" w:cs="Times New Roman"/>
      </w:rPr>
      <w:tab/>
    </w:r>
  </w:p>
  <w:p w14:paraId="2678F619" w14:textId="77777777" w:rsidR="008C546F" w:rsidRDefault="008C5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394519"/>
      <w:docPartObj>
        <w:docPartGallery w:val="Page Numbers (Top of Page)"/>
        <w:docPartUnique/>
      </w:docPartObj>
    </w:sdtPr>
    <w:sdtEndPr>
      <w:rPr>
        <w:rStyle w:val="PageNumber"/>
      </w:rPr>
    </w:sdtEndPr>
    <w:sdtContent>
      <w:p w14:paraId="2350C2E1" w14:textId="7864AA68" w:rsidR="00D3233D" w:rsidRDefault="00D3233D" w:rsidP="00CF0F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592B4" w14:textId="77777777" w:rsidR="00D3233D" w:rsidRDefault="00D3233D" w:rsidP="00D350EF">
    <w:pPr>
      <w:pStyle w:val="Header"/>
      <w:ind w:right="360"/>
    </w:pPr>
  </w:p>
  <w:p w14:paraId="7D852381" w14:textId="77777777" w:rsidR="00000000" w:rsidRDefault="002B4D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00130260"/>
      <w:docPartObj>
        <w:docPartGallery w:val="Page Numbers (Top of Page)"/>
        <w:docPartUnique/>
      </w:docPartObj>
    </w:sdtPr>
    <w:sdtEndPr>
      <w:rPr>
        <w:rStyle w:val="PageNumber"/>
      </w:rPr>
    </w:sdtEndPr>
    <w:sdtContent>
      <w:p w14:paraId="5598F8B8" w14:textId="4F55C8F8" w:rsidR="00D3233D" w:rsidRPr="003E002E" w:rsidRDefault="00D3233D" w:rsidP="00CF0F84">
        <w:pPr>
          <w:pStyle w:val="Header"/>
          <w:framePr w:wrap="none" w:vAnchor="text" w:hAnchor="margin" w:xAlign="right" w:y="1"/>
          <w:rPr>
            <w:rStyle w:val="PageNumber"/>
            <w:rFonts w:ascii="Times New Roman" w:hAnsi="Times New Roman" w:cs="Times New Roman"/>
          </w:rPr>
        </w:pPr>
        <w:r w:rsidRPr="003E002E">
          <w:rPr>
            <w:rStyle w:val="PageNumber"/>
            <w:rFonts w:ascii="Times New Roman" w:hAnsi="Times New Roman" w:cs="Times New Roman"/>
          </w:rPr>
          <w:fldChar w:fldCharType="begin"/>
        </w:r>
        <w:r w:rsidRPr="003E002E">
          <w:rPr>
            <w:rStyle w:val="PageNumber"/>
            <w:rFonts w:ascii="Times New Roman" w:hAnsi="Times New Roman" w:cs="Times New Roman"/>
          </w:rPr>
          <w:instrText xml:space="preserve"> PAGE </w:instrText>
        </w:r>
        <w:r w:rsidRPr="003E002E">
          <w:rPr>
            <w:rStyle w:val="PageNumber"/>
            <w:rFonts w:ascii="Times New Roman" w:hAnsi="Times New Roman" w:cs="Times New Roman"/>
          </w:rPr>
          <w:fldChar w:fldCharType="separate"/>
        </w:r>
        <w:r w:rsidRPr="003E002E">
          <w:rPr>
            <w:rStyle w:val="PageNumber"/>
            <w:rFonts w:ascii="Times New Roman" w:hAnsi="Times New Roman" w:cs="Times New Roman"/>
            <w:noProof/>
          </w:rPr>
          <w:t>1</w:t>
        </w:r>
        <w:r w:rsidRPr="003E002E">
          <w:rPr>
            <w:rStyle w:val="PageNumber"/>
            <w:rFonts w:ascii="Times New Roman" w:hAnsi="Times New Roman" w:cs="Times New Roman"/>
          </w:rPr>
          <w:fldChar w:fldCharType="end"/>
        </w:r>
      </w:p>
    </w:sdtContent>
  </w:sdt>
  <w:p w14:paraId="1BD7FAD2" w14:textId="68D6747D" w:rsidR="00D3233D" w:rsidRPr="00D350EF" w:rsidRDefault="00D3233D" w:rsidP="00D350EF">
    <w:pPr>
      <w:pStyle w:val="Header"/>
      <w:ind w:right="360"/>
      <w:rPr>
        <w:rFonts w:ascii="Times New Roman" w:hAnsi="Times New Roman" w:cs="Times New Roman"/>
      </w:rPr>
    </w:pPr>
    <w:r w:rsidRPr="00D350EF">
      <w:rPr>
        <w:rFonts w:ascii="Times New Roman" w:hAnsi="Times New Roman" w:cs="Times New Roman"/>
      </w:rPr>
      <w:t>GENDER AND RACE IN SOCIAL PROTOTYPES</w:t>
    </w:r>
  </w:p>
  <w:p w14:paraId="4A24A769" w14:textId="77777777" w:rsidR="00000000" w:rsidRDefault="002B4D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510836"/>
      <w:docPartObj>
        <w:docPartGallery w:val="Page Numbers (Top of Page)"/>
        <w:docPartUnique/>
      </w:docPartObj>
    </w:sdtPr>
    <w:sdtEndPr>
      <w:rPr>
        <w:rStyle w:val="PageNumber"/>
      </w:rPr>
    </w:sdtEndPr>
    <w:sdtContent>
      <w:p w14:paraId="41420420" w14:textId="2B24A4FF" w:rsidR="00D3233D" w:rsidRDefault="00D3233D" w:rsidP="00CF0F84">
        <w:pPr>
          <w:pStyle w:val="Header"/>
          <w:framePr w:wrap="none" w:vAnchor="text" w:hAnchor="margin" w:xAlign="right" w:y="1"/>
          <w:rPr>
            <w:rStyle w:val="PageNumber"/>
          </w:rPr>
        </w:pPr>
        <w:r w:rsidRPr="007D3C51">
          <w:rPr>
            <w:rStyle w:val="PageNumber"/>
            <w:rFonts w:ascii="Times New Roman" w:hAnsi="Times New Roman" w:cs="Times New Roman"/>
          </w:rPr>
          <w:fldChar w:fldCharType="begin"/>
        </w:r>
        <w:r w:rsidRPr="007D3C51">
          <w:rPr>
            <w:rStyle w:val="PageNumber"/>
            <w:rFonts w:ascii="Times New Roman" w:hAnsi="Times New Roman" w:cs="Times New Roman"/>
          </w:rPr>
          <w:instrText xml:space="preserve"> PAGE </w:instrText>
        </w:r>
        <w:r w:rsidRPr="007D3C51">
          <w:rPr>
            <w:rStyle w:val="PageNumber"/>
            <w:rFonts w:ascii="Times New Roman" w:hAnsi="Times New Roman" w:cs="Times New Roman"/>
          </w:rPr>
          <w:fldChar w:fldCharType="separate"/>
        </w:r>
        <w:r w:rsidRPr="007D3C51">
          <w:rPr>
            <w:rStyle w:val="PageNumber"/>
            <w:rFonts w:ascii="Times New Roman" w:hAnsi="Times New Roman" w:cs="Times New Roman"/>
            <w:noProof/>
          </w:rPr>
          <w:t>1</w:t>
        </w:r>
        <w:r w:rsidRPr="007D3C51">
          <w:rPr>
            <w:rStyle w:val="PageNumber"/>
            <w:rFonts w:ascii="Times New Roman" w:hAnsi="Times New Roman" w:cs="Times New Roman"/>
          </w:rPr>
          <w:fldChar w:fldCharType="end"/>
        </w:r>
      </w:p>
    </w:sdtContent>
  </w:sdt>
  <w:p w14:paraId="4579E684" w14:textId="400270BE" w:rsidR="00D3233D" w:rsidRPr="00DC29C5" w:rsidRDefault="00D3233D" w:rsidP="00DC29C5">
    <w:pPr>
      <w:pStyle w:val="Header"/>
      <w:ind w:right="360"/>
      <w:rPr>
        <w:rFonts w:ascii="Times New Roman" w:hAnsi="Times New Roman" w:cs="Times New Roman"/>
      </w:rPr>
    </w:pPr>
    <w:r w:rsidRPr="00DC29C5">
      <w:rPr>
        <w:rFonts w:ascii="Times New Roman" w:hAnsi="Times New Roman" w:cs="Times New Roman"/>
      </w:rPr>
      <w:t>Running Head: GENDER AND RACE IN SOCIAL PROTOTYPES</w:t>
    </w:r>
    <w:r>
      <w:rPr>
        <w:rFonts w:ascii="Times New Roman" w:hAnsi="Times New Roman" w:cs="Times New Roman"/>
      </w:rPr>
      <w:tab/>
    </w:r>
  </w:p>
  <w:p w14:paraId="127A1C6B" w14:textId="77777777" w:rsidR="00D3233D" w:rsidRPr="00DC29C5" w:rsidRDefault="00D3233D">
    <w:pPr>
      <w:pStyle w:val="Header"/>
      <w:rPr>
        <w:rFonts w:ascii="Times New Roman" w:hAnsi="Times New Roman" w:cs="Times New Roman"/>
      </w:rPr>
    </w:pPr>
  </w:p>
  <w:p w14:paraId="5DFA5E35" w14:textId="77777777" w:rsidR="00000000" w:rsidRDefault="002B4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6A91"/>
    <w:multiLevelType w:val="hybridMultilevel"/>
    <w:tmpl w:val="57B2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FB"/>
    <w:rsid w:val="000008A0"/>
    <w:rsid w:val="00001612"/>
    <w:rsid w:val="00001673"/>
    <w:rsid w:val="0000203F"/>
    <w:rsid w:val="0000287B"/>
    <w:rsid w:val="00003105"/>
    <w:rsid w:val="00004317"/>
    <w:rsid w:val="00004543"/>
    <w:rsid w:val="00005712"/>
    <w:rsid w:val="00006C0C"/>
    <w:rsid w:val="00006C5D"/>
    <w:rsid w:val="0000741E"/>
    <w:rsid w:val="00007EB0"/>
    <w:rsid w:val="00011067"/>
    <w:rsid w:val="00012B0E"/>
    <w:rsid w:val="00013893"/>
    <w:rsid w:val="00013FD1"/>
    <w:rsid w:val="0001472B"/>
    <w:rsid w:val="00014F35"/>
    <w:rsid w:val="00014FA1"/>
    <w:rsid w:val="0001537B"/>
    <w:rsid w:val="000154B7"/>
    <w:rsid w:val="00015D71"/>
    <w:rsid w:val="00016D6F"/>
    <w:rsid w:val="00016EA6"/>
    <w:rsid w:val="0001757B"/>
    <w:rsid w:val="0001798E"/>
    <w:rsid w:val="00017ADB"/>
    <w:rsid w:val="0002101B"/>
    <w:rsid w:val="0002398E"/>
    <w:rsid w:val="0002566F"/>
    <w:rsid w:val="00026A90"/>
    <w:rsid w:val="00026C0A"/>
    <w:rsid w:val="0002770A"/>
    <w:rsid w:val="0003029F"/>
    <w:rsid w:val="00030D8E"/>
    <w:rsid w:val="00031A8D"/>
    <w:rsid w:val="00032391"/>
    <w:rsid w:val="000339A1"/>
    <w:rsid w:val="000342D4"/>
    <w:rsid w:val="00035709"/>
    <w:rsid w:val="00036376"/>
    <w:rsid w:val="00041047"/>
    <w:rsid w:val="00042B5F"/>
    <w:rsid w:val="0004302A"/>
    <w:rsid w:val="0004354A"/>
    <w:rsid w:val="0004379B"/>
    <w:rsid w:val="00043C78"/>
    <w:rsid w:val="0004460D"/>
    <w:rsid w:val="00045948"/>
    <w:rsid w:val="00050A91"/>
    <w:rsid w:val="00050E12"/>
    <w:rsid w:val="00051151"/>
    <w:rsid w:val="0005164A"/>
    <w:rsid w:val="000516AD"/>
    <w:rsid w:val="0005225B"/>
    <w:rsid w:val="00052284"/>
    <w:rsid w:val="000547FC"/>
    <w:rsid w:val="0005519E"/>
    <w:rsid w:val="000553F2"/>
    <w:rsid w:val="0005583E"/>
    <w:rsid w:val="0005584C"/>
    <w:rsid w:val="00055CA4"/>
    <w:rsid w:val="0005644E"/>
    <w:rsid w:val="0005674B"/>
    <w:rsid w:val="00057E70"/>
    <w:rsid w:val="000612E3"/>
    <w:rsid w:val="00061A8A"/>
    <w:rsid w:val="00062ADF"/>
    <w:rsid w:val="0006591F"/>
    <w:rsid w:val="00071346"/>
    <w:rsid w:val="00071A60"/>
    <w:rsid w:val="00073427"/>
    <w:rsid w:val="000748C4"/>
    <w:rsid w:val="00074A90"/>
    <w:rsid w:val="00074BA7"/>
    <w:rsid w:val="000751BB"/>
    <w:rsid w:val="000756FF"/>
    <w:rsid w:val="0007640F"/>
    <w:rsid w:val="00076555"/>
    <w:rsid w:val="00080294"/>
    <w:rsid w:val="00080CAA"/>
    <w:rsid w:val="00081D9E"/>
    <w:rsid w:val="0008465F"/>
    <w:rsid w:val="000848CF"/>
    <w:rsid w:val="000849F8"/>
    <w:rsid w:val="00086A0F"/>
    <w:rsid w:val="00087893"/>
    <w:rsid w:val="0008798B"/>
    <w:rsid w:val="00093406"/>
    <w:rsid w:val="00094DD8"/>
    <w:rsid w:val="000A089C"/>
    <w:rsid w:val="000A09E7"/>
    <w:rsid w:val="000A1AFB"/>
    <w:rsid w:val="000A23B0"/>
    <w:rsid w:val="000A28F8"/>
    <w:rsid w:val="000A2E7D"/>
    <w:rsid w:val="000A4715"/>
    <w:rsid w:val="000A5D26"/>
    <w:rsid w:val="000A6005"/>
    <w:rsid w:val="000A622A"/>
    <w:rsid w:val="000A678E"/>
    <w:rsid w:val="000A74B8"/>
    <w:rsid w:val="000A7868"/>
    <w:rsid w:val="000A786E"/>
    <w:rsid w:val="000A7AC5"/>
    <w:rsid w:val="000B03D6"/>
    <w:rsid w:val="000B04BB"/>
    <w:rsid w:val="000B05F2"/>
    <w:rsid w:val="000B1A7D"/>
    <w:rsid w:val="000B2B9F"/>
    <w:rsid w:val="000B3E2D"/>
    <w:rsid w:val="000B418F"/>
    <w:rsid w:val="000B5177"/>
    <w:rsid w:val="000B6339"/>
    <w:rsid w:val="000C0C1B"/>
    <w:rsid w:val="000C238A"/>
    <w:rsid w:val="000C3468"/>
    <w:rsid w:val="000C3D5E"/>
    <w:rsid w:val="000C4A50"/>
    <w:rsid w:val="000C4CCD"/>
    <w:rsid w:val="000C58FC"/>
    <w:rsid w:val="000C61BA"/>
    <w:rsid w:val="000C6BD8"/>
    <w:rsid w:val="000C710E"/>
    <w:rsid w:val="000C7810"/>
    <w:rsid w:val="000D0CD9"/>
    <w:rsid w:val="000D0D6B"/>
    <w:rsid w:val="000D11E4"/>
    <w:rsid w:val="000D1EC1"/>
    <w:rsid w:val="000D22A2"/>
    <w:rsid w:val="000D25BC"/>
    <w:rsid w:val="000D25C6"/>
    <w:rsid w:val="000D3748"/>
    <w:rsid w:val="000D37EB"/>
    <w:rsid w:val="000D4D39"/>
    <w:rsid w:val="000D5CFF"/>
    <w:rsid w:val="000D6852"/>
    <w:rsid w:val="000D700D"/>
    <w:rsid w:val="000E063C"/>
    <w:rsid w:val="000E0DFB"/>
    <w:rsid w:val="000E0E94"/>
    <w:rsid w:val="000E0F5D"/>
    <w:rsid w:val="000E189E"/>
    <w:rsid w:val="000E1AC8"/>
    <w:rsid w:val="000E2175"/>
    <w:rsid w:val="000E39B9"/>
    <w:rsid w:val="000E4444"/>
    <w:rsid w:val="000E4787"/>
    <w:rsid w:val="000E5216"/>
    <w:rsid w:val="000E55FC"/>
    <w:rsid w:val="000E584E"/>
    <w:rsid w:val="000E64F9"/>
    <w:rsid w:val="000F0927"/>
    <w:rsid w:val="000F0CD1"/>
    <w:rsid w:val="000F1768"/>
    <w:rsid w:val="000F17CA"/>
    <w:rsid w:val="000F3692"/>
    <w:rsid w:val="000F3EBD"/>
    <w:rsid w:val="000F4210"/>
    <w:rsid w:val="000F632D"/>
    <w:rsid w:val="00100029"/>
    <w:rsid w:val="00100199"/>
    <w:rsid w:val="001008E3"/>
    <w:rsid w:val="00100AC0"/>
    <w:rsid w:val="00100EEF"/>
    <w:rsid w:val="00101064"/>
    <w:rsid w:val="00101CBC"/>
    <w:rsid w:val="0010559C"/>
    <w:rsid w:val="00105693"/>
    <w:rsid w:val="00106205"/>
    <w:rsid w:val="001063FE"/>
    <w:rsid w:val="0010676E"/>
    <w:rsid w:val="00107ABF"/>
    <w:rsid w:val="00107BCD"/>
    <w:rsid w:val="001118E6"/>
    <w:rsid w:val="00111FC5"/>
    <w:rsid w:val="00112955"/>
    <w:rsid w:val="00114193"/>
    <w:rsid w:val="00121663"/>
    <w:rsid w:val="00121F28"/>
    <w:rsid w:val="00122DD2"/>
    <w:rsid w:val="00122F23"/>
    <w:rsid w:val="001233DC"/>
    <w:rsid w:val="0012361A"/>
    <w:rsid w:val="00123B7E"/>
    <w:rsid w:val="00123B92"/>
    <w:rsid w:val="00124A58"/>
    <w:rsid w:val="00125BD7"/>
    <w:rsid w:val="001269BD"/>
    <w:rsid w:val="00126DA3"/>
    <w:rsid w:val="001279DF"/>
    <w:rsid w:val="00130DA0"/>
    <w:rsid w:val="001320D8"/>
    <w:rsid w:val="001335C6"/>
    <w:rsid w:val="00133904"/>
    <w:rsid w:val="001348EC"/>
    <w:rsid w:val="00134C5D"/>
    <w:rsid w:val="00135245"/>
    <w:rsid w:val="0013776E"/>
    <w:rsid w:val="001401DC"/>
    <w:rsid w:val="00140D96"/>
    <w:rsid w:val="0014195D"/>
    <w:rsid w:val="00142064"/>
    <w:rsid w:val="001421A0"/>
    <w:rsid w:val="00142BD7"/>
    <w:rsid w:val="00143C4D"/>
    <w:rsid w:val="00144E8A"/>
    <w:rsid w:val="00146799"/>
    <w:rsid w:val="001467F9"/>
    <w:rsid w:val="00146A0A"/>
    <w:rsid w:val="00146ABD"/>
    <w:rsid w:val="001472FB"/>
    <w:rsid w:val="00152296"/>
    <w:rsid w:val="0015266D"/>
    <w:rsid w:val="00154709"/>
    <w:rsid w:val="001547EB"/>
    <w:rsid w:val="00155307"/>
    <w:rsid w:val="00156075"/>
    <w:rsid w:val="001564DC"/>
    <w:rsid w:val="0015755C"/>
    <w:rsid w:val="00157A6D"/>
    <w:rsid w:val="00157BF8"/>
    <w:rsid w:val="00160A92"/>
    <w:rsid w:val="00161BD1"/>
    <w:rsid w:val="001629E9"/>
    <w:rsid w:val="00162BD8"/>
    <w:rsid w:val="001636EB"/>
    <w:rsid w:val="001637D6"/>
    <w:rsid w:val="00163E1B"/>
    <w:rsid w:val="0016435D"/>
    <w:rsid w:val="0016524C"/>
    <w:rsid w:val="00165603"/>
    <w:rsid w:val="00165F5A"/>
    <w:rsid w:val="0016675E"/>
    <w:rsid w:val="00166C74"/>
    <w:rsid w:val="0016706F"/>
    <w:rsid w:val="0016792D"/>
    <w:rsid w:val="00167A57"/>
    <w:rsid w:val="00171A2A"/>
    <w:rsid w:val="00172104"/>
    <w:rsid w:val="001721DA"/>
    <w:rsid w:val="001725FF"/>
    <w:rsid w:val="001742AA"/>
    <w:rsid w:val="001743DA"/>
    <w:rsid w:val="00174464"/>
    <w:rsid w:val="00174E97"/>
    <w:rsid w:val="00175E70"/>
    <w:rsid w:val="001769D4"/>
    <w:rsid w:val="00176CFB"/>
    <w:rsid w:val="00177938"/>
    <w:rsid w:val="00177A9A"/>
    <w:rsid w:val="001802A7"/>
    <w:rsid w:val="00180898"/>
    <w:rsid w:val="00181E29"/>
    <w:rsid w:val="001820D8"/>
    <w:rsid w:val="00184246"/>
    <w:rsid w:val="00184F36"/>
    <w:rsid w:val="00185717"/>
    <w:rsid w:val="00186499"/>
    <w:rsid w:val="001874EE"/>
    <w:rsid w:val="00190154"/>
    <w:rsid w:val="00192253"/>
    <w:rsid w:val="0019326A"/>
    <w:rsid w:val="001933FC"/>
    <w:rsid w:val="00193F84"/>
    <w:rsid w:val="001941A9"/>
    <w:rsid w:val="00194AD8"/>
    <w:rsid w:val="00194B62"/>
    <w:rsid w:val="00194D0B"/>
    <w:rsid w:val="00194E29"/>
    <w:rsid w:val="00195135"/>
    <w:rsid w:val="00195167"/>
    <w:rsid w:val="001951AF"/>
    <w:rsid w:val="00195B18"/>
    <w:rsid w:val="00196068"/>
    <w:rsid w:val="00196457"/>
    <w:rsid w:val="001965AA"/>
    <w:rsid w:val="001965B6"/>
    <w:rsid w:val="00196F25"/>
    <w:rsid w:val="00197033"/>
    <w:rsid w:val="00197291"/>
    <w:rsid w:val="00197FBB"/>
    <w:rsid w:val="001A0533"/>
    <w:rsid w:val="001A08A2"/>
    <w:rsid w:val="001A0A67"/>
    <w:rsid w:val="001A1393"/>
    <w:rsid w:val="001A1DC1"/>
    <w:rsid w:val="001A28CF"/>
    <w:rsid w:val="001A36C7"/>
    <w:rsid w:val="001A36FC"/>
    <w:rsid w:val="001A3C39"/>
    <w:rsid w:val="001A3C78"/>
    <w:rsid w:val="001A3D82"/>
    <w:rsid w:val="001A448A"/>
    <w:rsid w:val="001A4C69"/>
    <w:rsid w:val="001A55FC"/>
    <w:rsid w:val="001A5838"/>
    <w:rsid w:val="001A701B"/>
    <w:rsid w:val="001B1060"/>
    <w:rsid w:val="001B19D9"/>
    <w:rsid w:val="001B1E34"/>
    <w:rsid w:val="001B1EBF"/>
    <w:rsid w:val="001B23B0"/>
    <w:rsid w:val="001B2B0C"/>
    <w:rsid w:val="001B3681"/>
    <w:rsid w:val="001B37B1"/>
    <w:rsid w:val="001B4369"/>
    <w:rsid w:val="001B445E"/>
    <w:rsid w:val="001B4D62"/>
    <w:rsid w:val="001B58AB"/>
    <w:rsid w:val="001B670B"/>
    <w:rsid w:val="001B6B38"/>
    <w:rsid w:val="001B6F89"/>
    <w:rsid w:val="001B7394"/>
    <w:rsid w:val="001B7CD5"/>
    <w:rsid w:val="001C026F"/>
    <w:rsid w:val="001C1491"/>
    <w:rsid w:val="001C268B"/>
    <w:rsid w:val="001C3292"/>
    <w:rsid w:val="001C4748"/>
    <w:rsid w:val="001C47A9"/>
    <w:rsid w:val="001C4F1B"/>
    <w:rsid w:val="001C5ACF"/>
    <w:rsid w:val="001C5B82"/>
    <w:rsid w:val="001C71D1"/>
    <w:rsid w:val="001C776C"/>
    <w:rsid w:val="001C79AE"/>
    <w:rsid w:val="001D0553"/>
    <w:rsid w:val="001D10E6"/>
    <w:rsid w:val="001D171D"/>
    <w:rsid w:val="001D2A8F"/>
    <w:rsid w:val="001D37E4"/>
    <w:rsid w:val="001D4572"/>
    <w:rsid w:val="001D4B00"/>
    <w:rsid w:val="001D4BB3"/>
    <w:rsid w:val="001D5837"/>
    <w:rsid w:val="001D5A2A"/>
    <w:rsid w:val="001D5BB3"/>
    <w:rsid w:val="001D5E3C"/>
    <w:rsid w:val="001D7AFF"/>
    <w:rsid w:val="001E0095"/>
    <w:rsid w:val="001E0798"/>
    <w:rsid w:val="001E09DB"/>
    <w:rsid w:val="001E0CA9"/>
    <w:rsid w:val="001E15C3"/>
    <w:rsid w:val="001E167B"/>
    <w:rsid w:val="001E21F5"/>
    <w:rsid w:val="001E3B47"/>
    <w:rsid w:val="001E3E4C"/>
    <w:rsid w:val="001E4BC5"/>
    <w:rsid w:val="001E4E18"/>
    <w:rsid w:val="001E56B9"/>
    <w:rsid w:val="001E5CB4"/>
    <w:rsid w:val="001E6195"/>
    <w:rsid w:val="001E6292"/>
    <w:rsid w:val="001E681E"/>
    <w:rsid w:val="001E6983"/>
    <w:rsid w:val="001E69CC"/>
    <w:rsid w:val="001E6F29"/>
    <w:rsid w:val="001E7522"/>
    <w:rsid w:val="001E7765"/>
    <w:rsid w:val="001E79D5"/>
    <w:rsid w:val="001E7B59"/>
    <w:rsid w:val="001F0BA2"/>
    <w:rsid w:val="001F0D3F"/>
    <w:rsid w:val="001F1C44"/>
    <w:rsid w:val="001F213B"/>
    <w:rsid w:val="001F359A"/>
    <w:rsid w:val="001F55E3"/>
    <w:rsid w:val="001F5B3D"/>
    <w:rsid w:val="001F7DA1"/>
    <w:rsid w:val="001F7FF7"/>
    <w:rsid w:val="002006BC"/>
    <w:rsid w:val="00200709"/>
    <w:rsid w:val="00200B7F"/>
    <w:rsid w:val="00202775"/>
    <w:rsid w:val="002043E4"/>
    <w:rsid w:val="002052A2"/>
    <w:rsid w:val="0020542B"/>
    <w:rsid w:val="0020554A"/>
    <w:rsid w:val="0020638E"/>
    <w:rsid w:val="002066C3"/>
    <w:rsid w:val="00206E1A"/>
    <w:rsid w:val="00206EF7"/>
    <w:rsid w:val="00207102"/>
    <w:rsid w:val="002071EB"/>
    <w:rsid w:val="00207AAE"/>
    <w:rsid w:val="00207C40"/>
    <w:rsid w:val="0021008F"/>
    <w:rsid w:val="00210DA7"/>
    <w:rsid w:val="00212385"/>
    <w:rsid w:val="00213524"/>
    <w:rsid w:val="00215E37"/>
    <w:rsid w:val="0021644C"/>
    <w:rsid w:val="002164B1"/>
    <w:rsid w:val="00216B11"/>
    <w:rsid w:val="00216B47"/>
    <w:rsid w:val="00217C83"/>
    <w:rsid w:val="00217F87"/>
    <w:rsid w:val="00220A8B"/>
    <w:rsid w:val="0022185C"/>
    <w:rsid w:val="002225FB"/>
    <w:rsid w:val="00222909"/>
    <w:rsid w:val="002229B5"/>
    <w:rsid w:val="0022396E"/>
    <w:rsid w:val="0022540E"/>
    <w:rsid w:val="00225FCF"/>
    <w:rsid w:val="002307F7"/>
    <w:rsid w:val="00230810"/>
    <w:rsid w:val="0023102B"/>
    <w:rsid w:val="002315F4"/>
    <w:rsid w:val="0023279C"/>
    <w:rsid w:val="00232D6B"/>
    <w:rsid w:val="00234654"/>
    <w:rsid w:val="0023586D"/>
    <w:rsid w:val="002358B1"/>
    <w:rsid w:val="002367AB"/>
    <w:rsid w:val="002367D3"/>
    <w:rsid w:val="0023682F"/>
    <w:rsid w:val="00236B8B"/>
    <w:rsid w:val="00236D87"/>
    <w:rsid w:val="002374D5"/>
    <w:rsid w:val="00237EE7"/>
    <w:rsid w:val="00244BDC"/>
    <w:rsid w:val="002450A4"/>
    <w:rsid w:val="00245381"/>
    <w:rsid w:val="00246B1B"/>
    <w:rsid w:val="00246D55"/>
    <w:rsid w:val="002540EC"/>
    <w:rsid w:val="002546FA"/>
    <w:rsid w:val="00255D9C"/>
    <w:rsid w:val="00255DA2"/>
    <w:rsid w:val="002564CA"/>
    <w:rsid w:val="00260659"/>
    <w:rsid w:val="002612C7"/>
    <w:rsid w:val="00262B01"/>
    <w:rsid w:val="00263DC2"/>
    <w:rsid w:val="002652C2"/>
    <w:rsid w:val="00265F45"/>
    <w:rsid w:val="00267BF1"/>
    <w:rsid w:val="00270411"/>
    <w:rsid w:val="00270678"/>
    <w:rsid w:val="00270BD3"/>
    <w:rsid w:val="002724C9"/>
    <w:rsid w:val="00273958"/>
    <w:rsid w:val="00273D5F"/>
    <w:rsid w:val="00274492"/>
    <w:rsid w:val="00274CC0"/>
    <w:rsid w:val="00275FE1"/>
    <w:rsid w:val="002760C0"/>
    <w:rsid w:val="00276CB6"/>
    <w:rsid w:val="0028043D"/>
    <w:rsid w:val="0028132C"/>
    <w:rsid w:val="0028164E"/>
    <w:rsid w:val="00282D85"/>
    <w:rsid w:val="00283242"/>
    <w:rsid w:val="002833F0"/>
    <w:rsid w:val="00283493"/>
    <w:rsid w:val="00283BDD"/>
    <w:rsid w:val="00284896"/>
    <w:rsid w:val="00285622"/>
    <w:rsid w:val="002862FD"/>
    <w:rsid w:val="00286765"/>
    <w:rsid w:val="00286C41"/>
    <w:rsid w:val="00287436"/>
    <w:rsid w:val="00287C4E"/>
    <w:rsid w:val="00287D60"/>
    <w:rsid w:val="00290244"/>
    <w:rsid w:val="00290BEF"/>
    <w:rsid w:val="00290D8D"/>
    <w:rsid w:val="002913B6"/>
    <w:rsid w:val="00291DBF"/>
    <w:rsid w:val="00291EAE"/>
    <w:rsid w:val="002928D2"/>
    <w:rsid w:val="00293C53"/>
    <w:rsid w:val="002960FE"/>
    <w:rsid w:val="002974B0"/>
    <w:rsid w:val="00297737"/>
    <w:rsid w:val="002A10EB"/>
    <w:rsid w:val="002A1834"/>
    <w:rsid w:val="002A1FC1"/>
    <w:rsid w:val="002A232E"/>
    <w:rsid w:val="002A2CDD"/>
    <w:rsid w:val="002A30D6"/>
    <w:rsid w:val="002A3313"/>
    <w:rsid w:val="002A33A1"/>
    <w:rsid w:val="002A3E05"/>
    <w:rsid w:val="002A4135"/>
    <w:rsid w:val="002A4278"/>
    <w:rsid w:val="002A49F4"/>
    <w:rsid w:val="002A5319"/>
    <w:rsid w:val="002A53F6"/>
    <w:rsid w:val="002A54E3"/>
    <w:rsid w:val="002A5D88"/>
    <w:rsid w:val="002A5F3E"/>
    <w:rsid w:val="002A6477"/>
    <w:rsid w:val="002A64C5"/>
    <w:rsid w:val="002A6C55"/>
    <w:rsid w:val="002A6F19"/>
    <w:rsid w:val="002A6FB4"/>
    <w:rsid w:val="002A7394"/>
    <w:rsid w:val="002B01EE"/>
    <w:rsid w:val="002B05BD"/>
    <w:rsid w:val="002B0A63"/>
    <w:rsid w:val="002B1A17"/>
    <w:rsid w:val="002B3CC3"/>
    <w:rsid w:val="002B4637"/>
    <w:rsid w:val="002B4D4E"/>
    <w:rsid w:val="002B65AB"/>
    <w:rsid w:val="002B67D5"/>
    <w:rsid w:val="002B6CF7"/>
    <w:rsid w:val="002B75BD"/>
    <w:rsid w:val="002B78FE"/>
    <w:rsid w:val="002C1254"/>
    <w:rsid w:val="002C14F3"/>
    <w:rsid w:val="002C2038"/>
    <w:rsid w:val="002C22D7"/>
    <w:rsid w:val="002C2CF4"/>
    <w:rsid w:val="002C3099"/>
    <w:rsid w:val="002C3133"/>
    <w:rsid w:val="002C32F7"/>
    <w:rsid w:val="002C4068"/>
    <w:rsid w:val="002C45C5"/>
    <w:rsid w:val="002C4EC2"/>
    <w:rsid w:val="002C554A"/>
    <w:rsid w:val="002C6504"/>
    <w:rsid w:val="002C662B"/>
    <w:rsid w:val="002C730A"/>
    <w:rsid w:val="002D012D"/>
    <w:rsid w:val="002D029B"/>
    <w:rsid w:val="002D02B9"/>
    <w:rsid w:val="002D08C2"/>
    <w:rsid w:val="002D108D"/>
    <w:rsid w:val="002D298C"/>
    <w:rsid w:val="002D2B32"/>
    <w:rsid w:val="002D2EA0"/>
    <w:rsid w:val="002D37CE"/>
    <w:rsid w:val="002D38C4"/>
    <w:rsid w:val="002D56E5"/>
    <w:rsid w:val="002D684D"/>
    <w:rsid w:val="002D6908"/>
    <w:rsid w:val="002D70D8"/>
    <w:rsid w:val="002D74BC"/>
    <w:rsid w:val="002D7C53"/>
    <w:rsid w:val="002E11C4"/>
    <w:rsid w:val="002E2111"/>
    <w:rsid w:val="002E2FE3"/>
    <w:rsid w:val="002E3527"/>
    <w:rsid w:val="002E3C57"/>
    <w:rsid w:val="002E48C1"/>
    <w:rsid w:val="002E6FB7"/>
    <w:rsid w:val="002F03C4"/>
    <w:rsid w:val="002F0BD9"/>
    <w:rsid w:val="002F1EB4"/>
    <w:rsid w:val="002F2838"/>
    <w:rsid w:val="002F41D4"/>
    <w:rsid w:val="00301721"/>
    <w:rsid w:val="00301FC4"/>
    <w:rsid w:val="0030340F"/>
    <w:rsid w:val="00304171"/>
    <w:rsid w:val="00304509"/>
    <w:rsid w:val="00304DFD"/>
    <w:rsid w:val="003056B1"/>
    <w:rsid w:val="00306EF6"/>
    <w:rsid w:val="00310BB7"/>
    <w:rsid w:val="00310C0E"/>
    <w:rsid w:val="00313276"/>
    <w:rsid w:val="00313672"/>
    <w:rsid w:val="00313981"/>
    <w:rsid w:val="00313FCB"/>
    <w:rsid w:val="003147CA"/>
    <w:rsid w:val="00314AE7"/>
    <w:rsid w:val="0031566C"/>
    <w:rsid w:val="003173F3"/>
    <w:rsid w:val="00317B04"/>
    <w:rsid w:val="003214B4"/>
    <w:rsid w:val="0032197C"/>
    <w:rsid w:val="00322221"/>
    <w:rsid w:val="00322564"/>
    <w:rsid w:val="0032292F"/>
    <w:rsid w:val="00322D90"/>
    <w:rsid w:val="003238E2"/>
    <w:rsid w:val="00323C7D"/>
    <w:rsid w:val="003243D0"/>
    <w:rsid w:val="0032557F"/>
    <w:rsid w:val="00325A5F"/>
    <w:rsid w:val="0032650F"/>
    <w:rsid w:val="003309DA"/>
    <w:rsid w:val="00330D85"/>
    <w:rsid w:val="00331504"/>
    <w:rsid w:val="00331A42"/>
    <w:rsid w:val="00332128"/>
    <w:rsid w:val="00332D07"/>
    <w:rsid w:val="00333E83"/>
    <w:rsid w:val="00333FF2"/>
    <w:rsid w:val="00334518"/>
    <w:rsid w:val="0033608C"/>
    <w:rsid w:val="0033632F"/>
    <w:rsid w:val="003367C5"/>
    <w:rsid w:val="003376F0"/>
    <w:rsid w:val="00337BFE"/>
    <w:rsid w:val="003403CB"/>
    <w:rsid w:val="0034040B"/>
    <w:rsid w:val="003415A1"/>
    <w:rsid w:val="0034215C"/>
    <w:rsid w:val="0034234C"/>
    <w:rsid w:val="00342409"/>
    <w:rsid w:val="003427EE"/>
    <w:rsid w:val="003432D6"/>
    <w:rsid w:val="00343374"/>
    <w:rsid w:val="003440AB"/>
    <w:rsid w:val="00344E8C"/>
    <w:rsid w:val="00345F3F"/>
    <w:rsid w:val="00347ADE"/>
    <w:rsid w:val="0035030E"/>
    <w:rsid w:val="003509EF"/>
    <w:rsid w:val="00351E23"/>
    <w:rsid w:val="003524A0"/>
    <w:rsid w:val="003542B9"/>
    <w:rsid w:val="00354AC4"/>
    <w:rsid w:val="00355691"/>
    <w:rsid w:val="0035671E"/>
    <w:rsid w:val="00356E7E"/>
    <w:rsid w:val="00357C98"/>
    <w:rsid w:val="00360408"/>
    <w:rsid w:val="003620E4"/>
    <w:rsid w:val="0036337B"/>
    <w:rsid w:val="003639B6"/>
    <w:rsid w:val="00365202"/>
    <w:rsid w:val="0036523F"/>
    <w:rsid w:val="0036594B"/>
    <w:rsid w:val="003669A9"/>
    <w:rsid w:val="00366A8E"/>
    <w:rsid w:val="00367129"/>
    <w:rsid w:val="0036769F"/>
    <w:rsid w:val="003677BC"/>
    <w:rsid w:val="00367FA4"/>
    <w:rsid w:val="003705FB"/>
    <w:rsid w:val="00370D51"/>
    <w:rsid w:val="00370D5B"/>
    <w:rsid w:val="00370EA2"/>
    <w:rsid w:val="00370F30"/>
    <w:rsid w:val="00373862"/>
    <w:rsid w:val="00373B97"/>
    <w:rsid w:val="00373CB0"/>
    <w:rsid w:val="003743F9"/>
    <w:rsid w:val="00374ABC"/>
    <w:rsid w:val="00374EDA"/>
    <w:rsid w:val="0037524B"/>
    <w:rsid w:val="003752FD"/>
    <w:rsid w:val="00375D5A"/>
    <w:rsid w:val="003769AE"/>
    <w:rsid w:val="00377859"/>
    <w:rsid w:val="00377B0D"/>
    <w:rsid w:val="0038021A"/>
    <w:rsid w:val="0038106C"/>
    <w:rsid w:val="003818B9"/>
    <w:rsid w:val="00381A42"/>
    <w:rsid w:val="00382A26"/>
    <w:rsid w:val="00383E71"/>
    <w:rsid w:val="00383EDD"/>
    <w:rsid w:val="003853EC"/>
    <w:rsid w:val="0038577A"/>
    <w:rsid w:val="00385874"/>
    <w:rsid w:val="0038599F"/>
    <w:rsid w:val="00385A66"/>
    <w:rsid w:val="0038656E"/>
    <w:rsid w:val="00386770"/>
    <w:rsid w:val="00386B9E"/>
    <w:rsid w:val="00386C04"/>
    <w:rsid w:val="003876C5"/>
    <w:rsid w:val="00387CDE"/>
    <w:rsid w:val="003900BA"/>
    <w:rsid w:val="0039070D"/>
    <w:rsid w:val="00391AB2"/>
    <w:rsid w:val="00393314"/>
    <w:rsid w:val="00393DB7"/>
    <w:rsid w:val="0039440D"/>
    <w:rsid w:val="00394FE4"/>
    <w:rsid w:val="00395F9C"/>
    <w:rsid w:val="00396A2D"/>
    <w:rsid w:val="00396EA9"/>
    <w:rsid w:val="003A0E9B"/>
    <w:rsid w:val="003A231D"/>
    <w:rsid w:val="003A3770"/>
    <w:rsid w:val="003A48AE"/>
    <w:rsid w:val="003A57A8"/>
    <w:rsid w:val="003A59D3"/>
    <w:rsid w:val="003A6E0D"/>
    <w:rsid w:val="003B0D92"/>
    <w:rsid w:val="003B2112"/>
    <w:rsid w:val="003B29BF"/>
    <w:rsid w:val="003B3757"/>
    <w:rsid w:val="003B37FD"/>
    <w:rsid w:val="003B46CD"/>
    <w:rsid w:val="003B4A00"/>
    <w:rsid w:val="003B6CA3"/>
    <w:rsid w:val="003B7482"/>
    <w:rsid w:val="003B78D5"/>
    <w:rsid w:val="003C01B7"/>
    <w:rsid w:val="003C290E"/>
    <w:rsid w:val="003C2D22"/>
    <w:rsid w:val="003C39B0"/>
    <w:rsid w:val="003C3D0E"/>
    <w:rsid w:val="003C4047"/>
    <w:rsid w:val="003C4A99"/>
    <w:rsid w:val="003C577F"/>
    <w:rsid w:val="003C6985"/>
    <w:rsid w:val="003C6A2E"/>
    <w:rsid w:val="003C72B8"/>
    <w:rsid w:val="003C76D7"/>
    <w:rsid w:val="003C776C"/>
    <w:rsid w:val="003C791C"/>
    <w:rsid w:val="003C7D3E"/>
    <w:rsid w:val="003D116C"/>
    <w:rsid w:val="003D1437"/>
    <w:rsid w:val="003D1F2E"/>
    <w:rsid w:val="003D37E3"/>
    <w:rsid w:val="003D39F7"/>
    <w:rsid w:val="003D3D24"/>
    <w:rsid w:val="003D4296"/>
    <w:rsid w:val="003D45F7"/>
    <w:rsid w:val="003D4C23"/>
    <w:rsid w:val="003D6822"/>
    <w:rsid w:val="003D71A9"/>
    <w:rsid w:val="003D786E"/>
    <w:rsid w:val="003E002E"/>
    <w:rsid w:val="003E087D"/>
    <w:rsid w:val="003E28D5"/>
    <w:rsid w:val="003E2D91"/>
    <w:rsid w:val="003E3A30"/>
    <w:rsid w:val="003E507B"/>
    <w:rsid w:val="003E57CB"/>
    <w:rsid w:val="003E5AA4"/>
    <w:rsid w:val="003E7A42"/>
    <w:rsid w:val="003E7ADD"/>
    <w:rsid w:val="003F1E8A"/>
    <w:rsid w:val="003F2B05"/>
    <w:rsid w:val="003F2C1C"/>
    <w:rsid w:val="003F38D6"/>
    <w:rsid w:val="003F4F74"/>
    <w:rsid w:val="003F587E"/>
    <w:rsid w:val="003F65B7"/>
    <w:rsid w:val="003F79BA"/>
    <w:rsid w:val="004003E7"/>
    <w:rsid w:val="00401C28"/>
    <w:rsid w:val="00401E85"/>
    <w:rsid w:val="004039FD"/>
    <w:rsid w:val="00404724"/>
    <w:rsid w:val="00404E81"/>
    <w:rsid w:val="004056F1"/>
    <w:rsid w:val="00405C75"/>
    <w:rsid w:val="00406325"/>
    <w:rsid w:val="00406F7B"/>
    <w:rsid w:val="00411900"/>
    <w:rsid w:val="00414AB2"/>
    <w:rsid w:val="00416A3F"/>
    <w:rsid w:val="00417B2B"/>
    <w:rsid w:val="00420CC7"/>
    <w:rsid w:val="00421394"/>
    <w:rsid w:val="00421957"/>
    <w:rsid w:val="00421AD6"/>
    <w:rsid w:val="00422815"/>
    <w:rsid w:val="00422B67"/>
    <w:rsid w:val="00422C33"/>
    <w:rsid w:val="00423103"/>
    <w:rsid w:val="00426080"/>
    <w:rsid w:val="0042643A"/>
    <w:rsid w:val="00427215"/>
    <w:rsid w:val="00427292"/>
    <w:rsid w:val="00427CB6"/>
    <w:rsid w:val="00427F31"/>
    <w:rsid w:val="004311EC"/>
    <w:rsid w:val="004323D5"/>
    <w:rsid w:val="00432B6E"/>
    <w:rsid w:val="004333FF"/>
    <w:rsid w:val="004334AB"/>
    <w:rsid w:val="00433AFE"/>
    <w:rsid w:val="0043456A"/>
    <w:rsid w:val="004350DA"/>
    <w:rsid w:val="00435163"/>
    <w:rsid w:val="004354CE"/>
    <w:rsid w:val="0043797A"/>
    <w:rsid w:val="004404A1"/>
    <w:rsid w:val="00440ABC"/>
    <w:rsid w:val="00440B33"/>
    <w:rsid w:val="0044103A"/>
    <w:rsid w:val="0044133A"/>
    <w:rsid w:val="00441526"/>
    <w:rsid w:val="00441B9B"/>
    <w:rsid w:val="004434D9"/>
    <w:rsid w:val="004445A4"/>
    <w:rsid w:val="004447B9"/>
    <w:rsid w:val="00444BA8"/>
    <w:rsid w:val="00444EDF"/>
    <w:rsid w:val="00445117"/>
    <w:rsid w:val="00445717"/>
    <w:rsid w:val="00445791"/>
    <w:rsid w:val="0044645F"/>
    <w:rsid w:val="00446550"/>
    <w:rsid w:val="0044676D"/>
    <w:rsid w:val="00446A13"/>
    <w:rsid w:val="00447439"/>
    <w:rsid w:val="00447C99"/>
    <w:rsid w:val="00450488"/>
    <w:rsid w:val="00450A1C"/>
    <w:rsid w:val="0045268B"/>
    <w:rsid w:val="004539DE"/>
    <w:rsid w:val="00454459"/>
    <w:rsid w:val="004553F0"/>
    <w:rsid w:val="00455E27"/>
    <w:rsid w:val="0045645F"/>
    <w:rsid w:val="00456EB5"/>
    <w:rsid w:val="00457303"/>
    <w:rsid w:val="0045751A"/>
    <w:rsid w:val="00461576"/>
    <w:rsid w:val="00462D60"/>
    <w:rsid w:val="00462DED"/>
    <w:rsid w:val="00464453"/>
    <w:rsid w:val="004644F0"/>
    <w:rsid w:val="00464937"/>
    <w:rsid w:val="00464AC6"/>
    <w:rsid w:val="0046539B"/>
    <w:rsid w:val="00465818"/>
    <w:rsid w:val="00465836"/>
    <w:rsid w:val="00466505"/>
    <w:rsid w:val="00466CC0"/>
    <w:rsid w:val="00467C9B"/>
    <w:rsid w:val="004703D0"/>
    <w:rsid w:val="00470E41"/>
    <w:rsid w:val="00471803"/>
    <w:rsid w:val="00471870"/>
    <w:rsid w:val="00472AB0"/>
    <w:rsid w:val="00472B9E"/>
    <w:rsid w:val="004731CA"/>
    <w:rsid w:val="00473934"/>
    <w:rsid w:val="00473CA2"/>
    <w:rsid w:val="00473E35"/>
    <w:rsid w:val="00474008"/>
    <w:rsid w:val="00474348"/>
    <w:rsid w:val="004762B7"/>
    <w:rsid w:val="004764A1"/>
    <w:rsid w:val="004773B8"/>
    <w:rsid w:val="00477D1A"/>
    <w:rsid w:val="00480214"/>
    <w:rsid w:val="00480264"/>
    <w:rsid w:val="00480367"/>
    <w:rsid w:val="004811D9"/>
    <w:rsid w:val="00481947"/>
    <w:rsid w:val="00481980"/>
    <w:rsid w:val="00482DB2"/>
    <w:rsid w:val="00482DE5"/>
    <w:rsid w:val="0048447D"/>
    <w:rsid w:val="004851DD"/>
    <w:rsid w:val="00485873"/>
    <w:rsid w:val="00485AA1"/>
    <w:rsid w:val="00486206"/>
    <w:rsid w:val="004875A5"/>
    <w:rsid w:val="00487691"/>
    <w:rsid w:val="004916DB"/>
    <w:rsid w:val="0049248C"/>
    <w:rsid w:val="004942E2"/>
    <w:rsid w:val="0049522F"/>
    <w:rsid w:val="004954C5"/>
    <w:rsid w:val="00497157"/>
    <w:rsid w:val="00497D3C"/>
    <w:rsid w:val="00497D74"/>
    <w:rsid w:val="004A01DD"/>
    <w:rsid w:val="004A0243"/>
    <w:rsid w:val="004A0C06"/>
    <w:rsid w:val="004A108B"/>
    <w:rsid w:val="004A1AB6"/>
    <w:rsid w:val="004A1D7F"/>
    <w:rsid w:val="004A237B"/>
    <w:rsid w:val="004A303A"/>
    <w:rsid w:val="004A31A3"/>
    <w:rsid w:val="004A3873"/>
    <w:rsid w:val="004A45EF"/>
    <w:rsid w:val="004A745D"/>
    <w:rsid w:val="004A74AE"/>
    <w:rsid w:val="004A7D09"/>
    <w:rsid w:val="004A7D67"/>
    <w:rsid w:val="004B0591"/>
    <w:rsid w:val="004B0B4D"/>
    <w:rsid w:val="004B0C9A"/>
    <w:rsid w:val="004B0E54"/>
    <w:rsid w:val="004B3659"/>
    <w:rsid w:val="004B414C"/>
    <w:rsid w:val="004B4B50"/>
    <w:rsid w:val="004B4D6D"/>
    <w:rsid w:val="004B5335"/>
    <w:rsid w:val="004B561B"/>
    <w:rsid w:val="004B5C9A"/>
    <w:rsid w:val="004B7635"/>
    <w:rsid w:val="004C116C"/>
    <w:rsid w:val="004C21AC"/>
    <w:rsid w:val="004C2EDA"/>
    <w:rsid w:val="004C390E"/>
    <w:rsid w:val="004C3FEF"/>
    <w:rsid w:val="004C5156"/>
    <w:rsid w:val="004C5200"/>
    <w:rsid w:val="004C544E"/>
    <w:rsid w:val="004C62CC"/>
    <w:rsid w:val="004D0E00"/>
    <w:rsid w:val="004D2AEA"/>
    <w:rsid w:val="004D2DE6"/>
    <w:rsid w:val="004D34F4"/>
    <w:rsid w:val="004D4F3B"/>
    <w:rsid w:val="004D6429"/>
    <w:rsid w:val="004D6C05"/>
    <w:rsid w:val="004D73F1"/>
    <w:rsid w:val="004D7592"/>
    <w:rsid w:val="004E0396"/>
    <w:rsid w:val="004E15EF"/>
    <w:rsid w:val="004E1B0A"/>
    <w:rsid w:val="004E233E"/>
    <w:rsid w:val="004E2DA7"/>
    <w:rsid w:val="004E3F61"/>
    <w:rsid w:val="004E4BC7"/>
    <w:rsid w:val="004E6023"/>
    <w:rsid w:val="004E7644"/>
    <w:rsid w:val="004E7CE5"/>
    <w:rsid w:val="004E7D96"/>
    <w:rsid w:val="004E7E60"/>
    <w:rsid w:val="004F068B"/>
    <w:rsid w:val="004F112F"/>
    <w:rsid w:val="004F1CF1"/>
    <w:rsid w:val="004F2E8B"/>
    <w:rsid w:val="004F324A"/>
    <w:rsid w:val="004F3D02"/>
    <w:rsid w:val="004F4034"/>
    <w:rsid w:val="004F61BB"/>
    <w:rsid w:val="004F78E4"/>
    <w:rsid w:val="004F7F00"/>
    <w:rsid w:val="00500536"/>
    <w:rsid w:val="00501013"/>
    <w:rsid w:val="005014DB"/>
    <w:rsid w:val="005018D0"/>
    <w:rsid w:val="00501CF1"/>
    <w:rsid w:val="00501E2B"/>
    <w:rsid w:val="00503022"/>
    <w:rsid w:val="00503724"/>
    <w:rsid w:val="00504228"/>
    <w:rsid w:val="00505158"/>
    <w:rsid w:val="00505578"/>
    <w:rsid w:val="00506802"/>
    <w:rsid w:val="00506EBD"/>
    <w:rsid w:val="00506F07"/>
    <w:rsid w:val="00507232"/>
    <w:rsid w:val="00507659"/>
    <w:rsid w:val="00507A84"/>
    <w:rsid w:val="00507BF6"/>
    <w:rsid w:val="00510B81"/>
    <w:rsid w:val="00511449"/>
    <w:rsid w:val="00512AAE"/>
    <w:rsid w:val="00512AB2"/>
    <w:rsid w:val="00513390"/>
    <w:rsid w:val="00513DE7"/>
    <w:rsid w:val="00515ADA"/>
    <w:rsid w:val="005165A5"/>
    <w:rsid w:val="005165C4"/>
    <w:rsid w:val="005173F0"/>
    <w:rsid w:val="005215B0"/>
    <w:rsid w:val="00522A6C"/>
    <w:rsid w:val="0052304D"/>
    <w:rsid w:val="00524A5A"/>
    <w:rsid w:val="00525D88"/>
    <w:rsid w:val="005266FE"/>
    <w:rsid w:val="00526AA2"/>
    <w:rsid w:val="00527611"/>
    <w:rsid w:val="00531430"/>
    <w:rsid w:val="0053168C"/>
    <w:rsid w:val="0053186E"/>
    <w:rsid w:val="00531906"/>
    <w:rsid w:val="00534136"/>
    <w:rsid w:val="005343A3"/>
    <w:rsid w:val="00534C65"/>
    <w:rsid w:val="00534DE3"/>
    <w:rsid w:val="00534F3F"/>
    <w:rsid w:val="0053575A"/>
    <w:rsid w:val="00535F89"/>
    <w:rsid w:val="00537704"/>
    <w:rsid w:val="00537A9D"/>
    <w:rsid w:val="00540BF1"/>
    <w:rsid w:val="00540BF7"/>
    <w:rsid w:val="00540E6C"/>
    <w:rsid w:val="0054272A"/>
    <w:rsid w:val="0054370F"/>
    <w:rsid w:val="0054388F"/>
    <w:rsid w:val="00543A85"/>
    <w:rsid w:val="00543DB3"/>
    <w:rsid w:val="005441AF"/>
    <w:rsid w:val="0054434F"/>
    <w:rsid w:val="0054445A"/>
    <w:rsid w:val="005446ED"/>
    <w:rsid w:val="00544705"/>
    <w:rsid w:val="005453D5"/>
    <w:rsid w:val="005463A3"/>
    <w:rsid w:val="005474E3"/>
    <w:rsid w:val="00547A66"/>
    <w:rsid w:val="00551233"/>
    <w:rsid w:val="00551681"/>
    <w:rsid w:val="0055173B"/>
    <w:rsid w:val="005529F8"/>
    <w:rsid w:val="00552A55"/>
    <w:rsid w:val="00553050"/>
    <w:rsid w:val="005531BA"/>
    <w:rsid w:val="00553552"/>
    <w:rsid w:val="00553596"/>
    <w:rsid w:val="005535F6"/>
    <w:rsid w:val="005540E5"/>
    <w:rsid w:val="00554528"/>
    <w:rsid w:val="00554796"/>
    <w:rsid w:val="00554B4A"/>
    <w:rsid w:val="005550AD"/>
    <w:rsid w:val="00555559"/>
    <w:rsid w:val="00556429"/>
    <w:rsid w:val="00557F1B"/>
    <w:rsid w:val="005602EE"/>
    <w:rsid w:val="005613E8"/>
    <w:rsid w:val="00563345"/>
    <w:rsid w:val="0056441E"/>
    <w:rsid w:val="005650EE"/>
    <w:rsid w:val="005652AC"/>
    <w:rsid w:val="00566134"/>
    <w:rsid w:val="005679B5"/>
    <w:rsid w:val="00571C30"/>
    <w:rsid w:val="00573676"/>
    <w:rsid w:val="00573981"/>
    <w:rsid w:val="00573D05"/>
    <w:rsid w:val="00576393"/>
    <w:rsid w:val="00577FAB"/>
    <w:rsid w:val="00580A14"/>
    <w:rsid w:val="005819DB"/>
    <w:rsid w:val="00583041"/>
    <w:rsid w:val="005837CD"/>
    <w:rsid w:val="0058478A"/>
    <w:rsid w:val="00584D86"/>
    <w:rsid w:val="00585A0A"/>
    <w:rsid w:val="00585B95"/>
    <w:rsid w:val="00585F2C"/>
    <w:rsid w:val="0058605D"/>
    <w:rsid w:val="0058648F"/>
    <w:rsid w:val="00587590"/>
    <w:rsid w:val="00587C7D"/>
    <w:rsid w:val="0059047C"/>
    <w:rsid w:val="00590F8F"/>
    <w:rsid w:val="0059157F"/>
    <w:rsid w:val="00592D20"/>
    <w:rsid w:val="00592FBC"/>
    <w:rsid w:val="00593027"/>
    <w:rsid w:val="00593450"/>
    <w:rsid w:val="00594FBE"/>
    <w:rsid w:val="005953A5"/>
    <w:rsid w:val="0059634B"/>
    <w:rsid w:val="005966AD"/>
    <w:rsid w:val="005A060F"/>
    <w:rsid w:val="005A0AD5"/>
    <w:rsid w:val="005A21E7"/>
    <w:rsid w:val="005A2AF0"/>
    <w:rsid w:val="005A3BCE"/>
    <w:rsid w:val="005A47A2"/>
    <w:rsid w:val="005A4C45"/>
    <w:rsid w:val="005A5CF4"/>
    <w:rsid w:val="005A6164"/>
    <w:rsid w:val="005A7068"/>
    <w:rsid w:val="005A72E2"/>
    <w:rsid w:val="005A762F"/>
    <w:rsid w:val="005A7E9F"/>
    <w:rsid w:val="005B0BBE"/>
    <w:rsid w:val="005B0F78"/>
    <w:rsid w:val="005B5270"/>
    <w:rsid w:val="005B6718"/>
    <w:rsid w:val="005B6A10"/>
    <w:rsid w:val="005B6E95"/>
    <w:rsid w:val="005B6F63"/>
    <w:rsid w:val="005B75A3"/>
    <w:rsid w:val="005B75D8"/>
    <w:rsid w:val="005B7B6C"/>
    <w:rsid w:val="005C017C"/>
    <w:rsid w:val="005C10F6"/>
    <w:rsid w:val="005C1E65"/>
    <w:rsid w:val="005C2AAE"/>
    <w:rsid w:val="005C3C1F"/>
    <w:rsid w:val="005C43C3"/>
    <w:rsid w:val="005C6A40"/>
    <w:rsid w:val="005D05D2"/>
    <w:rsid w:val="005D18D1"/>
    <w:rsid w:val="005D21FB"/>
    <w:rsid w:val="005D2447"/>
    <w:rsid w:val="005D260A"/>
    <w:rsid w:val="005D26B7"/>
    <w:rsid w:val="005D45B0"/>
    <w:rsid w:val="005D4D1A"/>
    <w:rsid w:val="005D4F92"/>
    <w:rsid w:val="005D5487"/>
    <w:rsid w:val="005D5913"/>
    <w:rsid w:val="005D59EB"/>
    <w:rsid w:val="005D5F86"/>
    <w:rsid w:val="005D6C96"/>
    <w:rsid w:val="005D74E3"/>
    <w:rsid w:val="005E12C1"/>
    <w:rsid w:val="005E2655"/>
    <w:rsid w:val="005E44F4"/>
    <w:rsid w:val="005E558B"/>
    <w:rsid w:val="005E64C1"/>
    <w:rsid w:val="005E6AEE"/>
    <w:rsid w:val="005E7C68"/>
    <w:rsid w:val="005F0E45"/>
    <w:rsid w:val="005F120D"/>
    <w:rsid w:val="005F2D91"/>
    <w:rsid w:val="005F3166"/>
    <w:rsid w:val="005F432C"/>
    <w:rsid w:val="005F4550"/>
    <w:rsid w:val="005F4EC1"/>
    <w:rsid w:val="005F4F4F"/>
    <w:rsid w:val="005F628A"/>
    <w:rsid w:val="005F6EBB"/>
    <w:rsid w:val="005F75B6"/>
    <w:rsid w:val="005F765A"/>
    <w:rsid w:val="005F7667"/>
    <w:rsid w:val="005F7676"/>
    <w:rsid w:val="006003FD"/>
    <w:rsid w:val="006011C7"/>
    <w:rsid w:val="00601DBD"/>
    <w:rsid w:val="00602F9E"/>
    <w:rsid w:val="00603419"/>
    <w:rsid w:val="00610461"/>
    <w:rsid w:val="006104EC"/>
    <w:rsid w:val="00610CF4"/>
    <w:rsid w:val="00610E34"/>
    <w:rsid w:val="00611DD3"/>
    <w:rsid w:val="0061211C"/>
    <w:rsid w:val="006125E6"/>
    <w:rsid w:val="00612A9F"/>
    <w:rsid w:val="00612D49"/>
    <w:rsid w:val="00613460"/>
    <w:rsid w:val="00613D41"/>
    <w:rsid w:val="0061415B"/>
    <w:rsid w:val="00614E6B"/>
    <w:rsid w:val="00614E80"/>
    <w:rsid w:val="00615730"/>
    <w:rsid w:val="0061627F"/>
    <w:rsid w:val="00616965"/>
    <w:rsid w:val="0061715D"/>
    <w:rsid w:val="00620102"/>
    <w:rsid w:val="00620B7D"/>
    <w:rsid w:val="00620F75"/>
    <w:rsid w:val="00621A3E"/>
    <w:rsid w:val="00622EEA"/>
    <w:rsid w:val="00624369"/>
    <w:rsid w:val="00624E23"/>
    <w:rsid w:val="006258B4"/>
    <w:rsid w:val="0063032A"/>
    <w:rsid w:val="006309BA"/>
    <w:rsid w:val="00631969"/>
    <w:rsid w:val="006326FE"/>
    <w:rsid w:val="00632AC0"/>
    <w:rsid w:val="00632EE2"/>
    <w:rsid w:val="006334EC"/>
    <w:rsid w:val="00633BEF"/>
    <w:rsid w:val="00636958"/>
    <w:rsid w:val="006374CA"/>
    <w:rsid w:val="00640A71"/>
    <w:rsid w:val="0064105A"/>
    <w:rsid w:val="00641258"/>
    <w:rsid w:val="006414F0"/>
    <w:rsid w:val="00641914"/>
    <w:rsid w:val="0064262E"/>
    <w:rsid w:val="0064286B"/>
    <w:rsid w:val="00643A05"/>
    <w:rsid w:val="00643AA2"/>
    <w:rsid w:val="00643DA5"/>
    <w:rsid w:val="00643F1D"/>
    <w:rsid w:val="00645CE2"/>
    <w:rsid w:val="00645E1A"/>
    <w:rsid w:val="00647FAE"/>
    <w:rsid w:val="00650A30"/>
    <w:rsid w:val="00650BFD"/>
    <w:rsid w:val="00651324"/>
    <w:rsid w:val="00651FFD"/>
    <w:rsid w:val="006529D7"/>
    <w:rsid w:val="00653AA1"/>
    <w:rsid w:val="0065407F"/>
    <w:rsid w:val="0065467C"/>
    <w:rsid w:val="006547DB"/>
    <w:rsid w:val="00654A7F"/>
    <w:rsid w:val="00654B52"/>
    <w:rsid w:val="00654F6B"/>
    <w:rsid w:val="00655539"/>
    <w:rsid w:val="006556F8"/>
    <w:rsid w:val="00656701"/>
    <w:rsid w:val="006567C0"/>
    <w:rsid w:val="006571A6"/>
    <w:rsid w:val="00661C42"/>
    <w:rsid w:val="006621C4"/>
    <w:rsid w:val="00662AA3"/>
    <w:rsid w:val="00662BED"/>
    <w:rsid w:val="00662D21"/>
    <w:rsid w:val="006635E4"/>
    <w:rsid w:val="00663BEF"/>
    <w:rsid w:val="00663F0B"/>
    <w:rsid w:val="00664098"/>
    <w:rsid w:val="00664989"/>
    <w:rsid w:val="0066683A"/>
    <w:rsid w:val="0066684B"/>
    <w:rsid w:val="00666FD6"/>
    <w:rsid w:val="006673F1"/>
    <w:rsid w:val="00667817"/>
    <w:rsid w:val="0066781B"/>
    <w:rsid w:val="00667D55"/>
    <w:rsid w:val="00667DDC"/>
    <w:rsid w:val="00667E71"/>
    <w:rsid w:val="0067032F"/>
    <w:rsid w:val="00671686"/>
    <w:rsid w:val="006718D2"/>
    <w:rsid w:val="006726D6"/>
    <w:rsid w:val="006732EC"/>
    <w:rsid w:val="00673D4A"/>
    <w:rsid w:val="006761FB"/>
    <w:rsid w:val="006764F8"/>
    <w:rsid w:val="006769ED"/>
    <w:rsid w:val="00677A71"/>
    <w:rsid w:val="00677E02"/>
    <w:rsid w:val="00677FC1"/>
    <w:rsid w:val="006807E3"/>
    <w:rsid w:val="006809E2"/>
    <w:rsid w:val="006827B3"/>
    <w:rsid w:val="006836ED"/>
    <w:rsid w:val="00684C0F"/>
    <w:rsid w:val="00685130"/>
    <w:rsid w:val="00685261"/>
    <w:rsid w:val="00685E4C"/>
    <w:rsid w:val="006861CC"/>
    <w:rsid w:val="00686327"/>
    <w:rsid w:val="00687C75"/>
    <w:rsid w:val="00687E2B"/>
    <w:rsid w:val="00690FFA"/>
    <w:rsid w:val="006918DD"/>
    <w:rsid w:val="006919F3"/>
    <w:rsid w:val="00691CA1"/>
    <w:rsid w:val="006920AC"/>
    <w:rsid w:val="00693302"/>
    <w:rsid w:val="00693BF5"/>
    <w:rsid w:val="00694555"/>
    <w:rsid w:val="00694914"/>
    <w:rsid w:val="00695EF3"/>
    <w:rsid w:val="0069661B"/>
    <w:rsid w:val="006973A8"/>
    <w:rsid w:val="006A0AEB"/>
    <w:rsid w:val="006A1336"/>
    <w:rsid w:val="006A1C93"/>
    <w:rsid w:val="006A2059"/>
    <w:rsid w:val="006A2546"/>
    <w:rsid w:val="006A270A"/>
    <w:rsid w:val="006A2B37"/>
    <w:rsid w:val="006A2FDE"/>
    <w:rsid w:val="006A36D0"/>
    <w:rsid w:val="006A3BDD"/>
    <w:rsid w:val="006A5A1E"/>
    <w:rsid w:val="006A6296"/>
    <w:rsid w:val="006A708C"/>
    <w:rsid w:val="006A75BF"/>
    <w:rsid w:val="006B196D"/>
    <w:rsid w:val="006B24A2"/>
    <w:rsid w:val="006B28C4"/>
    <w:rsid w:val="006B28EF"/>
    <w:rsid w:val="006B2B1A"/>
    <w:rsid w:val="006B35C2"/>
    <w:rsid w:val="006B3E01"/>
    <w:rsid w:val="006B42B0"/>
    <w:rsid w:val="006B4E3A"/>
    <w:rsid w:val="006B6C9D"/>
    <w:rsid w:val="006B6FD3"/>
    <w:rsid w:val="006C0107"/>
    <w:rsid w:val="006C142B"/>
    <w:rsid w:val="006C19A0"/>
    <w:rsid w:val="006C3007"/>
    <w:rsid w:val="006C3105"/>
    <w:rsid w:val="006C3B78"/>
    <w:rsid w:val="006C3E1E"/>
    <w:rsid w:val="006C3E61"/>
    <w:rsid w:val="006C4852"/>
    <w:rsid w:val="006C4E11"/>
    <w:rsid w:val="006C6ABE"/>
    <w:rsid w:val="006C6B04"/>
    <w:rsid w:val="006C6E5E"/>
    <w:rsid w:val="006D01CD"/>
    <w:rsid w:val="006D0A04"/>
    <w:rsid w:val="006D0FFA"/>
    <w:rsid w:val="006D20EA"/>
    <w:rsid w:val="006D32A3"/>
    <w:rsid w:val="006D3B45"/>
    <w:rsid w:val="006D4054"/>
    <w:rsid w:val="006D4826"/>
    <w:rsid w:val="006D4A09"/>
    <w:rsid w:val="006D557A"/>
    <w:rsid w:val="006D5BD7"/>
    <w:rsid w:val="006D70AC"/>
    <w:rsid w:val="006D758C"/>
    <w:rsid w:val="006D75BC"/>
    <w:rsid w:val="006D7975"/>
    <w:rsid w:val="006D7FED"/>
    <w:rsid w:val="006E0C0D"/>
    <w:rsid w:val="006E207C"/>
    <w:rsid w:val="006E26B1"/>
    <w:rsid w:val="006E279E"/>
    <w:rsid w:val="006E30AD"/>
    <w:rsid w:val="006E479F"/>
    <w:rsid w:val="006E48FE"/>
    <w:rsid w:val="006E5490"/>
    <w:rsid w:val="006E576F"/>
    <w:rsid w:val="006E5A9F"/>
    <w:rsid w:val="006E66D2"/>
    <w:rsid w:val="006E7778"/>
    <w:rsid w:val="006E78C2"/>
    <w:rsid w:val="006F01C3"/>
    <w:rsid w:val="006F1266"/>
    <w:rsid w:val="006F1888"/>
    <w:rsid w:val="006F2C2C"/>
    <w:rsid w:val="006F3CF1"/>
    <w:rsid w:val="006F42AB"/>
    <w:rsid w:val="006F44A8"/>
    <w:rsid w:val="006F474C"/>
    <w:rsid w:val="006F48DA"/>
    <w:rsid w:val="006F4989"/>
    <w:rsid w:val="006F5EC4"/>
    <w:rsid w:val="006F6C46"/>
    <w:rsid w:val="006F6C72"/>
    <w:rsid w:val="006F7737"/>
    <w:rsid w:val="0070002C"/>
    <w:rsid w:val="007013B5"/>
    <w:rsid w:val="007026F2"/>
    <w:rsid w:val="00702B3E"/>
    <w:rsid w:val="00703548"/>
    <w:rsid w:val="0070364C"/>
    <w:rsid w:val="0070372B"/>
    <w:rsid w:val="007054C2"/>
    <w:rsid w:val="00705A65"/>
    <w:rsid w:val="007073DE"/>
    <w:rsid w:val="00707421"/>
    <w:rsid w:val="007074D6"/>
    <w:rsid w:val="00707AAC"/>
    <w:rsid w:val="00707F83"/>
    <w:rsid w:val="00710691"/>
    <w:rsid w:val="0071150A"/>
    <w:rsid w:val="00711FF0"/>
    <w:rsid w:val="007136F1"/>
    <w:rsid w:val="00713904"/>
    <w:rsid w:val="00714FED"/>
    <w:rsid w:val="00715641"/>
    <w:rsid w:val="0072036D"/>
    <w:rsid w:val="0072186A"/>
    <w:rsid w:val="00721EB6"/>
    <w:rsid w:val="00722D79"/>
    <w:rsid w:val="00723E96"/>
    <w:rsid w:val="00724CF0"/>
    <w:rsid w:val="007251D8"/>
    <w:rsid w:val="0072540C"/>
    <w:rsid w:val="00726164"/>
    <w:rsid w:val="0072619E"/>
    <w:rsid w:val="00727A51"/>
    <w:rsid w:val="00727C08"/>
    <w:rsid w:val="00730546"/>
    <w:rsid w:val="00730D56"/>
    <w:rsid w:val="00731C69"/>
    <w:rsid w:val="007323A5"/>
    <w:rsid w:val="0073280D"/>
    <w:rsid w:val="00732C77"/>
    <w:rsid w:val="00733986"/>
    <w:rsid w:val="00734417"/>
    <w:rsid w:val="007344A9"/>
    <w:rsid w:val="0073505C"/>
    <w:rsid w:val="00735141"/>
    <w:rsid w:val="00735AD2"/>
    <w:rsid w:val="0073690C"/>
    <w:rsid w:val="0073742A"/>
    <w:rsid w:val="0074093E"/>
    <w:rsid w:val="007409F9"/>
    <w:rsid w:val="0074324E"/>
    <w:rsid w:val="00743BC2"/>
    <w:rsid w:val="00743D24"/>
    <w:rsid w:val="00743E63"/>
    <w:rsid w:val="0074517C"/>
    <w:rsid w:val="00745540"/>
    <w:rsid w:val="00745E89"/>
    <w:rsid w:val="00747915"/>
    <w:rsid w:val="00750872"/>
    <w:rsid w:val="007516B0"/>
    <w:rsid w:val="007520FA"/>
    <w:rsid w:val="00752878"/>
    <w:rsid w:val="007540A3"/>
    <w:rsid w:val="00754124"/>
    <w:rsid w:val="00754357"/>
    <w:rsid w:val="007549DA"/>
    <w:rsid w:val="00755248"/>
    <w:rsid w:val="00755963"/>
    <w:rsid w:val="0075612D"/>
    <w:rsid w:val="007564D4"/>
    <w:rsid w:val="007602B9"/>
    <w:rsid w:val="0076150E"/>
    <w:rsid w:val="00761C91"/>
    <w:rsid w:val="00762167"/>
    <w:rsid w:val="00764411"/>
    <w:rsid w:val="00765F35"/>
    <w:rsid w:val="00765FEA"/>
    <w:rsid w:val="007676DA"/>
    <w:rsid w:val="007702E9"/>
    <w:rsid w:val="00770646"/>
    <w:rsid w:val="007714AB"/>
    <w:rsid w:val="00771FC1"/>
    <w:rsid w:val="00772C1B"/>
    <w:rsid w:val="00773419"/>
    <w:rsid w:val="0077381C"/>
    <w:rsid w:val="00774019"/>
    <w:rsid w:val="00774392"/>
    <w:rsid w:val="007751C9"/>
    <w:rsid w:val="00776F73"/>
    <w:rsid w:val="00777971"/>
    <w:rsid w:val="007820DD"/>
    <w:rsid w:val="0078344C"/>
    <w:rsid w:val="007835D0"/>
    <w:rsid w:val="00783762"/>
    <w:rsid w:val="00783AB3"/>
    <w:rsid w:val="00783DBD"/>
    <w:rsid w:val="00784768"/>
    <w:rsid w:val="00784926"/>
    <w:rsid w:val="0078501E"/>
    <w:rsid w:val="00786825"/>
    <w:rsid w:val="00786AD8"/>
    <w:rsid w:val="00786D18"/>
    <w:rsid w:val="00786D67"/>
    <w:rsid w:val="00790660"/>
    <w:rsid w:val="00790AB8"/>
    <w:rsid w:val="00792473"/>
    <w:rsid w:val="007930DD"/>
    <w:rsid w:val="00793521"/>
    <w:rsid w:val="00794560"/>
    <w:rsid w:val="007953FE"/>
    <w:rsid w:val="00796204"/>
    <w:rsid w:val="00796305"/>
    <w:rsid w:val="0079680C"/>
    <w:rsid w:val="00797EA5"/>
    <w:rsid w:val="007A1A98"/>
    <w:rsid w:val="007A23EC"/>
    <w:rsid w:val="007A38FC"/>
    <w:rsid w:val="007A46A7"/>
    <w:rsid w:val="007A62FD"/>
    <w:rsid w:val="007A67CA"/>
    <w:rsid w:val="007A7B50"/>
    <w:rsid w:val="007B15C4"/>
    <w:rsid w:val="007B2E1A"/>
    <w:rsid w:val="007B31A2"/>
    <w:rsid w:val="007B396A"/>
    <w:rsid w:val="007B43A5"/>
    <w:rsid w:val="007B5C51"/>
    <w:rsid w:val="007B635D"/>
    <w:rsid w:val="007B6D3F"/>
    <w:rsid w:val="007B762F"/>
    <w:rsid w:val="007B7742"/>
    <w:rsid w:val="007B78C2"/>
    <w:rsid w:val="007B7A1A"/>
    <w:rsid w:val="007C077F"/>
    <w:rsid w:val="007C1B3D"/>
    <w:rsid w:val="007C3B00"/>
    <w:rsid w:val="007C4611"/>
    <w:rsid w:val="007C7071"/>
    <w:rsid w:val="007C7BBC"/>
    <w:rsid w:val="007D0AD7"/>
    <w:rsid w:val="007D1FC7"/>
    <w:rsid w:val="007D28BD"/>
    <w:rsid w:val="007D2CAB"/>
    <w:rsid w:val="007D2CE9"/>
    <w:rsid w:val="007D3C51"/>
    <w:rsid w:val="007D619F"/>
    <w:rsid w:val="007D6237"/>
    <w:rsid w:val="007D7427"/>
    <w:rsid w:val="007D746C"/>
    <w:rsid w:val="007D760B"/>
    <w:rsid w:val="007D78A4"/>
    <w:rsid w:val="007D7CBA"/>
    <w:rsid w:val="007E00C4"/>
    <w:rsid w:val="007E03C9"/>
    <w:rsid w:val="007E074A"/>
    <w:rsid w:val="007E096B"/>
    <w:rsid w:val="007E0CF0"/>
    <w:rsid w:val="007E1011"/>
    <w:rsid w:val="007E1209"/>
    <w:rsid w:val="007E1E78"/>
    <w:rsid w:val="007E200E"/>
    <w:rsid w:val="007E2C28"/>
    <w:rsid w:val="007E31F0"/>
    <w:rsid w:val="007E3A71"/>
    <w:rsid w:val="007E5462"/>
    <w:rsid w:val="007E57A7"/>
    <w:rsid w:val="007E5BE9"/>
    <w:rsid w:val="007E5F5D"/>
    <w:rsid w:val="007E6B5A"/>
    <w:rsid w:val="007E729A"/>
    <w:rsid w:val="007E78C7"/>
    <w:rsid w:val="007F19D8"/>
    <w:rsid w:val="007F2102"/>
    <w:rsid w:val="007F2A70"/>
    <w:rsid w:val="007F2C36"/>
    <w:rsid w:val="007F359C"/>
    <w:rsid w:val="007F35C3"/>
    <w:rsid w:val="007F6EBF"/>
    <w:rsid w:val="007F6EC9"/>
    <w:rsid w:val="007F7204"/>
    <w:rsid w:val="007F7D6D"/>
    <w:rsid w:val="0080042B"/>
    <w:rsid w:val="008016F5"/>
    <w:rsid w:val="00801D65"/>
    <w:rsid w:val="00803332"/>
    <w:rsid w:val="0080365A"/>
    <w:rsid w:val="008039D5"/>
    <w:rsid w:val="0080470C"/>
    <w:rsid w:val="008052F5"/>
    <w:rsid w:val="008065F7"/>
    <w:rsid w:val="008072E9"/>
    <w:rsid w:val="008073A3"/>
    <w:rsid w:val="00810089"/>
    <w:rsid w:val="00810721"/>
    <w:rsid w:val="00811187"/>
    <w:rsid w:val="00811E84"/>
    <w:rsid w:val="0081351B"/>
    <w:rsid w:val="00813617"/>
    <w:rsid w:val="00813F48"/>
    <w:rsid w:val="00815400"/>
    <w:rsid w:val="0081586D"/>
    <w:rsid w:val="008168F4"/>
    <w:rsid w:val="00816921"/>
    <w:rsid w:val="00816E7D"/>
    <w:rsid w:val="00816F34"/>
    <w:rsid w:val="00817405"/>
    <w:rsid w:val="0081793E"/>
    <w:rsid w:val="008203A7"/>
    <w:rsid w:val="0082074D"/>
    <w:rsid w:val="008215C5"/>
    <w:rsid w:val="00822827"/>
    <w:rsid w:val="00822E3C"/>
    <w:rsid w:val="0082309E"/>
    <w:rsid w:val="0082383A"/>
    <w:rsid w:val="008241DE"/>
    <w:rsid w:val="00824232"/>
    <w:rsid w:val="00824D3F"/>
    <w:rsid w:val="00826B6B"/>
    <w:rsid w:val="00830B99"/>
    <w:rsid w:val="00830E06"/>
    <w:rsid w:val="00833176"/>
    <w:rsid w:val="00833BB9"/>
    <w:rsid w:val="00834CEB"/>
    <w:rsid w:val="00835EE8"/>
    <w:rsid w:val="008360C3"/>
    <w:rsid w:val="00836892"/>
    <w:rsid w:val="00837772"/>
    <w:rsid w:val="00837E68"/>
    <w:rsid w:val="00840CE5"/>
    <w:rsid w:val="008413B6"/>
    <w:rsid w:val="00841CC2"/>
    <w:rsid w:val="00841E09"/>
    <w:rsid w:val="00842773"/>
    <w:rsid w:val="008437F1"/>
    <w:rsid w:val="00844D5D"/>
    <w:rsid w:val="00845203"/>
    <w:rsid w:val="0084548D"/>
    <w:rsid w:val="00845A05"/>
    <w:rsid w:val="00846560"/>
    <w:rsid w:val="00847811"/>
    <w:rsid w:val="008478C0"/>
    <w:rsid w:val="00851057"/>
    <w:rsid w:val="0085185C"/>
    <w:rsid w:val="00851E24"/>
    <w:rsid w:val="00854DB4"/>
    <w:rsid w:val="0085646F"/>
    <w:rsid w:val="00857D24"/>
    <w:rsid w:val="008619DB"/>
    <w:rsid w:val="008624AF"/>
    <w:rsid w:val="0086344A"/>
    <w:rsid w:val="008635BA"/>
    <w:rsid w:val="00863938"/>
    <w:rsid w:val="008643D1"/>
    <w:rsid w:val="00865657"/>
    <w:rsid w:val="00865889"/>
    <w:rsid w:val="00865F11"/>
    <w:rsid w:val="00866435"/>
    <w:rsid w:val="008668E7"/>
    <w:rsid w:val="008674DE"/>
    <w:rsid w:val="00867642"/>
    <w:rsid w:val="00870D7A"/>
    <w:rsid w:val="008712A3"/>
    <w:rsid w:val="00871D7A"/>
    <w:rsid w:val="00872CC1"/>
    <w:rsid w:val="0087487B"/>
    <w:rsid w:val="008749C0"/>
    <w:rsid w:val="00875227"/>
    <w:rsid w:val="00875505"/>
    <w:rsid w:val="0087584F"/>
    <w:rsid w:val="00876748"/>
    <w:rsid w:val="008769F3"/>
    <w:rsid w:val="00877A53"/>
    <w:rsid w:val="0088040B"/>
    <w:rsid w:val="00881168"/>
    <w:rsid w:val="00881DB2"/>
    <w:rsid w:val="0088383E"/>
    <w:rsid w:val="0088476A"/>
    <w:rsid w:val="00884793"/>
    <w:rsid w:val="008858F4"/>
    <w:rsid w:val="00886146"/>
    <w:rsid w:val="00886589"/>
    <w:rsid w:val="0088697A"/>
    <w:rsid w:val="00886DB9"/>
    <w:rsid w:val="00890856"/>
    <w:rsid w:val="00890B17"/>
    <w:rsid w:val="008910C7"/>
    <w:rsid w:val="0089121D"/>
    <w:rsid w:val="00892B16"/>
    <w:rsid w:val="008940C3"/>
    <w:rsid w:val="008944C1"/>
    <w:rsid w:val="00895294"/>
    <w:rsid w:val="008963FD"/>
    <w:rsid w:val="00896AAE"/>
    <w:rsid w:val="008A095A"/>
    <w:rsid w:val="008A13FB"/>
    <w:rsid w:val="008A29D4"/>
    <w:rsid w:val="008A3333"/>
    <w:rsid w:val="008A3A0F"/>
    <w:rsid w:val="008A3ED8"/>
    <w:rsid w:val="008A413E"/>
    <w:rsid w:val="008A4512"/>
    <w:rsid w:val="008A48E5"/>
    <w:rsid w:val="008A4DAA"/>
    <w:rsid w:val="008A5037"/>
    <w:rsid w:val="008A580D"/>
    <w:rsid w:val="008A5C45"/>
    <w:rsid w:val="008A5CF3"/>
    <w:rsid w:val="008A646B"/>
    <w:rsid w:val="008A6F04"/>
    <w:rsid w:val="008A7089"/>
    <w:rsid w:val="008A778E"/>
    <w:rsid w:val="008A7ADB"/>
    <w:rsid w:val="008B1C28"/>
    <w:rsid w:val="008B33C8"/>
    <w:rsid w:val="008B3AD3"/>
    <w:rsid w:val="008B3E4D"/>
    <w:rsid w:val="008B4513"/>
    <w:rsid w:val="008B4915"/>
    <w:rsid w:val="008B55D6"/>
    <w:rsid w:val="008B6933"/>
    <w:rsid w:val="008B69A6"/>
    <w:rsid w:val="008B7F88"/>
    <w:rsid w:val="008C0023"/>
    <w:rsid w:val="008C0323"/>
    <w:rsid w:val="008C0AC8"/>
    <w:rsid w:val="008C0C58"/>
    <w:rsid w:val="008C0F39"/>
    <w:rsid w:val="008C0FCE"/>
    <w:rsid w:val="008C1E24"/>
    <w:rsid w:val="008C4A05"/>
    <w:rsid w:val="008C546F"/>
    <w:rsid w:val="008C6E32"/>
    <w:rsid w:val="008C7096"/>
    <w:rsid w:val="008C7C36"/>
    <w:rsid w:val="008D0437"/>
    <w:rsid w:val="008D0A94"/>
    <w:rsid w:val="008D0E5B"/>
    <w:rsid w:val="008D1707"/>
    <w:rsid w:val="008D1E33"/>
    <w:rsid w:val="008D2053"/>
    <w:rsid w:val="008D2492"/>
    <w:rsid w:val="008D2C8B"/>
    <w:rsid w:val="008D34AF"/>
    <w:rsid w:val="008D3740"/>
    <w:rsid w:val="008D5450"/>
    <w:rsid w:val="008D5D7E"/>
    <w:rsid w:val="008D6256"/>
    <w:rsid w:val="008D6AD9"/>
    <w:rsid w:val="008D71D0"/>
    <w:rsid w:val="008D7F75"/>
    <w:rsid w:val="008E0486"/>
    <w:rsid w:val="008E0600"/>
    <w:rsid w:val="008E0A63"/>
    <w:rsid w:val="008E0B41"/>
    <w:rsid w:val="008E1712"/>
    <w:rsid w:val="008E1799"/>
    <w:rsid w:val="008E17E2"/>
    <w:rsid w:val="008E19EC"/>
    <w:rsid w:val="008E209D"/>
    <w:rsid w:val="008E2774"/>
    <w:rsid w:val="008E2C38"/>
    <w:rsid w:val="008E2C57"/>
    <w:rsid w:val="008E3D25"/>
    <w:rsid w:val="008E55E7"/>
    <w:rsid w:val="008E5BC1"/>
    <w:rsid w:val="008E6C8A"/>
    <w:rsid w:val="008E70A4"/>
    <w:rsid w:val="008F0153"/>
    <w:rsid w:val="008F213B"/>
    <w:rsid w:val="008F2B04"/>
    <w:rsid w:val="008F35F1"/>
    <w:rsid w:val="008F4317"/>
    <w:rsid w:val="008F556C"/>
    <w:rsid w:val="008F5669"/>
    <w:rsid w:val="008F6928"/>
    <w:rsid w:val="008F7320"/>
    <w:rsid w:val="008F7502"/>
    <w:rsid w:val="009003E1"/>
    <w:rsid w:val="00900F32"/>
    <w:rsid w:val="00902FEC"/>
    <w:rsid w:val="009032F2"/>
    <w:rsid w:val="009035DB"/>
    <w:rsid w:val="00903FB7"/>
    <w:rsid w:val="009041B3"/>
    <w:rsid w:val="00904639"/>
    <w:rsid w:val="00904AD1"/>
    <w:rsid w:val="00904C35"/>
    <w:rsid w:val="009053CA"/>
    <w:rsid w:val="00906861"/>
    <w:rsid w:val="00910BF1"/>
    <w:rsid w:val="0091225D"/>
    <w:rsid w:val="00912AD0"/>
    <w:rsid w:val="00912F34"/>
    <w:rsid w:val="009130EB"/>
    <w:rsid w:val="0091355C"/>
    <w:rsid w:val="00913B66"/>
    <w:rsid w:val="00916AF0"/>
    <w:rsid w:val="00916DCD"/>
    <w:rsid w:val="0091711F"/>
    <w:rsid w:val="00917E1C"/>
    <w:rsid w:val="00920251"/>
    <w:rsid w:val="00920D9A"/>
    <w:rsid w:val="00920ECA"/>
    <w:rsid w:val="009211AD"/>
    <w:rsid w:val="00921CDD"/>
    <w:rsid w:val="009220C9"/>
    <w:rsid w:val="00922772"/>
    <w:rsid w:val="00922DDE"/>
    <w:rsid w:val="009238C5"/>
    <w:rsid w:val="00924000"/>
    <w:rsid w:val="00924BDA"/>
    <w:rsid w:val="00926B41"/>
    <w:rsid w:val="00926FBA"/>
    <w:rsid w:val="0092773A"/>
    <w:rsid w:val="009306BB"/>
    <w:rsid w:val="009319C0"/>
    <w:rsid w:val="00931FA3"/>
    <w:rsid w:val="00932310"/>
    <w:rsid w:val="009324AB"/>
    <w:rsid w:val="00932888"/>
    <w:rsid w:val="00932B08"/>
    <w:rsid w:val="00932BAD"/>
    <w:rsid w:val="00932F21"/>
    <w:rsid w:val="0093337E"/>
    <w:rsid w:val="00934BB2"/>
    <w:rsid w:val="009352D0"/>
    <w:rsid w:val="009353A5"/>
    <w:rsid w:val="00936472"/>
    <w:rsid w:val="00936526"/>
    <w:rsid w:val="0093673C"/>
    <w:rsid w:val="00937101"/>
    <w:rsid w:val="009378FF"/>
    <w:rsid w:val="0094178D"/>
    <w:rsid w:val="00941912"/>
    <w:rsid w:val="00941DC4"/>
    <w:rsid w:val="00942047"/>
    <w:rsid w:val="00942935"/>
    <w:rsid w:val="00942E3E"/>
    <w:rsid w:val="00946073"/>
    <w:rsid w:val="00950818"/>
    <w:rsid w:val="00951202"/>
    <w:rsid w:val="009518A0"/>
    <w:rsid w:val="00951B0E"/>
    <w:rsid w:val="009527FA"/>
    <w:rsid w:val="00952EDD"/>
    <w:rsid w:val="009533E1"/>
    <w:rsid w:val="009550C1"/>
    <w:rsid w:val="009556C3"/>
    <w:rsid w:val="009559A7"/>
    <w:rsid w:val="009565B4"/>
    <w:rsid w:val="009575C5"/>
    <w:rsid w:val="00957D43"/>
    <w:rsid w:val="009610F4"/>
    <w:rsid w:val="0096147D"/>
    <w:rsid w:val="00964078"/>
    <w:rsid w:val="009646EB"/>
    <w:rsid w:val="00965394"/>
    <w:rsid w:val="00965AB8"/>
    <w:rsid w:val="0096613F"/>
    <w:rsid w:val="0096682D"/>
    <w:rsid w:val="00966B67"/>
    <w:rsid w:val="00970C91"/>
    <w:rsid w:val="00971AE9"/>
    <w:rsid w:val="00974054"/>
    <w:rsid w:val="009755E4"/>
    <w:rsid w:val="00976156"/>
    <w:rsid w:val="00976E83"/>
    <w:rsid w:val="00977097"/>
    <w:rsid w:val="00977766"/>
    <w:rsid w:val="00977B24"/>
    <w:rsid w:val="00980AD5"/>
    <w:rsid w:val="00981727"/>
    <w:rsid w:val="00981D2B"/>
    <w:rsid w:val="00981F19"/>
    <w:rsid w:val="00984DCA"/>
    <w:rsid w:val="009853EC"/>
    <w:rsid w:val="00986595"/>
    <w:rsid w:val="00987BE7"/>
    <w:rsid w:val="009904EF"/>
    <w:rsid w:val="0099105E"/>
    <w:rsid w:val="009911FD"/>
    <w:rsid w:val="00992043"/>
    <w:rsid w:val="00992BE9"/>
    <w:rsid w:val="00993FC7"/>
    <w:rsid w:val="0099411A"/>
    <w:rsid w:val="00994DD5"/>
    <w:rsid w:val="00995043"/>
    <w:rsid w:val="00995D0D"/>
    <w:rsid w:val="00996D93"/>
    <w:rsid w:val="00997221"/>
    <w:rsid w:val="00997DB9"/>
    <w:rsid w:val="009A09C4"/>
    <w:rsid w:val="009A0E55"/>
    <w:rsid w:val="009A1C93"/>
    <w:rsid w:val="009A33D0"/>
    <w:rsid w:val="009A33DA"/>
    <w:rsid w:val="009A49DA"/>
    <w:rsid w:val="009A4EAD"/>
    <w:rsid w:val="009A5058"/>
    <w:rsid w:val="009A75F3"/>
    <w:rsid w:val="009A7928"/>
    <w:rsid w:val="009A7E01"/>
    <w:rsid w:val="009B0274"/>
    <w:rsid w:val="009B04A8"/>
    <w:rsid w:val="009B06C1"/>
    <w:rsid w:val="009B0ADC"/>
    <w:rsid w:val="009B1BA3"/>
    <w:rsid w:val="009B2670"/>
    <w:rsid w:val="009B2B29"/>
    <w:rsid w:val="009B424A"/>
    <w:rsid w:val="009B4964"/>
    <w:rsid w:val="009B59C5"/>
    <w:rsid w:val="009B5ED1"/>
    <w:rsid w:val="009B5F65"/>
    <w:rsid w:val="009B64E2"/>
    <w:rsid w:val="009B6E07"/>
    <w:rsid w:val="009B784D"/>
    <w:rsid w:val="009C0E53"/>
    <w:rsid w:val="009C251C"/>
    <w:rsid w:val="009C271F"/>
    <w:rsid w:val="009C35EC"/>
    <w:rsid w:val="009C3CCD"/>
    <w:rsid w:val="009C4368"/>
    <w:rsid w:val="009C478D"/>
    <w:rsid w:val="009C4B39"/>
    <w:rsid w:val="009C6FE5"/>
    <w:rsid w:val="009C7D6D"/>
    <w:rsid w:val="009C7DB5"/>
    <w:rsid w:val="009D03F1"/>
    <w:rsid w:val="009D053F"/>
    <w:rsid w:val="009D1C9B"/>
    <w:rsid w:val="009D28A7"/>
    <w:rsid w:val="009D2D50"/>
    <w:rsid w:val="009D3251"/>
    <w:rsid w:val="009D36C6"/>
    <w:rsid w:val="009D524C"/>
    <w:rsid w:val="009D551B"/>
    <w:rsid w:val="009E0140"/>
    <w:rsid w:val="009E078B"/>
    <w:rsid w:val="009E15FF"/>
    <w:rsid w:val="009E194F"/>
    <w:rsid w:val="009E1EDD"/>
    <w:rsid w:val="009E2269"/>
    <w:rsid w:val="009E2947"/>
    <w:rsid w:val="009E2C09"/>
    <w:rsid w:val="009E31F1"/>
    <w:rsid w:val="009E3335"/>
    <w:rsid w:val="009E3885"/>
    <w:rsid w:val="009E3DFD"/>
    <w:rsid w:val="009E510B"/>
    <w:rsid w:val="009E5738"/>
    <w:rsid w:val="009E5E58"/>
    <w:rsid w:val="009E639F"/>
    <w:rsid w:val="009E73CE"/>
    <w:rsid w:val="009E74AA"/>
    <w:rsid w:val="009E7722"/>
    <w:rsid w:val="009F0AA2"/>
    <w:rsid w:val="009F1172"/>
    <w:rsid w:val="009F231E"/>
    <w:rsid w:val="009F2519"/>
    <w:rsid w:val="009F314A"/>
    <w:rsid w:val="009F3AB4"/>
    <w:rsid w:val="009F3C6B"/>
    <w:rsid w:val="009F4A08"/>
    <w:rsid w:val="009F4BB0"/>
    <w:rsid w:val="009F516A"/>
    <w:rsid w:val="009F5665"/>
    <w:rsid w:val="009F57CA"/>
    <w:rsid w:val="009F5A1E"/>
    <w:rsid w:val="009F6A10"/>
    <w:rsid w:val="009F6BF9"/>
    <w:rsid w:val="009F6EA7"/>
    <w:rsid w:val="00A000E9"/>
    <w:rsid w:val="00A00173"/>
    <w:rsid w:val="00A00FF8"/>
    <w:rsid w:val="00A0551A"/>
    <w:rsid w:val="00A05DAF"/>
    <w:rsid w:val="00A07F60"/>
    <w:rsid w:val="00A10BED"/>
    <w:rsid w:val="00A113A1"/>
    <w:rsid w:val="00A11778"/>
    <w:rsid w:val="00A11AE0"/>
    <w:rsid w:val="00A11FA9"/>
    <w:rsid w:val="00A1216F"/>
    <w:rsid w:val="00A12746"/>
    <w:rsid w:val="00A14558"/>
    <w:rsid w:val="00A15C6B"/>
    <w:rsid w:val="00A2004D"/>
    <w:rsid w:val="00A20B16"/>
    <w:rsid w:val="00A20D77"/>
    <w:rsid w:val="00A21588"/>
    <w:rsid w:val="00A21912"/>
    <w:rsid w:val="00A21C47"/>
    <w:rsid w:val="00A21EF6"/>
    <w:rsid w:val="00A221BA"/>
    <w:rsid w:val="00A224AE"/>
    <w:rsid w:val="00A22D6A"/>
    <w:rsid w:val="00A23865"/>
    <w:rsid w:val="00A238D4"/>
    <w:rsid w:val="00A23C94"/>
    <w:rsid w:val="00A2548D"/>
    <w:rsid w:val="00A2613D"/>
    <w:rsid w:val="00A27675"/>
    <w:rsid w:val="00A277D4"/>
    <w:rsid w:val="00A27AD3"/>
    <w:rsid w:val="00A3024C"/>
    <w:rsid w:val="00A312B4"/>
    <w:rsid w:val="00A3130D"/>
    <w:rsid w:val="00A317AF"/>
    <w:rsid w:val="00A31D8D"/>
    <w:rsid w:val="00A32072"/>
    <w:rsid w:val="00A3280A"/>
    <w:rsid w:val="00A32E5B"/>
    <w:rsid w:val="00A347AB"/>
    <w:rsid w:val="00A35BCB"/>
    <w:rsid w:val="00A35EA0"/>
    <w:rsid w:val="00A3677A"/>
    <w:rsid w:val="00A36780"/>
    <w:rsid w:val="00A36E8F"/>
    <w:rsid w:val="00A36FA6"/>
    <w:rsid w:val="00A371C5"/>
    <w:rsid w:val="00A41ABA"/>
    <w:rsid w:val="00A42C84"/>
    <w:rsid w:val="00A4310A"/>
    <w:rsid w:val="00A446E1"/>
    <w:rsid w:val="00A45145"/>
    <w:rsid w:val="00A51019"/>
    <w:rsid w:val="00A5161D"/>
    <w:rsid w:val="00A5198A"/>
    <w:rsid w:val="00A528FE"/>
    <w:rsid w:val="00A5370E"/>
    <w:rsid w:val="00A53FC3"/>
    <w:rsid w:val="00A545C3"/>
    <w:rsid w:val="00A54814"/>
    <w:rsid w:val="00A5490E"/>
    <w:rsid w:val="00A55112"/>
    <w:rsid w:val="00A55349"/>
    <w:rsid w:val="00A55F1F"/>
    <w:rsid w:val="00A5652A"/>
    <w:rsid w:val="00A56ABB"/>
    <w:rsid w:val="00A56AE0"/>
    <w:rsid w:val="00A56C2C"/>
    <w:rsid w:val="00A57146"/>
    <w:rsid w:val="00A57F1E"/>
    <w:rsid w:val="00A601C2"/>
    <w:rsid w:val="00A60FB7"/>
    <w:rsid w:val="00A62457"/>
    <w:rsid w:val="00A62646"/>
    <w:rsid w:val="00A627C2"/>
    <w:rsid w:val="00A64481"/>
    <w:rsid w:val="00A644CB"/>
    <w:rsid w:val="00A64E0E"/>
    <w:rsid w:val="00A650FB"/>
    <w:rsid w:val="00A65325"/>
    <w:rsid w:val="00A67272"/>
    <w:rsid w:val="00A67A55"/>
    <w:rsid w:val="00A67A74"/>
    <w:rsid w:val="00A711AE"/>
    <w:rsid w:val="00A71BDD"/>
    <w:rsid w:val="00A73A72"/>
    <w:rsid w:val="00A747F8"/>
    <w:rsid w:val="00A75471"/>
    <w:rsid w:val="00A759B2"/>
    <w:rsid w:val="00A75DA1"/>
    <w:rsid w:val="00A7612B"/>
    <w:rsid w:val="00A7626C"/>
    <w:rsid w:val="00A76E55"/>
    <w:rsid w:val="00A775C7"/>
    <w:rsid w:val="00A77693"/>
    <w:rsid w:val="00A77AA6"/>
    <w:rsid w:val="00A80232"/>
    <w:rsid w:val="00A81175"/>
    <w:rsid w:val="00A818F8"/>
    <w:rsid w:val="00A8200B"/>
    <w:rsid w:val="00A829AB"/>
    <w:rsid w:val="00A83014"/>
    <w:rsid w:val="00A832E7"/>
    <w:rsid w:val="00A83621"/>
    <w:rsid w:val="00A84746"/>
    <w:rsid w:val="00A84933"/>
    <w:rsid w:val="00A852EE"/>
    <w:rsid w:val="00A860AE"/>
    <w:rsid w:val="00A86575"/>
    <w:rsid w:val="00A869BF"/>
    <w:rsid w:val="00A872EB"/>
    <w:rsid w:val="00A87FF7"/>
    <w:rsid w:val="00A9124C"/>
    <w:rsid w:val="00A91473"/>
    <w:rsid w:val="00A928CC"/>
    <w:rsid w:val="00A934FF"/>
    <w:rsid w:val="00A93732"/>
    <w:rsid w:val="00A93A3F"/>
    <w:rsid w:val="00A951BA"/>
    <w:rsid w:val="00A958FC"/>
    <w:rsid w:val="00A95E11"/>
    <w:rsid w:val="00A96C41"/>
    <w:rsid w:val="00A972BD"/>
    <w:rsid w:val="00AA02DA"/>
    <w:rsid w:val="00AA0F17"/>
    <w:rsid w:val="00AA126F"/>
    <w:rsid w:val="00AA16E5"/>
    <w:rsid w:val="00AA2807"/>
    <w:rsid w:val="00AA2C52"/>
    <w:rsid w:val="00AA2FA2"/>
    <w:rsid w:val="00AA3B8E"/>
    <w:rsid w:val="00AA3C59"/>
    <w:rsid w:val="00AA4AEA"/>
    <w:rsid w:val="00AA4EB3"/>
    <w:rsid w:val="00AA506C"/>
    <w:rsid w:val="00AA5653"/>
    <w:rsid w:val="00AA5B92"/>
    <w:rsid w:val="00AA63CB"/>
    <w:rsid w:val="00AA79A4"/>
    <w:rsid w:val="00AA7F09"/>
    <w:rsid w:val="00AB03C8"/>
    <w:rsid w:val="00AB12E3"/>
    <w:rsid w:val="00AB1F00"/>
    <w:rsid w:val="00AB2D70"/>
    <w:rsid w:val="00AB2FB7"/>
    <w:rsid w:val="00AB3304"/>
    <w:rsid w:val="00AB43DB"/>
    <w:rsid w:val="00AB5B1B"/>
    <w:rsid w:val="00AB6916"/>
    <w:rsid w:val="00AB6F02"/>
    <w:rsid w:val="00AC0379"/>
    <w:rsid w:val="00AC1094"/>
    <w:rsid w:val="00AC2592"/>
    <w:rsid w:val="00AC2AD7"/>
    <w:rsid w:val="00AC2AE9"/>
    <w:rsid w:val="00AC3780"/>
    <w:rsid w:val="00AC45D0"/>
    <w:rsid w:val="00AC51BA"/>
    <w:rsid w:val="00AC5C11"/>
    <w:rsid w:val="00AC71CE"/>
    <w:rsid w:val="00AC7D1F"/>
    <w:rsid w:val="00AC7DBC"/>
    <w:rsid w:val="00AD03C5"/>
    <w:rsid w:val="00AD0617"/>
    <w:rsid w:val="00AD08D0"/>
    <w:rsid w:val="00AD0A83"/>
    <w:rsid w:val="00AD0ACB"/>
    <w:rsid w:val="00AD1595"/>
    <w:rsid w:val="00AD1B9C"/>
    <w:rsid w:val="00AD1F88"/>
    <w:rsid w:val="00AD2197"/>
    <w:rsid w:val="00AD35B0"/>
    <w:rsid w:val="00AD3AAE"/>
    <w:rsid w:val="00AD47F9"/>
    <w:rsid w:val="00AD5475"/>
    <w:rsid w:val="00AD5ED1"/>
    <w:rsid w:val="00AD6D47"/>
    <w:rsid w:val="00AD6F3D"/>
    <w:rsid w:val="00AD70FC"/>
    <w:rsid w:val="00AD7CC6"/>
    <w:rsid w:val="00AE018D"/>
    <w:rsid w:val="00AE0D00"/>
    <w:rsid w:val="00AE0D4F"/>
    <w:rsid w:val="00AE1507"/>
    <w:rsid w:val="00AE1CBB"/>
    <w:rsid w:val="00AE2A7B"/>
    <w:rsid w:val="00AE2AC4"/>
    <w:rsid w:val="00AE2C26"/>
    <w:rsid w:val="00AE2E76"/>
    <w:rsid w:val="00AE323D"/>
    <w:rsid w:val="00AE3A8C"/>
    <w:rsid w:val="00AE3FC2"/>
    <w:rsid w:val="00AE4EE4"/>
    <w:rsid w:val="00AE5CA9"/>
    <w:rsid w:val="00AE607F"/>
    <w:rsid w:val="00AE7424"/>
    <w:rsid w:val="00AE7DAB"/>
    <w:rsid w:val="00AE7F7C"/>
    <w:rsid w:val="00AF08D9"/>
    <w:rsid w:val="00AF0910"/>
    <w:rsid w:val="00AF0E2F"/>
    <w:rsid w:val="00AF249E"/>
    <w:rsid w:val="00AF2F84"/>
    <w:rsid w:val="00AF3736"/>
    <w:rsid w:val="00AF39E5"/>
    <w:rsid w:val="00AF4166"/>
    <w:rsid w:val="00AF4865"/>
    <w:rsid w:val="00AF4875"/>
    <w:rsid w:val="00AF5594"/>
    <w:rsid w:val="00AF5EDE"/>
    <w:rsid w:val="00AF7753"/>
    <w:rsid w:val="00B00481"/>
    <w:rsid w:val="00B03572"/>
    <w:rsid w:val="00B036A3"/>
    <w:rsid w:val="00B04466"/>
    <w:rsid w:val="00B05A9D"/>
    <w:rsid w:val="00B06030"/>
    <w:rsid w:val="00B060BD"/>
    <w:rsid w:val="00B06B3C"/>
    <w:rsid w:val="00B10044"/>
    <w:rsid w:val="00B102A2"/>
    <w:rsid w:val="00B114B2"/>
    <w:rsid w:val="00B118CA"/>
    <w:rsid w:val="00B11D95"/>
    <w:rsid w:val="00B11E72"/>
    <w:rsid w:val="00B121BD"/>
    <w:rsid w:val="00B1233B"/>
    <w:rsid w:val="00B14383"/>
    <w:rsid w:val="00B14801"/>
    <w:rsid w:val="00B15189"/>
    <w:rsid w:val="00B15559"/>
    <w:rsid w:val="00B175D2"/>
    <w:rsid w:val="00B17E67"/>
    <w:rsid w:val="00B20153"/>
    <w:rsid w:val="00B20AE6"/>
    <w:rsid w:val="00B21AAF"/>
    <w:rsid w:val="00B22015"/>
    <w:rsid w:val="00B23069"/>
    <w:rsid w:val="00B242F0"/>
    <w:rsid w:val="00B253BD"/>
    <w:rsid w:val="00B2569C"/>
    <w:rsid w:val="00B256FC"/>
    <w:rsid w:val="00B31306"/>
    <w:rsid w:val="00B313B2"/>
    <w:rsid w:val="00B3185E"/>
    <w:rsid w:val="00B31916"/>
    <w:rsid w:val="00B31FCD"/>
    <w:rsid w:val="00B32770"/>
    <w:rsid w:val="00B3384C"/>
    <w:rsid w:val="00B3387F"/>
    <w:rsid w:val="00B344C0"/>
    <w:rsid w:val="00B3484E"/>
    <w:rsid w:val="00B34B1D"/>
    <w:rsid w:val="00B35550"/>
    <w:rsid w:val="00B36215"/>
    <w:rsid w:val="00B37557"/>
    <w:rsid w:val="00B379AA"/>
    <w:rsid w:val="00B37BB1"/>
    <w:rsid w:val="00B37E40"/>
    <w:rsid w:val="00B40547"/>
    <w:rsid w:val="00B40BA1"/>
    <w:rsid w:val="00B40C11"/>
    <w:rsid w:val="00B413F9"/>
    <w:rsid w:val="00B416DA"/>
    <w:rsid w:val="00B4219F"/>
    <w:rsid w:val="00B42F82"/>
    <w:rsid w:val="00B46B5C"/>
    <w:rsid w:val="00B504DE"/>
    <w:rsid w:val="00B51239"/>
    <w:rsid w:val="00B513D5"/>
    <w:rsid w:val="00B53169"/>
    <w:rsid w:val="00B53849"/>
    <w:rsid w:val="00B53ABC"/>
    <w:rsid w:val="00B549C4"/>
    <w:rsid w:val="00B54D7A"/>
    <w:rsid w:val="00B56687"/>
    <w:rsid w:val="00B56DC8"/>
    <w:rsid w:val="00B56E39"/>
    <w:rsid w:val="00B56F14"/>
    <w:rsid w:val="00B56F62"/>
    <w:rsid w:val="00B5790C"/>
    <w:rsid w:val="00B61A9E"/>
    <w:rsid w:val="00B63EF9"/>
    <w:rsid w:val="00B63FB3"/>
    <w:rsid w:val="00B6442D"/>
    <w:rsid w:val="00B64A5F"/>
    <w:rsid w:val="00B64CF6"/>
    <w:rsid w:val="00B65BF6"/>
    <w:rsid w:val="00B65C58"/>
    <w:rsid w:val="00B666D5"/>
    <w:rsid w:val="00B669D2"/>
    <w:rsid w:val="00B676F1"/>
    <w:rsid w:val="00B700B8"/>
    <w:rsid w:val="00B702F2"/>
    <w:rsid w:val="00B72DAA"/>
    <w:rsid w:val="00B739C2"/>
    <w:rsid w:val="00B73C3C"/>
    <w:rsid w:val="00B749B0"/>
    <w:rsid w:val="00B74ECE"/>
    <w:rsid w:val="00B7586B"/>
    <w:rsid w:val="00B7666F"/>
    <w:rsid w:val="00B769B3"/>
    <w:rsid w:val="00B76F80"/>
    <w:rsid w:val="00B7777E"/>
    <w:rsid w:val="00B80458"/>
    <w:rsid w:val="00B80918"/>
    <w:rsid w:val="00B80F89"/>
    <w:rsid w:val="00B80FA5"/>
    <w:rsid w:val="00B814D8"/>
    <w:rsid w:val="00B815AF"/>
    <w:rsid w:val="00B81BF1"/>
    <w:rsid w:val="00B8288B"/>
    <w:rsid w:val="00B831D9"/>
    <w:rsid w:val="00B832A3"/>
    <w:rsid w:val="00B83A68"/>
    <w:rsid w:val="00B84462"/>
    <w:rsid w:val="00B854F8"/>
    <w:rsid w:val="00B86055"/>
    <w:rsid w:val="00B8622A"/>
    <w:rsid w:val="00B87B97"/>
    <w:rsid w:val="00B87BB0"/>
    <w:rsid w:val="00B91F0B"/>
    <w:rsid w:val="00B934F6"/>
    <w:rsid w:val="00B9592B"/>
    <w:rsid w:val="00B9622B"/>
    <w:rsid w:val="00B9650F"/>
    <w:rsid w:val="00B967CD"/>
    <w:rsid w:val="00BA120F"/>
    <w:rsid w:val="00BA1965"/>
    <w:rsid w:val="00BA1FF7"/>
    <w:rsid w:val="00BA319F"/>
    <w:rsid w:val="00BA3A0A"/>
    <w:rsid w:val="00BA3A92"/>
    <w:rsid w:val="00BA3E85"/>
    <w:rsid w:val="00BA415A"/>
    <w:rsid w:val="00BA5CE9"/>
    <w:rsid w:val="00BA6144"/>
    <w:rsid w:val="00BA680A"/>
    <w:rsid w:val="00BA6ECD"/>
    <w:rsid w:val="00BB1209"/>
    <w:rsid w:val="00BB1998"/>
    <w:rsid w:val="00BB1C3C"/>
    <w:rsid w:val="00BB1D62"/>
    <w:rsid w:val="00BB248E"/>
    <w:rsid w:val="00BB29C9"/>
    <w:rsid w:val="00BB2F79"/>
    <w:rsid w:val="00BB316F"/>
    <w:rsid w:val="00BB377B"/>
    <w:rsid w:val="00BB3AED"/>
    <w:rsid w:val="00BB3AFC"/>
    <w:rsid w:val="00BB5613"/>
    <w:rsid w:val="00BB60F2"/>
    <w:rsid w:val="00BB6341"/>
    <w:rsid w:val="00BB73DC"/>
    <w:rsid w:val="00BB7F90"/>
    <w:rsid w:val="00BC008C"/>
    <w:rsid w:val="00BC0458"/>
    <w:rsid w:val="00BC08C9"/>
    <w:rsid w:val="00BC17D7"/>
    <w:rsid w:val="00BC18E2"/>
    <w:rsid w:val="00BC1ED2"/>
    <w:rsid w:val="00BC2FBD"/>
    <w:rsid w:val="00BC3243"/>
    <w:rsid w:val="00BC3378"/>
    <w:rsid w:val="00BC4726"/>
    <w:rsid w:val="00BC49D2"/>
    <w:rsid w:val="00BC4FBD"/>
    <w:rsid w:val="00BC5445"/>
    <w:rsid w:val="00BC5CC8"/>
    <w:rsid w:val="00BC7B38"/>
    <w:rsid w:val="00BD17C4"/>
    <w:rsid w:val="00BD1CEE"/>
    <w:rsid w:val="00BD4BE9"/>
    <w:rsid w:val="00BD4DF5"/>
    <w:rsid w:val="00BD4F5A"/>
    <w:rsid w:val="00BD6C72"/>
    <w:rsid w:val="00BD76EC"/>
    <w:rsid w:val="00BE1FDD"/>
    <w:rsid w:val="00BE27EB"/>
    <w:rsid w:val="00BE2AE3"/>
    <w:rsid w:val="00BE3212"/>
    <w:rsid w:val="00BE3449"/>
    <w:rsid w:val="00BE3C0F"/>
    <w:rsid w:val="00BE5866"/>
    <w:rsid w:val="00BE62D7"/>
    <w:rsid w:val="00BE64BC"/>
    <w:rsid w:val="00BF06FC"/>
    <w:rsid w:val="00BF10A9"/>
    <w:rsid w:val="00BF125F"/>
    <w:rsid w:val="00BF1B11"/>
    <w:rsid w:val="00BF1F48"/>
    <w:rsid w:val="00BF2869"/>
    <w:rsid w:val="00BF378A"/>
    <w:rsid w:val="00BF3D9B"/>
    <w:rsid w:val="00BF56A2"/>
    <w:rsid w:val="00BF6E4C"/>
    <w:rsid w:val="00BF7202"/>
    <w:rsid w:val="00BF769D"/>
    <w:rsid w:val="00BF794B"/>
    <w:rsid w:val="00C00241"/>
    <w:rsid w:val="00C01C3A"/>
    <w:rsid w:val="00C027A0"/>
    <w:rsid w:val="00C03322"/>
    <w:rsid w:val="00C041BE"/>
    <w:rsid w:val="00C04A66"/>
    <w:rsid w:val="00C05E8C"/>
    <w:rsid w:val="00C06622"/>
    <w:rsid w:val="00C067FB"/>
    <w:rsid w:val="00C1067C"/>
    <w:rsid w:val="00C1123A"/>
    <w:rsid w:val="00C11ACE"/>
    <w:rsid w:val="00C12D69"/>
    <w:rsid w:val="00C131C0"/>
    <w:rsid w:val="00C13284"/>
    <w:rsid w:val="00C166D0"/>
    <w:rsid w:val="00C17D5A"/>
    <w:rsid w:val="00C205F5"/>
    <w:rsid w:val="00C20D67"/>
    <w:rsid w:val="00C20DEE"/>
    <w:rsid w:val="00C22944"/>
    <w:rsid w:val="00C22D85"/>
    <w:rsid w:val="00C24115"/>
    <w:rsid w:val="00C24C0F"/>
    <w:rsid w:val="00C25A6A"/>
    <w:rsid w:val="00C25C94"/>
    <w:rsid w:val="00C27D39"/>
    <w:rsid w:val="00C30C40"/>
    <w:rsid w:val="00C30F80"/>
    <w:rsid w:val="00C313C0"/>
    <w:rsid w:val="00C31AE0"/>
    <w:rsid w:val="00C32429"/>
    <w:rsid w:val="00C32996"/>
    <w:rsid w:val="00C33216"/>
    <w:rsid w:val="00C33285"/>
    <w:rsid w:val="00C335BF"/>
    <w:rsid w:val="00C338AF"/>
    <w:rsid w:val="00C33EFE"/>
    <w:rsid w:val="00C34211"/>
    <w:rsid w:val="00C353F3"/>
    <w:rsid w:val="00C355FA"/>
    <w:rsid w:val="00C35F54"/>
    <w:rsid w:val="00C36638"/>
    <w:rsid w:val="00C40A9E"/>
    <w:rsid w:val="00C414DC"/>
    <w:rsid w:val="00C42D41"/>
    <w:rsid w:val="00C43A02"/>
    <w:rsid w:val="00C45872"/>
    <w:rsid w:val="00C46410"/>
    <w:rsid w:val="00C47E35"/>
    <w:rsid w:val="00C5121C"/>
    <w:rsid w:val="00C512E7"/>
    <w:rsid w:val="00C51F0A"/>
    <w:rsid w:val="00C5231A"/>
    <w:rsid w:val="00C5300A"/>
    <w:rsid w:val="00C53122"/>
    <w:rsid w:val="00C5530A"/>
    <w:rsid w:val="00C55730"/>
    <w:rsid w:val="00C5650B"/>
    <w:rsid w:val="00C56EB4"/>
    <w:rsid w:val="00C57055"/>
    <w:rsid w:val="00C57691"/>
    <w:rsid w:val="00C60143"/>
    <w:rsid w:val="00C60578"/>
    <w:rsid w:val="00C60C29"/>
    <w:rsid w:val="00C62397"/>
    <w:rsid w:val="00C6240C"/>
    <w:rsid w:val="00C63A3D"/>
    <w:rsid w:val="00C63B1A"/>
    <w:rsid w:val="00C63D1A"/>
    <w:rsid w:val="00C63E6B"/>
    <w:rsid w:val="00C643D9"/>
    <w:rsid w:val="00C64546"/>
    <w:rsid w:val="00C649B0"/>
    <w:rsid w:val="00C65D2A"/>
    <w:rsid w:val="00C6678B"/>
    <w:rsid w:val="00C668DE"/>
    <w:rsid w:val="00C673D0"/>
    <w:rsid w:val="00C704D3"/>
    <w:rsid w:val="00C70D96"/>
    <w:rsid w:val="00C71313"/>
    <w:rsid w:val="00C71C18"/>
    <w:rsid w:val="00C71D4D"/>
    <w:rsid w:val="00C74C3C"/>
    <w:rsid w:val="00C7504E"/>
    <w:rsid w:val="00C75896"/>
    <w:rsid w:val="00C76174"/>
    <w:rsid w:val="00C77020"/>
    <w:rsid w:val="00C800AE"/>
    <w:rsid w:val="00C8040E"/>
    <w:rsid w:val="00C80868"/>
    <w:rsid w:val="00C81C6B"/>
    <w:rsid w:val="00C81EF2"/>
    <w:rsid w:val="00C82C68"/>
    <w:rsid w:val="00C82C6D"/>
    <w:rsid w:val="00C83BB9"/>
    <w:rsid w:val="00C83E40"/>
    <w:rsid w:val="00C83E62"/>
    <w:rsid w:val="00C84157"/>
    <w:rsid w:val="00C865D9"/>
    <w:rsid w:val="00C866FF"/>
    <w:rsid w:val="00C86BB1"/>
    <w:rsid w:val="00C871B7"/>
    <w:rsid w:val="00C87488"/>
    <w:rsid w:val="00C901CA"/>
    <w:rsid w:val="00C9128D"/>
    <w:rsid w:val="00C91408"/>
    <w:rsid w:val="00C928CB"/>
    <w:rsid w:val="00C92C7F"/>
    <w:rsid w:val="00C93C30"/>
    <w:rsid w:val="00C9453E"/>
    <w:rsid w:val="00C9476C"/>
    <w:rsid w:val="00C94BCD"/>
    <w:rsid w:val="00C94DE9"/>
    <w:rsid w:val="00C95933"/>
    <w:rsid w:val="00C95ABE"/>
    <w:rsid w:val="00C95ADD"/>
    <w:rsid w:val="00C9670A"/>
    <w:rsid w:val="00C97694"/>
    <w:rsid w:val="00C97D36"/>
    <w:rsid w:val="00CA185C"/>
    <w:rsid w:val="00CA2428"/>
    <w:rsid w:val="00CA2BC1"/>
    <w:rsid w:val="00CA3625"/>
    <w:rsid w:val="00CB0012"/>
    <w:rsid w:val="00CB0CA2"/>
    <w:rsid w:val="00CB12FB"/>
    <w:rsid w:val="00CB14FE"/>
    <w:rsid w:val="00CB1E26"/>
    <w:rsid w:val="00CB308F"/>
    <w:rsid w:val="00CB563B"/>
    <w:rsid w:val="00CB6ECE"/>
    <w:rsid w:val="00CB7CDB"/>
    <w:rsid w:val="00CB7FCB"/>
    <w:rsid w:val="00CC0389"/>
    <w:rsid w:val="00CC1C2D"/>
    <w:rsid w:val="00CC2D33"/>
    <w:rsid w:val="00CC3062"/>
    <w:rsid w:val="00CC46D0"/>
    <w:rsid w:val="00CC48B1"/>
    <w:rsid w:val="00CC4AF9"/>
    <w:rsid w:val="00CC4C14"/>
    <w:rsid w:val="00CC512E"/>
    <w:rsid w:val="00CC559E"/>
    <w:rsid w:val="00CC5ED8"/>
    <w:rsid w:val="00CC758B"/>
    <w:rsid w:val="00CC77EF"/>
    <w:rsid w:val="00CD09CB"/>
    <w:rsid w:val="00CD105F"/>
    <w:rsid w:val="00CD13FB"/>
    <w:rsid w:val="00CD170B"/>
    <w:rsid w:val="00CD20BD"/>
    <w:rsid w:val="00CD2829"/>
    <w:rsid w:val="00CD29D8"/>
    <w:rsid w:val="00CD3F2A"/>
    <w:rsid w:val="00CD3FB5"/>
    <w:rsid w:val="00CD417D"/>
    <w:rsid w:val="00CD489E"/>
    <w:rsid w:val="00CD5ADE"/>
    <w:rsid w:val="00CD68D6"/>
    <w:rsid w:val="00CD6BF6"/>
    <w:rsid w:val="00CD70B7"/>
    <w:rsid w:val="00CD734C"/>
    <w:rsid w:val="00CE001E"/>
    <w:rsid w:val="00CE1095"/>
    <w:rsid w:val="00CE1D26"/>
    <w:rsid w:val="00CE2277"/>
    <w:rsid w:val="00CE2BA8"/>
    <w:rsid w:val="00CE365C"/>
    <w:rsid w:val="00CE43AA"/>
    <w:rsid w:val="00CE6B9F"/>
    <w:rsid w:val="00CE701D"/>
    <w:rsid w:val="00CE7212"/>
    <w:rsid w:val="00CE777A"/>
    <w:rsid w:val="00CE7B74"/>
    <w:rsid w:val="00CF0479"/>
    <w:rsid w:val="00CF0F84"/>
    <w:rsid w:val="00CF19CC"/>
    <w:rsid w:val="00CF21D5"/>
    <w:rsid w:val="00CF33E8"/>
    <w:rsid w:val="00CF52B6"/>
    <w:rsid w:val="00CF5830"/>
    <w:rsid w:val="00CF6104"/>
    <w:rsid w:val="00CF7224"/>
    <w:rsid w:val="00CF7F0B"/>
    <w:rsid w:val="00D017C0"/>
    <w:rsid w:val="00D01B31"/>
    <w:rsid w:val="00D02AA7"/>
    <w:rsid w:val="00D02F41"/>
    <w:rsid w:val="00D06063"/>
    <w:rsid w:val="00D07264"/>
    <w:rsid w:val="00D122FF"/>
    <w:rsid w:val="00D126B9"/>
    <w:rsid w:val="00D136A3"/>
    <w:rsid w:val="00D13D20"/>
    <w:rsid w:val="00D169D2"/>
    <w:rsid w:val="00D16A1B"/>
    <w:rsid w:val="00D173B8"/>
    <w:rsid w:val="00D173EF"/>
    <w:rsid w:val="00D1747F"/>
    <w:rsid w:val="00D17783"/>
    <w:rsid w:val="00D17D01"/>
    <w:rsid w:val="00D201D8"/>
    <w:rsid w:val="00D2046B"/>
    <w:rsid w:val="00D20CBE"/>
    <w:rsid w:val="00D20E6C"/>
    <w:rsid w:val="00D20F84"/>
    <w:rsid w:val="00D21937"/>
    <w:rsid w:val="00D21BAD"/>
    <w:rsid w:val="00D2201D"/>
    <w:rsid w:val="00D22048"/>
    <w:rsid w:val="00D22EA7"/>
    <w:rsid w:val="00D22FFD"/>
    <w:rsid w:val="00D2300B"/>
    <w:rsid w:val="00D233AD"/>
    <w:rsid w:val="00D234E1"/>
    <w:rsid w:val="00D24197"/>
    <w:rsid w:val="00D3015C"/>
    <w:rsid w:val="00D30419"/>
    <w:rsid w:val="00D30420"/>
    <w:rsid w:val="00D30971"/>
    <w:rsid w:val="00D30FF4"/>
    <w:rsid w:val="00D3233D"/>
    <w:rsid w:val="00D33565"/>
    <w:rsid w:val="00D34554"/>
    <w:rsid w:val="00D34C15"/>
    <w:rsid w:val="00D350EF"/>
    <w:rsid w:val="00D35E26"/>
    <w:rsid w:val="00D36391"/>
    <w:rsid w:val="00D365DA"/>
    <w:rsid w:val="00D36B0C"/>
    <w:rsid w:val="00D37319"/>
    <w:rsid w:val="00D37BF4"/>
    <w:rsid w:val="00D4010E"/>
    <w:rsid w:val="00D401A5"/>
    <w:rsid w:val="00D42AD7"/>
    <w:rsid w:val="00D433D2"/>
    <w:rsid w:val="00D43848"/>
    <w:rsid w:val="00D438CB"/>
    <w:rsid w:val="00D44B8C"/>
    <w:rsid w:val="00D44CB4"/>
    <w:rsid w:val="00D450BF"/>
    <w:rsid w:val="00D461AD"/>
    <w:rsid w:val="00D46CA9"/>
    <w:rsid w:val="00D4789A"/>
    <w:rsid w:val="00D479D1"/>
    <w:rsid w:val="00D5024A"/>
    <w:rsid w:val="00D50CE9"/>
    <w:rsid w:val="00D51CC2"/>
    <w:rsid w:val="00D51CD5"/>
    <w:rsid w:val="00D51EF9"/>
    <w:rsid w:val="00D53379"/>
    <w:rsid w:val="00D537D6"/>
    <w:rsid w:val="00D54343"/>
    <w:rsid w:val="00D551EE"/>
    <w:rsid w:val="00D55436"/>
    <w:rsid w:val="00D558F5"/>
    <w:rsid w:val="00D55CEF"/>
    <w:rsid w:val="00D57094"/>
    <w:rsid w:val="00D5796F"/>
    <w:rsid w:val="00D60AE4"/>
    <w:rsid w:val="00D64035"/>
    <w:rsid w:val="00D65921"/>
    <w:rsid w:val="00D65C35"/>
    <w:rsid w:val="00D668FD"/>
    <w:rsid w:val="00D669AC"/>
    <w:rsid w:val="00D66C45"/>
    <w:rsid w:val="00D67FDB"/>
    <w:rsid w:val="00D7057C"/>
    <w:rsid w:val="00D708C6"/>
    <w:rsid w:val="00D7153F"/>
    <w:rsid w:val="00D7156D"/>
    <w:rsid w:val="00D72241"/>
    <w:rsid w:val="00D72645"/>
    <w:rsid w:val="00D74C27"/>
    <w:rsid w:val="00D7664E"/>
    <w:rsid w:val="00D77663"/>
    <w:rsid w:val="00D81C15"/>
    <w:rsid w:val="00D82C60"/>
    <w:rsid w:val="00D8471B"/>
    <w:rsid w:val="00D849E9"/>
    <w:rsid w:val="00D84C7A"/>
    <w:rsid w:val="00D855BD"/>
    <w:rsid w:val="00D861FA"/>
    <w:rsid w:val="00D866B8"/>
    <w:rsid w:val="00D86D39"/>
    <w:rsid w:val="00D86F9A"/>
    <w:rsid w:val="00D871E1"/>
    <w:rsid w:val="00D873AC"/>
    <w:rsid w:val="00D87ECC"/>
    <w:rsid w:val="00D905DC"/>
    <w:rsid w:val="00D90766"/>
    <w:rsid w:val="00D90ADA"/>
    <w:rsid w:val="00D93957"/>
    <w:rsid w:val="00D93DF6"/>
    <w:rsid w:val="00D96934"/>
    <w:rsid w:val="00D969E6"/>
    <w:rsid w:val="00D97675"/>
    <w:rsid w:val="00DA03F4"/>
    <w:rsid w:val="00DA1792"/>
    <w:rsid w:val="00DA2394"/>
    <w:rsid w:val="00DA2592"/>
    <w:rsid w:val="00DA2E5A"/>
    <w:rsid w:val="00DA4224"/>
    <w:rsid w:val="00DA463E"/>
    <w:rsid w:val="00DA4756"/>
    <w:rsid w:val="00DA59A8"/>
    <w:rsid w:val="00DA7354"/>
    <w:rsid w:val="00DA73A2"/>
    <w:rsid w:val="00DA7685"/>
    <w:rsid w:val="00DA7D1A"/>
    <w:rsid w:val="00DB0109"/>
    <w:rsid w:val="00DB089F"/>
    <w:rsid w:val="00DB094B"/>
    <w:rsid w:val="00DB1B36"/>
    <w:rsid w:val="00DB1BF3"/>
    <w:rsid w:val="00DB1D43"/>
    <w:rsid w:val="00DB27FD"/>
    <w:rsid w:val="00DB41A4"/>
    <w:rsid w:val="00DB442C"/>
    <w:rsid w:val="00DB4656"/>
    <w:rsid w:val="00DB4B56"/>
    <w:rsid w:val="00DB6811"/>
    <w:rsid w:val="00DB7976"/>
    <w:rsid w:val="00DC003F"/>
    <w:rsid w:val="00DC0041"/>
    <w:rsid w:val="00DC0483"/>
    <w:rsid w:val="00DC0826"/>
    <w:rsid w:val="00DC11C7"/>
    <w:rsid w:val="00DC14BA"/>
    <w:rsid w:val="00DC29C5"/>
    <w:rsid w:val="00DC2AF8"/>
    <w:rsid w:val="00DC3996"/>
    <w:rsid w:val="00DC4C50"/>
    <w:rsid w:val="00DC4F52"/>
    <w:rsid w:val="00DC500B"/>
    <w:rsid w:val="00DC7035"/>
    <w:rsid w:val="00DC7657"/>
    <w:rsid w:val="00DD261E"/>
    <w:rsid w:val="00DD32DC"/>
    <w:rsid w:val="00DD383B"/>
    <w:rsid w:val="00DD3D06"/>
    <w:rsid w:val="00DD405B"/>
    <w:rsid w:val="00DD47B6"/>
    <w:rsid w:val="00DD691F"/>
    <w:rsid w:val="00DE05AB"/>
    <w:rsid w:val="00DE2498"/>
    <w:rsid w:val="00DE2D52"/>
    <w:rsid w:val="00DE2FBA"/>
    <w:rsid w:val="00DE41A8"/>
    <w:rsid w:val="00DE4786"/>
    <w:rsid w:val="00DE5E91"/>
    <w:rsid w:val="00DE6058"/>
    <w:rsid w:val="00DE6234"/>
    <w:rsid w:val="00DE649F"/>
    <w:rsid w:val="00DF0A25"/>
    <w:rsid w:val="00DF0CB9"/>
    <w:rsid w:val="00DF13A4"/>
    <w:rsid w:val="00DF2252"/>
    <w:rsid w:val="00DF55C0"/>
    <w:rsid w:val="00DF6239"/>
    <w:rsid w:val="00DF687D"/>
    <w:rsid w:val="00DF7FC1"/>
    <w:rsid w:val="00E0169B"/>
    <w:rsid w:val="00E01852"/>
    <w:rsid w:val="00E026B4"/>
    <w:rsid w:val="00E04752"/>
    <w:rsid w:val="00E04B75"/>
    <w:rsid w:val="00E05E1B"/>
    <w:rsid w:val="00E079C1"/>
    <w:rsid w:val="00E079F1"/>
    <w:rsid w:val="00E105CB"/>
    <w:rsid w:val="00E11AB1"/>
    <w:rsid w:val="00E11CE7"/>
    <w:rsid w:val="00E11EE8"/>
    <w:rsid w:val="00E142FE"/>
    <w:rsid w:val="00E14605"/>
    <w:rsid w:val="00E146C1"/>
    <w:rsid w:val="00E15121"/>
    <w:rsid w:val="00E156F3"/>
    <w:rsid w:val="00E16DCD"/>
    <w:rsid w:val="00E16F64"/>
    <w:rsid w:val="00E17753"/>
    <w:rsid w:val="00E17862"/>
    <w:rsid w:val="00E17A34"/>
    <w:rsid w:val="00E20330"/>
    <w:rsid w:val="00E21B0E"/>
    <w:rsid w:val="00E231D0"/>
    <w:rsid w:val="00E254D6"/>
    <w:rsid w:val="00E26004"/>
    <w:rsid w:val="00E26218"/>
    <w:rsid w:val="00E2660E"/>
    <w:rsid w:val="00E26D55"/>
    <w:rsid w:val="00E26DBB"/>
    <w:rsid w:val="00E2746E"/>
    <w:rsid w:val="00E27CA3"/>
    <w:rsid w:val="00E303A0"/>
    <w:rsid w:val="00E310D8"/>
    <w:rsid w:val="00E311E9"/>
    <w:rsid w:val="00E3133C"/>
    <w:rsid w:val="00E314BC"/>
    <w:rsid w:val="00E31A94"/>
    <w:rsid w:val="00E32ABC"/>
    <w:rsid w:val="00E34660"/>
    <w:rsid w:val="00E34942"/>
    <w:rsid w:val="00E364C7"/>
    <w:rsid w:val="00E368D0"/>
    <w:rsid w:val="00E4140C"/>
    <w:rsid w:val="00E41854"/>
    <w:rsid w:val="00E42A4A"/>
    <w:rsid w:val="00E4390F"/>
    <w:rsid w:val="00E44043"/>
    <w:rsid w:val="00E442F0"/>
    <w:rsid w:val="00E443E5"/>
    <w:rsid w:val="00E44627"/>
    <w:rsid w:val="00E45AD2"/>
    <w:rsid w:val="00E50500"/>
    <w:rsid w:val="00E50DAE"/>
    <w:rsid w:val="00E51C1F"/>
    <w:rsid w:val="00E52779"/>
    <w:rsid w:val="00E5459E"/>
    <w:rsid w:val="00E548EA"/>
    <w:rsid w:val="00E54B5E"/>
    <w:rsid w:val="00E54D2E"/>
    <w:rsid w:val="00E55606"/>
    <w:rsid w:val="00E55952"/>
    <w:rsid w:val="00E55C55"/>
    <w:rsid w:val="00E55F05"/>
    <w:rsid w:val="00E562E1"/>
    <w:rsid w:val="00E5695C"/>
    <w:rsid w:val="00E57F66"/>
    <w:rsid w:val="00E60218"/>
    <w:rsid w:val="00E60701"/>
    <w:rsid w:val="00E60C11"/>
    <w:rsid w:val="00E61070"/>
    <w:rsid w:val="00E610A9"/>
    <w:rsid w:val="00E6121F"/>
    <w:rsid w:val="00E61234"/>
    <w:rsid w:val="00E6195B"/>
    <w:rsid w:val="00E61A40"/>
    <w:rsid w:val="00E61E47"/>
    <w:rsid w:val="00E622D0"/>
    <w:rsid w:val="00E62B6E"/>
    <w:rsid w:val="00E63346"/>
    <w:rsid w:val="00E63575"/>
    <w:rsid w:val="00E6401B"/>
    <w:rsid w:val="00E6476D"/>
    <w:rsid w:val="00E657CA"/>
    <w:rsid w:val="00E662D9"/>
    <w:rsid w:val="00E66480"/>
    <w:rsid w:val="00E665D6"/>
    <w:rsid w:val="00E66622"/>
    <w:rsid w:val="00E7224A"/>
    <w:rsid w:val="00E723BD"/>
    <w:rsid w:val="00E727DE"/>
    <w:rsid w:val="00E72934"/>
    <w:rsid w:val="00E72C47"/>
    <w:rsid w:val="00E737A7"/>
    <w:rsid w:val="00E73FD7"/>
    <w:rsid w:val="00E74D68"/>
    <w:rsid w:val="00E75125"/>
    <w:rsid w:val="00E75631"/>
    <w:rsid w:val="00E75ABC"/>
    <w:rsid w:val="00E769B5"/>
    <w:rsid w:val="00E774DC"/>
    <w:rsid w:val="00E777FF"/>
    <w:rsid w:val="00E8009F"/>
    <w:rsid w:val="00E8153D"/>
    <w:rsid w:val="00E82869"/>
    <w:rsid w:val="00E82FD2"/>
    <w:rsid w:val="00E834BE"/>
    <w:rsid w:val="00E84465"/>
    <w:rsid w:val="00E84667"/>
    <w:rsid w:val="00E8587A"/>
    <w:rsid w:val="00E85930"/>
    <w:rsid w:val="00E85E67"/>
    <w:rsid w:val="00E85FA4"/>
    <w:rsid w:val="00E86346"/>
    <w:rsid w:val="00E90124"/>
    <w:rsid w:val="00E91747"/>
    <w:rsid w:val="00E93296"/>
    <w:rsid w:val="00E9386F"/>
    <w:rsid w:val="00E94DC3"/>
    <w:rsid w:val="00E94E9B"/>
    <w:rsid w:val="00E958A1"/>
    <w:rsid w:val="00E95AF3"/>
    <w:rsid w:val="00E96977"/>
    <w:rsid w:val="00EA13A2"/>
    <w:rsid w:val="00EA1D74"/>
    <w:rsid w:val="00EA255F"/>
    <w:rsid w:val="00EA325C"/>
    <w:rsid w:val="00EA42E7"/>
    <w:rsid w:val="00EA50DF"/>
    <w:rsid w:val="00EA613C"/>
    <w:rsid w:val="00EA6E1F"/>
    <w:rsid w:val="00EA7FA3"/>
    <w:rsid w:val="00EB02A5"/>
    <w:rsid w:val="00EB030E"/>
    <w:rsid w:val="00EB164C"/>
    <w:rsid w:val="00EB3275"/>
    <w:rsid w:val="00EB3315"/>
    <w:rsid w:val="00EB7AC9"/>
    <w:rsid w:val="00EB7DD3"/>
    <w:rsid w:val="00EB7EAF"/>
    <w:rsid w:val="00EC1866"/>
    <w:rsid w:val="00EC1A49"/>
    <w:rsid w:val="00EC2738"/>
    <w:rsid w:val="00EC297E"/>
    <w:rsid w:val="00EC383C"/>
    <w:rsid w:val="00EC55F6"/>
    <w:rsid w:val="00EC593B"/>
    <w:rsid w:val="00EC5E77"/>
    <w:rsid w:val="00EC6272"/>
    <w:rsid w:val="00EC6CF1"/>
    <w:rsid w:val="00EC79BA"/>
    <w:rsid w:val="00EC7E9E"/>
    <w:rsid w:val="00ED0082"/>
    <w:rsid w:val="00ED02DC"/>
    <w:rsid w:val="00ED2449"/>
    <w:rsid w:val="00ED2AE3"/>
    <w:rsid w:val="00ED4920"/>
    <w:rsid w:val="00EE076D"/>
    <w:rsid w:val="00EE0B2B"/>
    <w:rsid w:val="00EE0EE1"/>
    <w:rsid w:val="00EE0EF3"/>
    <w:rsid w:val="00EE10A7"/>
    <w:rsid w:val="00EE10EA"/>
    <w:rsid w:val="00EE1965"/>
    <w:rsid w:val="00EE1FCA"/>
    <w:rsid w:val="00EE21D9"/>
    <w:rsid w:val="00EE23F2"/>
    <w:rsid w:val="00EE333B"/>
    <w:rsid w:val="00EE38C0"/>
    <w:rsid w:val="00EE4385"/>
    <w:rsid w:val="00EE4F62"/>
    <w:rsid w:val="00EE5534"/>
    <w:rsid w:val="00EE5768"/>
    <w:rsid w:val="00EE6F67"/>
    <w:rsid w:val="00EE7833"/>
    <w:rsid w:val="00EF026E"/>
    <w:rsid w:val="00EF040F"/>
    <w:rsid w:val="00EF0869"/>
    <w:rsid w:val="00EF26AB"/>
    <w:rsid w:val="00EF289F"/>
    <w:rsid w:val="00EF3F23"/>
    <w:rsid w:val="00EF3FA5"/>
    <w:rsid w:val="00EF5249"/>
    <w:rsid w:val="00EF52C7"/>
    <w:rsid w:val="00EF5BF9"/>
    <w:rsid w:val="00EF5EAE"/>
    <w:rsid w:val="00EF641D"/>
    <w:rsid w:val="00EF7DD3"/>
    <w:rsid w:val="00F00941"/>
    <w:rsid w:val="00F01AB6"/>
    <w:rsid w:val="00F02408"/>
    <w:rsid w:val="00F02E3F"/>
    <w:rsid w:val="00F0342B"/>
    <w:rsid w:val="00F04C9D"/>
    <w:rsid w:val="00F067D4"/>
    <w:rsid w:val="00F10C9E"/>
    <w:rsid w:val="00F11ECD"/>
    <w:rsid w:val="00F12A73"/>
    <w:rsid w:val="00F136ED"/>
    <w:rsid w:val="00F13BCA"/>
    <w:rsid w:val="00F15157"/>
    <w:rsid w:val="00F1535A"/>
    <w:rsid w:val="00F15B00"/>
    <w:rsid w:val="00F16411"/>
    <w:rsid w:val="00F16AA3"/>
    <w:rsid w:val="00F177B9"/>
    <w:rsid w:val="00F17D54"/>
    <w:rsid w:val="00F20174"/>
    <w:rsid w:val="00F20599"/>
    <w:rsid w:val="00F21FF5"/>
    <w:rsid w:val="00F2202C"/>
    <w:rsid w:val="00F22C32"/>
    <w:rsid w:val="00F23450"/>
    <w:rsid w:val="00F2438C"/>
    <w:rsid w:val="00F25F17"/>
    <w:rsid w:val="00F26683"/>
    <w:rsid w:val="00F26B2D"/>
    <w:rsid w:val="00F30229"/>
    <w:rsid w:val="00F30CCF"/>
    <w:rsid w:val="00F31DE8"/>
    <w:rsid w:val="00F332E5"/>
    <w:rsid w:val="00F33A5E"/>
    <w:rsid w:val="00F358B5"/>
    <w:rsid w:val="00F36EC9"/>
    <w:rsid w:val="00F3716B"/>
    <w:rsid w:val="00F3791C"/>
    <w:rsid w:val="00F403D2"/>
    <w:rsid w:val="00F40EA8"/>
    <w:rsid w:val="00F41179"/>
    <w:rsid w:val="00F41882"/>
    <w:rsid w:val="00F42074"/>
    <w:rsid w:val="00F4265D"/>
    <w:rsid w:val="00F43739"/>
    <w:rsid w:val="00F43A13"/>
    <w:rsid w:val="00F447FE"/>
    <w:rsid w:val="00F4488E"/>
    <w:rsid w:val="00F45261"/>
    <w:rsid w:val="00F45888"/>
    <w:rsid w:val="00F4638E"/>
    <w:rsid w:val="00F479AD"/>
    <w:rsid w:val="00F500A0"/>
    <w:rsid w:val="00F5068E"/>
    <w:rsid w:val="00F5129D"/>
    <w:rsid w:val="00F51419"/>
    <w:rsid w:val="00F5211C"/>
    <w:rsid w:val="00F52B6C"/>
    <w:rsid w:val="00F5302C"/>
    <w:rsid w:val="00F54902"/>
    <w:rsid w:val="00F55347"/>
    <w:rsid w:val="00F55E00"/>
    <w:rsid w:val="00F56EE4"/>
    <w:rsid w:val="00F5720B"/>
    <w:rsid w:val="00F57F7A"/>
    <w:rsid w:val="00F60B77"/>
    <w:rsid w:val="00F619A4"/>
    <w:rsid w:val="00F62099"/>
    <w:rsid w:val="00F62BB5"/>
    <w:rsid w:val="00F62DC7"/>
    <w:rsid w:val="00F64F5A"/>
    <w:rsid w:val="00F6635A"/>
    <w:rsid w:val="00F66735"/>
    <w:rsid w:val="00F6691A"/>
    <w:rsid w:val="00F6706F"/>
    <w:rsid w:val="00F6726C"/>
    <w:rsid w:val="00F7072A"/>
    <w:rsid w:val="00F70A54"/>
    <w:rsid w:val="00F713BD"/>
    <w:rsid w:val="00F71696"/>
    <w:rsid w:val="00F71882"/>
    <w:rsid w:val="00F74072"/>
    <w:rsid w:val="00F741CC"/>
    <w:rsid w:val="00F75037"/>
    <w:rsid w:val="00F75AED"/>
    <w:rsid w:val="00F8065A"/>
    <w:rsid w:val="00F80819"/>
    <w:rsid w:val="00F8134D"/>
    <w:rsid w:val="00F81741"/>
    <w:rsid w:val="00F81FD3"/>
    <w:rsid w:val="00F82FEA"/>
    <w:rsid w:val="00F83350"/>
    <w:rsid w:val="00F8351E"/>
    <w:rsid w:val="00F83A88"/>
    <w:rsid w:val="00F846F4"/>
    <w:rsid w:val="00F84CC6"/>
    <w:rsid w:val="00F8500B"/>
    <w:rsid w:val="00F8566E"/>
    <w:rsid w:val="00F85BE4"/>
    <w:rsid w:val="00F8657B"/>
    <w:rsid w:val="00F86CB9"/>
    <w:rsid w:val="00F87052"/>
    <w:rsid w:val="00F87D06"/>
    <w:rsid w:val="00F90490"/>
    <w:rsid w:val="00F9091D"/>
    <w:rsid w:val="00F90D58"/>
    <w:rsid w:val="00F9174A"/>
    <w:rsid w:val="00F932EF"/>
    <w:rsid w:val="00F93779"/>
    <w:rsid w:val="00F9382E"/>
    <w:rsid w:val="00F94BC0"/>
    <w:rsid w:val="00F94E28"/>
    <w:rsid w:val="00F955C6"/>
    <w:rsid w:val="00F97666"/>
    <w:rsid w:val="00FA0A8B"/>
    <w:rsid w:val="00FA16E8"/>
    <w:rsid w:val="00FA188E"/>
    <w:rsid w:val="00FA22BE"/>
    <w:rsid w:val="00FA26A1"/>
    <w:rsid w:val="00FA2D58"/>
    <w:rsid w:val="00FA2DA0"/>
    <w:rsid w:val="00FA33F4"/>
    <w:rsid w:val="00FA37A3"/>
    <w:rsid w:val="00FA3A12"/>
    <w:rsid w:val="00FA3DFB"/>
    <w:rsid w:val="00FA419E"/>
    <w:rsid w:val="00FA42C9"/>
    <w:rsid w:val="00FA45E1"/>
    <w:rsid w:val="00FA5211"/>
    <w:rsid w:val="00FA77E1"/>
    <w:rsid w:val="00FB07D2"/>
    <w:rsid w:val="00FB159B"/>
    <w:rsid w:val="00FB17F8"/>
    <w:rsid w:val="00FB2311"/>
    <w:rsid w:val="00FB241E"/>
    <w:rsid w:val="00FB31A0"/>
    <w:rsid w:val="00FB3F7E"/>
    <w:rsid w:val="00FB4898"/>
    <w:rsid w:val="00FB4D23"/>
    <w:rsid w:val="00FB68B6"/>
    <w:rsid w:val="00FB6AAE"/>
    <w:rsid w:val="00FB6CDC"/>
    <w:rsid w:val="00FC0207"/>
    <w:rsid w:val="00FC17C5"/>
    <w:rsid w:val="00FC2218"/>
    <w:rsid w:val="00FC2B76"/>
    <w:rsid w:val="00FC2E43"/>
    <w:rsid w:val="00FC3663"/>
    <w:rsid w:val="00FC3C10"/>
    <w:rsid w:val="00FC4D57"/>
    <w:rsid w:val="00FC64AA"/>
    <w:rsid w:val="00FC6DF2"/>
    <w:rsid w:val="00FC6F19"/>
    <w:rsid w:val="00FC793D"/>
    <w:rsid w:val="00FD03B4"/>
    <w:rsid w:val="00FD057F"/>
    <w:rsid w:val="00FD1CCE"/>
    <w:rsid w:val="00FD1DBD"/>
    <w:rsid w:val="00FD21C5"/>
    <w:rsid w:val="00FD2296"/>
    <w:rsid w:val="00FD27E4"/>
    <w:rsid w:val="00FD3064"/>
    <w:rsid w:val="00FD3732"/>
    <w:rsid w:val="00FD3BF7"/>
    <w:rsid w:val="00FD4253"/>
    <w:rsid w:val="00FD50C7"/>
    <w:rsid w:val="00FD581B"/>
    <w:rsid w:val="00FD5AA3"/>
    <w:rsid w:val="00FD5D40"/>
    <w:rsid w:val="00FD66D2"/>
    <w:rsid w:val="00FD6EC9"/>
    <w:rsid w:val="00FE003E"/>
    <w:rsid w:val="00FE04F2"/>
    <w:rsid w:val="00FE08BE"/>
    <w:rsid w:val="00FE1FB9"/>
    <w:rsid w:val="00FE29F2"/>
    <w:rsid w:val="00FE2E78"/>
    <w:rsid w:val="00FE3A19"/>
    <w:rsid w:val="00FE3B7B"/>
    <w:rsid w:val="00FE4575"/>
    <w:rsid w:val="00FE675C"/>
    <w:rsid w:val="00FE75E0"/>
    <w:rsid w:val="00FE795A"/>
    <w:rsid w:val="00FF04A6"/>
    <w:rsid w:val="00FF198C"/>
    <w:rsid w:val="00FF2329"/>
    <w:rsid w:val="00FF3209"/>
    <w:rsid w:val="00FF3955"/>
    <w:rsid w:val="00FF3DD8"/>
    <w:rsid w:val="00FF488F"/>
    <w:rsid w:val="00FF5125"/>
    <w:rsid w:val="00FF540A"/>
    <w:rsid w:val="00FF58DB"/>
    <w:rsid w:val="00FF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AF4A"/>
  <w15:chartTrackingRefBased/>
  <w15:docId w15:val="{C47A5AC4-D5C3-6742-8724-78D276D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2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3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3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6346"/>
    <w:rPr>
      <w:sz w:val="16"/>
      <w:szCs w:val="16"/>
    </w:rPr>
  </w:style>
  <w:style w:type="paragraph" w:styleId="CommentText">
    <w:name w:val="annotation text"/>
    <w:basedOn w:val="Normal"/>
    <w:link w:val="CommentTextChar"/>
    <w:uiPriority w:val="99"/>
    <w:unhideWhenUsed/>
    <w:rsid w:val="00E86346"/>
    <w:rPr>
      <w:sz w:val="20"/>
      <w:szCs w:val="20"/>
    </w:rPr>
  </w:style>
  <w:style w:type="character" w:customStyle="1" w:styleId="CommentTextChar">
    <w:name w:val="Comment Text Char"/>
    <w:basedOn w:val="DefaultParagraphFont"/>
    <w:link w:val="CommentText"/>
    <w:uiPriority w:val="99"/>
    <w:rsid w:val="00E86346"/>
    <w:rPr>
      <w:sz w:val="20"/>
      <w:szCs w:val="20"/>
    </w:rPr>
  </w:style>
  <w:style w:type="paragraph" w:styleId="CommentSubject">
    <w:name w:val="annotation subject"/>
    <w:basedOn w:val="CommentText"/>
    <w:next w:val="CommentText"/>
    <w:link w:val="CommentSubjectChar"/>
    <w:uiPriority w:val="99"/>
    <w:semiHidden/>
    <w:unhideWhenUsed/>
    <w:rsid w:val="00E86346"/>
    <w:rPr>
      <w:b/>
      <w:bCs/>
    </w:rPr>
  </w:style>
  <w:style w:type="character" w:customStyle="1" w:styleId="CommentSubjectChar">
    <w:name w:val="Comment Subject Char"/>
    <w:basedOn w:val="CommentTextChar"/>
    <w:link w:val="CommentSubject"/>
    <w:uiPriority w:val="99"/>
    <w:semiHidden/>
    <w:rsid w:val="00E86346"/>
    <w:rPr>
      <w:b/>
      <w:bCs/>
      <w:sz w:val="20"/>
      <w:szCs w:val="20"/>
    </w:rPr>
  </w:style>
  <w:style w:type="paragraph" w:styleId="Revision">
    <w:name w:val="Revision"/>
    <w:hidden/>
    <w:uiPriority w:val="99"/>
    <w:semiHidden/>
    <w:rsid w:val="00865657"/>
  </w:style>
  <w:style w:type="character" w:styleId="Hyperlink">
    <w:name w:val="Hyperlink"/>
    <w:basedOn w:val="DefaultParagraphFont"/>
    <w:uiPriority w:val="99"/>
    <w:unhideWhenUsed/>
    <w:rsid w:val="006836ED"/>
    <w:rPr>
      <w:color w:val="0000FF"/>
      <w:u w:val="single"/>
    </w:rPr>
  </w:style>
  <w:style w:type="paragraph" w:styleId="Header">
    <w:name w:val="header"/>
    <w:basedOn w:val="Normal"/>
    <w:link w:val="HeaderChar"/>
    <w:uiPriority w:val="99"/>
    <w:unhideWhenUsed/>
    <w:rsid w:val="00847811"/>
    <w:pPr>
      <w:tabs>
        <w:tab w:val="center" w:pos="4680"/>
        <w:tab w:val="right" w:pos="9360"/>
      </w:tabs>
    </w:pPr>
  </w:style>
  <w:style w:type="character" w:customStyle="1" w:styleId="HeaderChar">
    <w:name w:val="Header Char"/>
    <w:basedOn w:val="DefaultParagraphFont"/>
    <w:link w:val="Header"/>
    <w:uiPriority w:val="99"/>
    <w:rsid w:val="00847811"/>
  </w:style>
  <w:style w:type="paragraph" w:styleId="Footer">
    <w:name w:val="footer"/>
    <w:basedOn w:val="Normal"/>
    <w:link w:val="FooterChar"/>
    <w:uiPriority w:val="99"/>
    <w:unhideWhenUsed/>
    <w:rsid w:val="00847811"/>
    <w:pPr>
      <w:tabs>
        <w:tab w:val="center" w:pos="4680"/>
        <w:tab w:val="right" w:pos="9360"/>
      </w:tabs>
    </w:pPr>
  </w:style>
  <w:style w:type="character" w:customStyle="1" w:styleId="FooterChar">
    <w:name w:val="Footer Char"/>
    <w:basedOn w:val="DefaultParagraphFont"/>
    <w:link w:val="Footer"/>
    <w:uiPriority w:val="99"/>
    <w:rsid w:val="00847811"/>
  </w:style>
  <w:style w:type="character" w:styleId="PageNumber">
    <w:name w:val="page number"/>
    <w:basedOn w:val="DefaultParagraphFont"/>
    <w:uiPriority w:val="99"/>
    <w:semiHidden/>
    <w:unhideWhenUsed/>
    <w:rsid w:val="00DC29C5"/>
  </w:style>
  <w:style w:type="character" w:customStyle="1" w:styleId="Heading1Char">
    <w:name w:val="Heading 1 Char"/>
    <w:basedOn w:val="DefaultParagraphFont"/>
    <w:link w:val="Heading1"/>
    <w:uiPriority w:val="9"/>
    <w:rsid w:val="00EF524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D11E4"/>
    <w:rPr>
      <w:color w:val="605E5C"/>
      <w:shd w:val="clear" w:color="auto" w:fill="E1DFDD"/>
    </w:rPr>
  </w:style>
  <w:style w:type="character" w:styleId="FollowedHyperlink">
    <w:name w:val="FollowedHyperlink"/>
    <w:basedOn w:val="DefaultParagraphFont"/>
    <w:uiPriority w:val="99"/>
    <w:semiHidden/>
    <w:unhideWhenUsed/>
    <w:rsid w:val="000D11E4"/>
    <w:rPr>
      <w:color w:val="954F72" w:themeColor="followedHyperlink"/>
      <w:u w:val="single"/>
    </w:rPr>
  </w:style>
  <w:style w:type="character" w:customStyle="1" w:styleId="apple-converted-space">
    <w:name w:val="apple-converted-space"/>
    <w:basedOn w:val="DefaultParagraphFont"/>
    <w:rsid w:val="000D11E4"/>
  </w:style>
  <w:style w:type="character" w:styleId="Emphasis">
    <w:name w:val="Emphasis"/>
    <w:basedOn w:val="DefaultParagraphFont"/>
    <w:uiPriority w:val="20"/>
    <w:qFormat/>
    <w:rsid w:val="000D11E4"/>
    <w:rPr>
      <w:i/>
      <w:iCs/>
    </w:rPr>
  </w:style>
  <w:style w:type="paragraph" w:customStyle="1" w:styleId="Compact">
    <w:name w:val="Compact"/>
    <w:basedOn w:val="BodyText"/>
    <w:qFormat/>
    <w:rsid w:val="00C71313"/>
    <w:pPr>
      <w:spacing w:before="36" w:after="36"/>
    </w:pPr>
  </w:style>
  <w:style w:type="paragraph" w:styleId="BodyText">
    <w:name w:val="Body Text"/>
    <w:basedOn w:val="Normal"/>
    <w:link w:val="BodyTextChar"/>
    <w:uiPriority w:val="99"/>
    <w:semiHidden/>
    <w:unhideWhenUsed/>
    <w:rsid w:val="00C71313"/>
    <w:pPr>
      <w:spacing w:after="120"/>
    </w:pPr>
  </w:style>
  <w:style w:type="character" w:customStyle="1" w:styleId="BodyTextChar">
    <w:name w:val="Body Text Char"/>
    <w:basedOn w:val="DefaultParagraphFont"/>
    <w:link w:val="BodyText"/>
    <w:uiPriority w:val="99"/>
    <w:semiHidden/>
    <w:rsid w:val="00C7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985">
      <w:bodyDiv w:val="1"/>
      <w:marLeft w:val="0"/>
      <w:marRight w:val="0"/>
      <w:marTop w:val="0"/>
      <w:marBottom w:val="0"/>
      <w:divBdr>
        <w:top w:val="none" w:sz="0" w:space="0" w:color="auto"/>
        <w:left w:val="none" w:sz="0" w:space="0" w:color="auto"/>
        <w:bottom w:val="none" w:sz="0" w:space="0" w:color="auto"/>
        <w:right w:val="none" w:sz="0" w:space="0" w:color="auto"/>
      </w:divBdr>
    </w:div>
    <w:div w:id="82260472">
      <w:bodyDiv w:val="1"/>
      <w:marLeft w:val="0"/>
      <w:marRight w:val="0"/>
      <w:marTop w:val="0"/>
      <w:marBottom w:val="0"/>
      <w:divBdr>
        <w:top w:val="none" w:sz="0" w:space="0" w:color="auto"/>
        <w:left w:val="none" w:sz="0" w:space="0" w:color="auto"/>
        <w:bottom w:val="none" w:sz="0" w:space="0" w:color="auto"/>
        <w:right w:val="none" w:sz="0" w:space="0" w:color="auto"/>
      </w:divBdr>
    </w:div>
    <w:div w:id="84687871">
      <w:bodyDiv w:val="1"/>
      <w:marLeft w:val="0"/>
      <w:marRight w:val="0"/>
      <w:marTop w:val="0"/>
      <w:marBottom w:val="0"/>
      <w:divBdr>
        <w:top w:val="none" w:sz="0" w:space="0" w:color="auto"/>
        <w:left w:val="none" w:sz="0" w:space="0" w:color="auto"/>
        <w:bottom w:val="none" w:sz="0" w:space="0" w:color="auto"/>
        <w:right w:val="none" w:sz="0" w:space="0" w:color="auto"/>
      </w:divBdr>
    </w:div>
    <w:div w:id="105276880">
      <w:bodyDiv w:val="1"/>
      <w:marLeft w:val="0"/>
      <w:marRight w:val="0"/>
      <w:marTop w:val="0"/>
      <w:marBottom w:val="0"/>
      <w:divBdr>
        <w:top w:val="none" w:sz="0" w:space="0" w:color="auto"/>
        <w:left w:val="none" w:sz="0" w:space="0" w:color="auto"/>
        <w:bottom w:val="none" w:sz="0" w:space="0" w:color="auto"/>
        <w:right w:val="none" w:sz="0" w:space="0" w:color="auto"/>
      </w:divBdr>
    </w:div>
    <w:div w:id="118185823">
      <w:bodyDiv w:val="1"/>
      <w:marLeft w:val="0"/>
      <w:marRight w:val="0"/>
      <w:marTop w:val="0"/>
      <w:marBottom w:val="0"/>
      <w:divBdr>
        <w:top w:val="none" w:sz="0" w:space="0" w:color="auto"/>
        <w:left w:val="none" w:sz="0" w:space="0" w:color="auto"/>
        <w:bottom w:val="none" w:sz="0" w:space="0" w:color="auto"/>
        <w:right w:val="none" w:sz="0" w:space="0" w:color="auto"/>
      </w:divBdr>
    </w:div>
    <w:div w:id="148714099">
      <w:bodyDiv w:val="1"/>
      <w:marLeft w:val="0"/>
      <w:marRight w:val="0"/>
      <w:marTop w:val="0"/>
      <w:marBottom w:val="0"/>
      <w:divBdr>
        <w:top w:val="none" w:sz="0" w:space="0" w:color="auto"/>
        <w:left w:val="none" w:sz="0" w:space="0" w:color="auto"/>
        <w:bottom w:val="none" w:sz="0" w:space="0" w:color="auto"/>
        <w:right w:val="none" w:sz="0" w:space="0" w:color="auto"/>
      </w:divBdr>
      <w:divsChild>
        <w:div w:id="328021405">
          <w:marLeft w:val="0"/>
          <w:marRight w:val="0"/>
          <w:marTop w:val="0"/>
          <w:marBottom w:val="0"/>
          <w:divBdr>
            <w:top w:val="none" w:sz="0" w:space="0" w:color="auto"/>
            <w:left w:val="none" w:sz="0" w:space="0" w:color="auto"/>
            <w:bottom w:val="none" w:sz="0" w:space="0" w:color="auto"/>
            <w:right w:val="none" w:sz="0" w:space="0" w:color="auto"/>
          </w:divBdr>
        </w:div>
        <w:div w:id="1664551893">
          <w:marLeft w:val="0"/>
          <w:marRight w:val="0"/>
          <w:marTop w:val="0"/>
          <w:marBottom w:val="0"/>
          <w:divBdr>
            <w:top w:val="none" w:sz="0" w:space="0" w:color="auto"/>
            <w:left w:val="none" w:sz="0" w:space="0" w:color="auto"/>
            <w:bottom w:val="none" w:sz="0" w:space="0" w:color="auto"/>
            <w:right w:val="none" w:sz="0" w:space="0" w:color="auto"/>
          </w:divBdr>
        </w:div>
      </w:divsChild>
    </w:div>
    <w:div w:id="180900843">
      <w:bodyDiv w:val="1"/>
      <w:marLeft w:val="0"/>
      <w:marRight w:val="0"/>
      <w:marTop w:val="0"/>
      <w:marBottom w:val="0"/>
      <w:divBdr>
        <w:top w:val="none" w:sz="0" w:space="0" w:color="auto"/>
        <w:left w:val="none" w:sz="0" w:space="0" w:color="auto"/>
        <w:bottom w:val="none" w:sz="0" w:space="0" w:color="auto"/>
        <w:right w:val="none" w:sz="0" w:space="0" w:color="auto"/>
      </w:divBdr>
    </w:div>
    <w:div w:id="209418150">
      <w:bodyDiv w:val="1"/>
      <w:marLeft w:val="0"/>
      <w:marRight w:val="0"/>
      <w:marTop w:val="0"/>
      <w:marBottom w:val="0"/>
      <w:divBdr>
        <w:top w:val="none" w:sz="0" w:space="0" w:color="auto"/>
        <w:left w:val="none" w:sz="0" w:space="0" w:color="auto"/>
        <w:bottom w:val="none" w:sz="0" w:space="0" w:color="auto"/>
        <w:right w:val="none" w:sz="0" w:space="0" w:color="auto"/>
      </w:divBdr>
    </w:div>
    <w:div w:id="289439405">
      <w:bodyDiv w:val="1"/>
      <w:marLeft w:val="0"/>
      <w:marRight w:val="0"/>
      <w:marTop w:val="0"/>
      <w:marBottom w:val="0"/>
      <w:divBdr>
        <w:top w:val="none" w:sz="0" w:space="0" w:color="auto"/>
        <w:left w:val="none" w:sz="0" w:space="0" w:color="auto"/>
        <w:bottom w:val="none" w:sz="0" w:space="0" w:color="auto"/>
        <w:right w:val="none" w:sz="0" w:space="0" w:color="auto"/>
      </w:divBdr>
    </w:div>
    <w:div w:id="301618785">
      <w:bodyDiv w:val="1"/>
      <w:marLeft w:val="0"/>
      <w:marRight w:val="0"/>
      <w:marTop w:val="0"/>
      <w:marBottom w:val="0"/>
      <w:divBdr>
        <w:top w:val="none" w:sz="0" w:space="0" w:color="auto"/>
        <w:left w:val="none" w:sz="0" w:space="0" w:color="auto"/>
        <w:bottom w:val="none" w:sz="0" w:space="0" w:color="auto"/>
        <w:right w:val="none" w:sz="0" w:space="0" w:color="auto"/>
      </w:divBdr>
    </w:div>
    <w:div w:id="326832903">
      <w:bodyDiv w:val="1"/>
      <w:marLeft w:val="0"/>
      <w:marRight w:val="0"/>
      <w:marTop w:val="0"/>
      <w:marBottom w:val="0"/>
      <w:divBdr>
        <w:top w:val="none" w:sz="0" w:space="0" w:color="auto"/>
        <w:left w:val="none" w:sz="0" w:space="0" w:color="auto"/>
        <w:bottom w:val="none" w:sz="0" w:space="0" w:color="auto"/>
        <w:right w:val="none" w:sz="0" w:space="0" w:color="auto"/>
      </w:divBdr>
    </w:div>
    <w:div w:id="352611975">
      <w:bodyDiv w:val="1"/>
      <w:marLeft w:val="0"/>
      <w:marRight w:val="0"/>
      <w:marTop w:val="0"/>
      <w:marBottom w:val="0"/>
      <w:divBdr>
        <w:top w:val="none" w:sz="0" w:space="0" w:color="auto"/>
        <w:left w:val="none" w:sz="0" w:space="0" w:color="auto"/>
        <w:bottom w:val="none" w:sz="0" w:space="0" w:color="auto"/>
        <w:right w:val="none" w:sz="0" w:space="0" w:color="auto"/>
      </w:divBdr>
    </w:div>
    <w:div w:id="353919932">
      <w:bodyDiv w:val="1"/>
      <w:marLeft w:val="0"/>
      <w:marRight w:val="0"/>
      <w:marTop w:val="0"/>
      <w:marBottom w:val="0"/>
      <w:divBdr>
        <w:top w:val="none" w:sz="0" w:space="0" w:color="auto"/>
        <w:left w:val="none" w:sz="0" w:space="0" w:color="auto"/>
        <w:bottom w:val="none" w:sz="0" w:space="0" w:color="auto"/>
        <w:right w:val="none" w:sz="0" w:space="0" w:color="auto"/>
      </w:divBdr>
    </w:div>
    <w:div w:id="374084170">
      <w:bodyDiv w:val="1"/>
      <w:marLeft w:val="0"/>
      <w:marRight w:val="0"/>
      <w:marTop w:val="0"/>
      <w:marBottom w:val="0"/>
      <w:divBdr>
        <w:top w:val="none" w:sz="0" w:space="0" w:color="auto"/>
        <w:left w:val="none" w:sz="0" w:space="0" w:color="auto"/>
        <w:bottom w:val="none" w:sz="0" w:space="0" w:color="auto"/>
        <w:right w:val="none" w:sz="0" w:space="0" w:color="auto"/>
      </w:divBdr>
    </w:div>
    <w:div w:id="397166823">
      <w:bodyDiv w:val="1"/>
      <w:marLeft w:val="0"/>
      <w:marRight w:val="0"/>
      <w:marTop w:val="0"/>
      <w:marBottom w:val="0"/>
      <w:divBdr>
        <w:top w:val="none" w:sz="0" w:space="0" w:color="auto"/>
        <w:left w:val="none" w:sz="0" w:space="0" w:color="auto"/>
        <w:bottom w:val="none" w:sz="0" w:space="0" w:color="auto"/>
        <w:right w:val="none" w:sz="0" w:space="0" w:color="auto"/>
      </w:divBdr>
    </w:div>
    <w:div w:id="432480550">
      <w:bodyDiv w:val="1"/>
      <w:marLeft w:val="0"/>
      <w:marRight w:val="0"/>
      <w:marTop w:val="0"/>
      <w:marBottom w:val="0"/>
      <w:divBdr>
        <w:top w:val="none" w:sz="0" w:space="0" w:color="auto"/>
        <w:left w:val="none" w:sz="0" w:space="0" w:color="auto"/>
        <w:bottom w:val="none" w:sz="0" w:space="0" w:color="auto"/>
        <w:right w:val="none" w:sz="0" w:space="0" w:color="auto"/>
      </w:divBdr>
    </w:div>
    <w:div w:id="476800106">
      <w:bodyDiv w:val="1"/>
      <w:marLeft w:val="0"/>
      <w:marRight w:val="0"/>
      <w:marTop w:val="0"/>
      <w:marBottom w:val="0"/>
      <w:divBdr>
        <w:top w:val="none" w:sz="0" w:space="0" w:color="auto"/>
        <w:left w:val="none" w:sz="0" w:space="0" w:color="auto"/>
        <w:bottom w:val="none" w:sz="0" w:space="0" w:color="auto"/>
        <w:right w:val="none" w:sz="0" w:space="0" w:color="auto"/>
      </w:divBdr>
    </w:div>
    <w:div w:id="482237225">
      <w:bodyDiv w:val="1"/>
      <w:marLeft w:val="0"/>
      <w:marRight w:val="0"/>
      <w:marTop w:val="0"/>
      <w:marBottom w:val="0"/>
      <w:divBdr>
        <w:top w:val="none" w:sz="0" w:space="0" w:color="auto"/>
        <w:left w:val="none" w:sz="0" w:space="0" w:color="auto"/>
        <w:bottom w:val="none" w:sz="0" w:space="0" w:color="auto"/>
        <w:right w:val="none" w:sz="0" w:space="0" w:color="auto"/>
      </w:divBdr>
      <w:divsChild>
        <w:div w:id="1693796675">
          <w:marLeft w:val="0"/>
          <w:marRight w:val="0"/>
          <w:marTop w:val="0"/>
          <w:marBottom w:val="0"/>
          <w:divBdr>
            <w:top w:val="none" w:sz="0" w:space="0" w:color="auto"/>
            <w:left w:val="none" w:sz="0" w:space="0" w:color="auto"/>
            <w:bottom w:val="none" w:sz="0" w:space="0" w:color="auto"/>
            <w:right w:val="none" w:sz="0" w:space="0" w:color="auto"/>
          </w:divBdr>
          <w:divsChild>
            <w:div w:id="339284195">
              <w:marLeft w:val="0"/>
              <w:marRight w:val="0"/>
              <w:marTop w:val="0"/>
              <w:marBottom w:val="0"/>
              <w:divBdr>
                <w:top w:val="none" w:sz="0" w:space="0" w:color="auto"/>
                <w:left w:val="none" w:sz="0" w:space="0" w:color="auto"/>
                <w:bottom w:val="none" w:sz="0" w:space="0" w:color="auto"/>
                <w:right w:val="none" w:sz="0" w:space="0" w:color="auto"/>
              </w:divBdr>
              <w:divsChild>
                <w:div w:id="19472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6908">
      <w:bodyDiv w:val="1"/>
      <w:marLeft w:val="0"/>
      <w:marRight w:val="0"/>
      <w:marTop w:val="0"/>
      <w:marBottom w:val="0"/>
      <w:divBdr>
        <w:top w:val="none" w:sz="0" w:space="0" w:color="auto"/>
        <w:left w:val="none" w:sz="0" w:space="0" w:color="auto"/>
        <w:bottom w:val="none" w:sz="0" w:space="0" w:color="auto"/>
        <w:right w:val="none" w:sz="0" w:space="0" w:color="auto"/>
      </w:divBdr>
    </w:div>
    <w:div w:id="492645966">
      <w:bodyDiv w:val="1"/>
      <w:marLeft w:val="0"/>
      <w:marRight w:val="0"/>
      <w:marTop w:val="0"/>
      <w:marBottom w:val="0"/>
      <w:divBdr>
        <w:top w:val="none" w:sz="0" w:space="0" w:color="auto"/>
        <w:left w:val="none" w:sz="0" w:space="0" w:color="auto"/>
        <w:bottom w:val="none" w:sz="0" w:space="0" w:color="auto"/>
        <w:right w:val="none" w:sz="0" w:space="0" w:color="auto"/>
      </w:divBdr>
    </w:div>
    <w:div w:id="519050901">
      <w:bodyDiv w:val="1"/>
      <w:marLeft w:val="0"/>
      <w:marRight w:val="0"/>
      <w:marTop w:val="0"/>
      <w:marBottom w:val="0"/>
      <w:divBdr>
        <w:top w:val="none" w:sz="0" w:space="0" w:color="auto"/>
        <w:left w:val="none" w:sz="0" w:space="0" w:color="auto"/>
        <w:bottom w:val="none" w:sz="0" w:space="0" w:color="auto"/>
        <w:right w:val="none" w:sz="0" w:space="0" w:color="auto"/>
      </w:divBdr>
    </w:div>
    <w:div w:id="582178077">
      <w:bodyDiv w:val="1"/>
      <w:marLeft w:val="0"/>
      <w:marRight w:val="0"/>
      <w:marTop w:val="0"/>
      <w:marBottom w:val="0"/>
      <w:divBdr>
        <w:top w:val="none" w:sz="0" w:space="0" w:color="auto"/>
        <w:left w:val="none" w:sz="0" w:space="0" w:color="auto"/>
        <w:bottom w:val="none" w:sz="0" w:space="0" w:color="auto"/>
        <w:right w:val="none" w:sz="0" w:space="0" w:color="auto"/>
      </w:divBdr>
    </w:div>
    <w:div w:id="613369510">
      <w:bodyDiv w:val="1"/>
      <w:marLeft w:val="0"/>
      <w:marRight w:val="0"/>
      <w:marTop w:val="0"/>
      <w:marBottom w:val="0"/>
      <w:divBdr>
        <w:top w:val="none" w:sz="0" w:space="0" w:color="auto"/>
        <w:left w:val="none" w:sz="0" w:space="0" w:color="auto"/>
        <w:bottom w:val="none" w:sz="0" w:space="0" w:color="auto"/>
        <w:right w:val="none" w:sz="0" w:space="0" w:color="auto"/>
      </w:divBdr>
    </w:div>
    <w:div w:id="641232975">
      <w:bodyDiv w:val="1"/>
      <w:marLeft w:val="0"/>
      <w:marRight w:val="0"/>
      <w:marTop w:val="0"/>
      <w:marBottom w:val="0"/>
      <w:divBdr>
        <w:top w:val="none" w:sz="0" w:space="0" w:color="auto"/>
        <w:left w:val="none" w:sz="0" w:space="0" w:color="auto"/>
        <w:bottom w:val="none" w:sz="0" w:space="0" w:color="auto"/>
        <w:right w:val="none" w:sz="0" w:space="0" w:color="auto"/>
      </w:divBdr>
    </w:div>
    <w:div w:id="715086866">
      <w:bodyDiv w:val="1"/>
      <w:marLeft w:val="0"/>
      <w:marRight w:val="0"/>
      <w:marTop w:val="0"/>
      <w:marBottom w:val="0"/>
      <w:divBdr>
        <w:top w:val="none" w:sz="0" w:space="0" w:color="auto"/>
        <w:left w:val="none" w:sz="0" w:space="0" w:color="auto"/>
        <w:bottom w:val="none" w:sz="0" w:space="0" w:color="auto"/>
        <w:right w:val="none" w:sz="0" w:space="0" w:color="auto"/>
      </w:divBdr>
    </w:div>
    <w:div w:id="719061685">
      <w:bodyDiv w:val="1"/>
      <w:marLeft w:val="0"/>
      <w:marRight w:val="0"/>
      <w:marTop w:val="0"/>
      <w:marBottom w:val="0"/>
      <w:divBdr>
        <w:top w:val="none" w:sz="0" w:space="0" w:color="auto"/>
        <w:left w:val="none" w:sz="0" w:space="0" w:color="auto"/>
        <w:bottom w:val="none" w:sz="0" w:space="0" w:color="auto"/>
        <w:right w:val="none" w:sz="0" w:space="0" w:color="auto"/>
      </w:divBdr>
    </w:div>
    <w:div w:id="770050777">
      <w:bodyDiv w:val="1"/>
      <w:marLeft w:val="0"/>
      <w:marRight w:val="0"/>
      <w:marTop w:val="0"/>
      <w:marBottom w:val="0"/>
      <w:divBdr>
        <w:top w:val="none" w:sz="0" w:space="0" w:color="auto"/>
        <w:left w:val="none" w:sz="0" w:space="0" w:color="auto"/>
        <w:bottom w:val="none" w:sz="0" w:space="0" w:color="auto"/>
        <w:right w:val="none" w:sz="0" w:space="0" w:color="auto"/>
      </w:divBdr>
    </w:div>
    <w:div w:id="787048712">
      <w:bodyDiv w:val="1"/>
      <w:marLeft w:val="0"/>
      <w:marRight w:val="0"/>
      <w:marTop w:val="0"/>
      <w:marBottom w:val="0"/>
      <w:divBdr>
        <w:top w:val="none" w:sz="0" w:space="0" w:color="auto"/>
        <w:left w:val="none" w:sz="0" w:space="0" w:color="auto"/>
        <w:bottom w:val="none" w:sz="0" w:space="0" w:color="auto"/>
        <w:right w:val="none" w:sz="0" w:space="0" w:color="auto"/>
      </w:divBdr>
    </w:div>
    <w:div w:id="824322354">
      <w:bodyDiv w:val="1"/>
      <w:marLeft w:val="0"/>
      <w:marRight w:val="0"/>
      <w:marTop w:val="0"/>
      <w:marBottom w:val="0"/>
      <w:divBdr>
        <w:top w:val="none" w:sz="0" w:space="0" w:color="auto"/>
        <w:left w:val="none" w:sz="0" w:space="0" w:color="auto"/>
        <w:bottom w:val="none" w:sz="0" w:space="0" w:color="auto"/>
        <w:right w:val="none" w:sz="0" w:space="0" w:color="auto"/>
      </w:divBdr>
    </w:div>
    <w:div w:id="826628939">
      <w:bodyDiv w:val="1"/>
      <w:marLeft w:val="0"/>
      <w:marRight w:val="0"/>
      <w:marTop w:val="0"/>
      <w:marBottom w:val="0"/>
      <w:divBdr>
        <w:top w:val="none" w:sz="0" w:space="0" w:color="auto"/>
        <w:left w:val="none" w:sz="0" w:space="0" w:color="auto"/>
        <w:bottom w:val="none" w:sz="0" w:space="0" w:color="auto"/>
        <w:right w:val="none" w:sz="0" w:space="0" w:color="auto"/>
      </w:divBdr>
    </w:div>
    <w:div w:id="838080433">
      <w:bodyDiv w:val="1"/>
      <w:marLeft w:val="0"/>
      <w:marRight w:val="0"/>
      <w:marTop w:val="0"/>
      <w:marBottom w:val="0"/>
      <w:divBdr>
        <w:top w:val="none" w:sz="0" w:space="0" w:color="auto"/>
        <w:left w:val="none" w:sz="0" w:space="0" w:color="auto"/>
        <w:bottom w:val="none" w:sz="0" w:space="0" w:color="auto"/>
        <w:right w:val="none" w:sz="0" w:space="0" w:color="auto"/>
      </w:divBdr>
    </w:div>
    <w:div w:id="907884970">
      <w:bodyDiv w:val="1"/>
      <w:marLeft w:val="0"/>
      <w:marRight w:val="0"/>
      <w:marTop w:val="0"/>
      <w:marBottom w:val="0"/>
      <w:divBdr>
        <w:top w:val="none" w:sz="0" w:space="0" w:color="auto"/>
        <w:left w:val="none" w:sz="0" w:space="0" w:color="auto"/>
        <w:bottom w:val="none" w:sz="0" w:space="0" w:color="auto"/>
        <w:right w:val="none" w:sz="0" w:space="0" w:color="auto"/>
      </w:divBdr>
    </w:div>
    <w:div w:id="946280580">
      <w:bodyDiv w:val="1"/>
      <w:marLeft w:val="0"/>
      <w:marRight w:val="0"/>
      <w:marTop w:val="0"/>
      <w:marBottom w:val="0"/>
      <w:divBdr>
        <w:top w:val="none" w:sz="0" w:space="0" w:color="auto"/>
        <w:left w:val="none" w:sz="0" w:space="0" w:color="auto"/>
        <w:bottom w:val="none" w:sz="0" w:space="0" w:color="auto"/>
        <w:right w:val="none" w:sz="0" w:space="0" w:color="auto"/>
      </w:divBdr>
    </w:div>
    <w:div w:id="956906169">
      <w:bodyDiv w:val="1"/>
      <w:marLeft w:val="0"/>
      <w:marRight w:val="0"/>
      <w:marTop w:val="0"/>
      <w:marBottom w:val="0"/>
      <w:divBdr>
        <w:top w:val="none" w:sz="0" w:space="0" w:color="auto"/>
        <w:left w:val="none" w:sz="0" w:space="0" w:color="auto"/>
        <w:bottom w:val="none" w:sz="0" w:space="0" w:color="auto"/>
        <w:right w:val="none" w:sz="0" w:space="0" w:color="auto"/>
      </w:divBdr>
    </w:div>
    <w:div w:id="971443820">
      <w:bodyDiv w:val="1"/>
      <w:marLeft w:val="0"/>
      <w:marRight w:val="0"/>
      <w:marTop w:val="0"/>
      <w:marBottom w:val="0"/>
      <w:divBdr>
        <w:top w:val="none" w:sz="0" w:space="0" w:color="auto"/>
        <w:left w:val="none" w:sz="0" w:space="0" w:color="auto"/>
        <w:bottom w:val="none" w:sz="0" w:space="0" w:color="auto"/>
        <w:right w:val="none" w:sz="0" w:space="0" w:color="auto"/>
      </w:divBdr>
    </w:div>
    <w:div w:id="994138669">
      <w:bodyDiv w:val="1"/>
      <w:marLeft w:val="0"/>
      <w:marRight w:val="0"/>
      <w:marTop w:val="0"/>
      <w:marBottom w:val="0"/>
      <w:divBdr>
        <w:top w:val="none" w:sz="0" w:space="0" w:color="auto"/>
        <w:left w:val="none" w:sz="0" w:space="0" w:color="auto"/>
        <w:bottom w:val="none" w:sz="0" w:space="0" w:color="auto"/>
        <w:right w:val="none" w:sz="0" w:space="0" w:color="auto"/>
      </w:divBdr>
    </w:div>
    <w:div w:id="1004013912">
      <w:bodyDiv w:val="1"/>
      <w:marLeft w:val="0"/>
      <w:marRight w:val="0"/>
      <w:marTop w:val="0"/>
      <w:marBottom w:val="0"/>
      <w:divBdr>
        <w:top w:val="none" w:sz="0" w:space="0" w:color="auto"/>
        <w:left w:val="none" w:sz="0" w:space="0" w:color="auto"/>
        <w:bottom w:val="none" w:sz="0" w:space="0" w:color="auto"/>
        <w:right w:val="none" w:sz="0" w:space="0" w:color="auto"/>
      </w:divBdr>
    </w:div>
    <w:div w:id="1016075883">
      <w:bodyDiv w:val="1"/>
      <w:marLeft w:val="0"/>
      <w:marRight w:val="0"/>
      <w:marTop w:val="0"/>
      <w:marBottom w:val="0"/>
      <w:divBdr>
        <w:top w:val="none" w:sz="0" w:space="0" w:color="auto"/>
        <w:left w:val="none" w:sz="0" w:space="0" w:color="auto"/>
        <w:bottom w:val="none" w:sz="0" w:space="0" w:color="auto"/>
        <w:right w:val="none" w:sz="0" w:space="0" w:color="auto"/>
      </w:divBdr>
    </w:div>
    <w:div w:id="1023242268">
      <w:bodyDiv w:val="1"/>
      <w:marLeft w:val="0"/>
      <w:marRight w:val="0"/>
      <w:marTop w:val="0"/>
      <w:marBottom w:val="0"/>
      <w:divBdr>
        <w:top w:val="none" w:sz="0" w:space="0" w:color="auto"/>
        <w:left w:val="none" w:sz="0" w:space="0" w:color="auto"/>
        <w:bottom w:val="none" w:sz="0" w:space="0" w:color="auto"/>
        <w:right w:val="none" w:sz="0" w:space="0" w:color="auto"/>
      </w:divBdr>
    </w:div>
    <w:div w:id="1089935128">
      <w:bodyDiv w:val="1"/>
      <w:marLeft w:val="0"/>
      <w:marRight w:val="0"/>
      <w:marTop w:val="0"/>
      <w:marBottom w:val="0"/>
      <w:divBdr>
        <w:top w:val="none" w:sz="0" w:space="0" w:color="auto"/>
        <w:left w:val="none" w:sz="0" w:space="0" w:color="auto"/>
        <w:bottom w:val="none" w:sz="0" w:space="0" w:color="auto"/>
        <w:right w:val="none" w:sz="0" w:space="0" w:color="auto"/>
      </w:divBdr>
    </w:div>
    <w:div w:id="1090468622">
      <w:bodyDiv w:val="1"/>
      <w:marLeft w:val="0"/>
      <w:marRight w:val="0"/>
      <w:marTop w:val="0"/>
      <w:marBottom w:val="0"/>
      <w:divBdr>
        <w:top w:val="none" w:sz="0" w:space="0" w:color="auto"/>
        <w:left w:val="none" w:sz="0" w:space="0" w:color="auto"/>
        <w:bottom w:val="none" w:sz="0" w:space="0" w:color="auto"/>
        <w:right w:val="none" w:sz="0" w:space="0" w:color="auto"/>
      </w:divBdr>
    </w:div>
    <w:div w:id="1091007227">
      <w:bodyDiv w:val="1"/>
      <w:marLeft w:val="0"/>
      <w:marRight w:val="0"/>
      <w:marTop w:val="0"/>
      <w:marBottom w:val="0"/>
      <w:divBdr>
        <w:top w:val="none" w:sz="0" w:space="0" w:color="auto"/>
        <w:left w:val="none" w:sz="0" w:space="0" w:color="auto"/>
        <w:bottom w:val="none" w:sz="0" w:space="0" w:color="auto"/>
        <w:right w:val="none" w:sz="0" w:space="0" w:color="auto"/>
      </w:divBdr>
    </w:div>
    <w:div w:id="1108542932">
      <w:bodyDiv w:val="1"/>
      <w:marLeft w:val="0"/>
      <w:marRight w:val="0"/>
      <w:marTop w:val="0"/>
      <w:marBottom w:val="0"/>
      <w:divBdr>
        <w:top w:val="none" w:sz="0" w:space="0" w:color="auto"/>
        <w:left w:val="none" w:sz="0" w:space="0" w:color="auto"/>
        <w:bottom w:val="none" w:sz="0" w:space="0" w:color="auto"/>
        <w:right w:val="none" w:sz="0" w:space="0" w:color="auto"/>
      </w:divBdr>
    </w:div>
    <w:div w:id="1118141130">
      <w:bodyDiv w:val="1"/>
      <w:marLeft w:val="0"/>
      <w:marRight w:val="0"/>
      <w:marTop w:val="0"/>
      <w:marBottom w:val="0"/>
      <w:divBdr>
        <w:top w:val="none" w:sz="0" w:space="0" w:color="auto"/>
        <w:left w:val="none" w:sz="0" w:space="0" w:color="auto"/>
        <w:bottom w:val="none" w:sz="0" w:space="0" w:color="auto"/>
        <w:right w:val="none" w:sz="0" w:space="0" w:color="auto"/>
      </w:divBdr>
    </w:div>
    <w:div w:id="1140074727">
      <w:bodyDiv w:val="1"/>
      <w:marLeft w:val="0"/>
      <w:marRight w:val="0"/>
      <w:marTop w:val="0"/>
      <w:marBottom w:val="0"/>
      <w:divBdr>
        <w:top w:val="none" w:sz="0" w:space="0" w:color="auto"/>
        <w:left w:val="none" w:sz="0" w:space="0" w:color="auto"/>
        <w:bottom w:val="none" w:sz="0" w:space="0" w:color="auto"/>
        <w:right w:val="none" w:sz="0" w:space="0" w:color="auto"/>
      </w:divBdr>
    </w:div>
    <w:div w:id="1183473101">
      <w:bodyDiv w:val="1"/>
      <w:marLeft w:val="0"/>
      <w:marRight w:val="0"/>
      <w:marTop w:val="0"/>
      <w:marBottom w:val="0"/>
      <w:divBdr>
        <w:top w:val="none" w:sz="0" w:space="0" w:color="auto"/>
        <w:left w:val="none" w:sz="0" w:space="0" w:color="auto"/>
        <w:bottom w:val="none" w:sz="0" w:space="0" w:color="auto"/>
        <w:right w:val="none" w:sz="0" w:space="0" w:color="auto"/>
      </w:divBdr>
    </w:div>
    <w:div w:id="1193886766">
      <w:bodyDiv w:val="1"/>
      <w:marLeft w:val="0"/>
      <w:marRight w:val="0"/>
      <w:marTop w:val="0"/>
      <w:marBottom w:val="0"/>
      <w:divBdr>
        <w:top w:val="none" w:sz="0" w:space="0" w:color="auto"/>
        <w:left w:val="none" w:sz="0" w:space="0" w:color="auto"/>
        <w:bottom w:val="none" w:sz="0" w:space="0" w:color="auto"/>
        <w:right w:val="none" w:sz="0" w:space="0" w:color="auto"/>
      </w:divBdr>
    </w:div>
    <w:div w:id="1227687426">
      <w:bodyDiv w:val="1"/>
      <w:marLeft w:val="0"/>
      <w:marRight w:val="0"/>
      <w:marTop w:val="0"/>
      <w:marBottom w:val="0"/>
      <w:divBdr>
        <w:top w:val="none" w:sz="0" w:space="0" w:color="auto"/>
        <w:left w:val="none" w:sz="0" w:space="0" w:color="auto"/>
        <w:bottom w:val="none" w:sz="0" w:space="0" w:color="auto"/>
        <w:right w:val="none" w:sz="0" w:space="0" w:color="auto"/>
      </w:divBdr>
    </w:div>
    <w:div w:id="1238131502">
      <w:bodyDiv w:val="1"/>
      <w:marLeft w:val="0"/>
      <w:marRight w:val="0"/>
      <w:marTop w:val="0"/>
      <w:marBottom w:val="0"/>
      <w:divBdr>
        <w:top w:val="none" w:sz="0" w:space="0" w:color="auto"/>
        <w:left w:val="none" w:sz="0" w:space="0" w:color="auto"/>
        <w:bottom w:val="none" w:sz="0" w:space="0" w:color="auto"/>
        <w:right w:val="none" w:sz="0" w:space="0" w:color="auto"/>
      </w:divBdr>
    </w:div>
    <w:div w:id="1249147515">
      <w:bodyDiv w:val="1"/>
      <w:marLeft w:val="0"/>
      <w:marRight w:val="0"/>
      <w:marTop w:val="0"/>
      <w:marBottom w:val="0"/>
      <w:divBdr>
        <w:top w:val="none" w:sz="0" w:space="0" w:color="auto"/>
        <w:left w:val="none" w:sz="0" w:space="0" w:color="auto"/>
        <w:bottom w:val="none" w:sz="0" w:space="0" w:color="auto"/>
        <w:right w:val="none" w:sz="0" w:space="0" w:color="auto"/>
      </w:divBdr>
    </w:div>
    <w:div w:id="1292710987">
      <w:bodyDiv w:val="1"/>
      <w:marLeft w:val="0"/>
      <w:marRight w:val="0"/>
      <w:marTop w:val="0"/>
      <w:marBottom w:val="0"/>
      <w:divBdr>
        <w:top w:val="none" w:sz="0" w:space="0" w:color="auto"/>
        <w:left w:val="none" w:sz="0" w:space="0" w:color="auto"/>
        <w:bottom w:val="none" w:sz="0" w:space="0" w:color="auto"/>
        <w:right w:val="none" w:sz="0" w:space="0" w:color="auto"/>
      </w:divBdr>
    </w:div>
    <w:div w:id="1327326090">
      <w:bodyDiv w:val="1"/>
      <w:marLeft w:val="0"/>
      <w:marRight w:val="0"/>
      <w:marTop w:val="0"/>
      <w:marBottom w:val="0"/>
      <w:divBdr>
        <w:top w:val="none" w:sz="0" w:space="0" w:color="auto"/>
        <w:left w:val="none" w:sz="0" w:space="0" w:color="auto"/>
        <w:bottom w:val="none" w:sz="0" w:space="0" w:color="auto"/>
        <w:right w:val="none" w:sz="0" w:space="0" w:color="auto"/>
      </w:divBdr>
    </w:div>
    <w:div w:id="1352141499">
      <w:bodyDiv w:val="1"/>
      <w:marLeft w:val="0"/>
      <w:marRight w:val="0"/>
      <w:marTop w:val="0"/>
      <w:marBottom w:val="0"/>
      <w:divBdr>
        <w:top w:val="none" w:sz="0" w:space="0" w:color="auto"/>
        <w:left w:val="none" w:sz="0" w:space="0" w:color="auto"/>
        <w:bottom w:val="none" w:sz="0" w:space="0" w:color="auto"/>
        <w:right w:val="none" w:sz="0" w:space="0" w:color="auto"/>
      </w:divBdr>
    </w:div>
    <w:div w:id="1358694159">
      <w:bodyDiv w:val="1"/>
      <w:marLeft w:val="0"/>
      <w:marRight w:val="0"/>
      <w:marTop w:val="0"/>
      <w:marBottom w:val="0"/>
      <w:divBdr>
        <w:top w:val="none" w:sz="0" w:space="0" w:color="auto"/>
        <w:left w:val="none" w:sz="0" w:space="0" w:color="auto"/>
        <w:bottom w:val="none" w:sz="0" w:space="0" w:color="auto"/>
        <w:right w:val="none" w:sz="0" w:space="0" w:color="auto"/>
      </w:divBdr>
    </w:div>
    <w:div w:id="1369987429">
      <w:bodyDiv w:val="1"/>
      <w:marLeft w:val="0"/>
      <w:marRight w:val="0"/>
      <w:marTop w:val="0"/>
      <w:marBottom w:val="0"/>
      <w:divBdr>
        <w:top w:val="none" w:sz="0" w:space="0" w:color="auto"/>
        <w:left w:val="none" w:sz="0" w:space="0" w:color="auto"/>
        <w:bottom w:val="none" w:sz="0" w:space="0" w:color="auto"/>
        <w:right w:val="none" w:sz="0" w:space="0" w:color="auto"/>
      </w:divBdr>
    </w:div>
    <w:div w:id="1393238164">
      <w:bodyDiv w:val="1"/>
      <w:marLeft w:val="0"/>
      <w:marRight w:val="0"/>
      <w:marTop w:val="0"/>
      <w:marBottom w:val="0"/>
      <w:divBdr>
        <w:top w:val="none" w:sz="0" w:space="0" w:color="auto"/>
        <w:left w:val="none" w:sz="0" w:space="0" w:color="auto"/>
        <w:bottom w:val="none" w:sz="0" w:space="0" w:color="auto"/>
        <w:right w:val="none" w:sz="0" w:space="0" w:color="auto"/>
      </w:divBdr>
    </w:div>
    <w:div w:id="1394700430">
      <w:bodyDiv w:val="1"/>
      <w:marLeft w:val="0"/>
      <w:marRight w:val="0"/>
      <w:marTop w:val="0"/>
      <w:marBottom w:val="0"/>
      <w:divBdr>
        <w:top w:val="none" w:sz="0" w:space="0" w:color="auto"/>
        <w:left w:val="none" w:sz="0" w:space="0" w:color="auto"/>
        <w:bottom w:val="none" w:sz="0" w:space="0" w:color="auto"/>
        <w:right w:val="none" w:sz="0" w:space="0" w:color="auto"/>
      </w:divBdr>
    </w:div>
    <w:div w:id="1394960035">
      <w:bodyDiv w:val="1"/>
      <w:marLeft w:val="0"/>
      <w:marRight w:val="0"/>
      <w:marTop w:val="0"/>
      <w:marBottom w:val="0"/>
      <w:divBdr>
        <w:top w:val="none" w:sz="0" w:space="0" w:color="auto"/>
        <w:left w:val="none" w:sz="0" w:space="0" w:color="auto"/>
        <w:bottom w:val="none" w:sz="0" w:space="0" w:color="auto"/>
        <w:right w:val="none" w:sz="0" w:space="0" w:color="auto"/>
      </w:divBdr>
    </w:div>
    <w:div w:id="1406992914">
      <w:bodyDiv w:val="1"/>
      <w:marLeft w:val="0"/>
      <w:marRight w:val="0"/>
      <w:marTop w:val="0"/>
      <w:marBottom w:val="0"/>
      <w:divBdr>
        <w:top w:val="none" w:sz="0" w:space="0" w:color="auto"/>
        <w:left w:val="none" w:sz="0" w:space="0" w:color="auto"/>
        <w:bottom w:val="none" w:sz="0" w:space="0" w:color="auto"/>
        <w:right w:val="none" w:sz="0" w:space="0" w:color="auto"/>
      </w:divBdr>
    </w:div>
    <w:div w:id="1417286146">
      <w:bodyDiv w:val="1"/>
      <w:marLeft w:val="0"/>
      <w:marRight w:val="0"/>
      <w:marTop w:val="0"/>
      <w:marBottom w:val="0"/>
      <w:divBdr>
        <w:top w:val="none" w:sz="0" w:space="0" w:color="auto"/>
        <w:left w:val="none" w:sz="0" w:space="0" w:color="auto"/>
        <w:bottom w:val="none" w:sz="0" w:space="0" w:color="auto"/>
        <w:right w:val="none" w:sz="0" w:space="0" w:color="auto"/>
      </w:divBdr>
    </w:div>
    <w:div w:id="1424297909">
      <w:bodyDiv w:val="1"/>
      <w:marLeft w:val="0"/>
      <w:marRight w:val="0"/>
      <w:marTop w:val="0"/>
      <w:marBottom w:val="0"/>
      <w:divBdr>
        <w:top w:val="none" w:sz="0" w:space="0" w:color="auto"/>
        <w:left w:val="none" w:sz="0" w:space="0" w:color="auto"/>
        <w:bottom w:val="none" w:sz="0" w:space="0" w:color="auto"/>
        <w:right w:val="none" w:sz="0" w:space="0" w:color="auto"/>
      </w:divBdr>
    </w:div>
    <w:div w:id="1440905361">
      <w:bodyDiv w:val="1"/>
      <w:marLeft w:val="0"/>
      <w:marRight w:val="0"/>
      <w:marTop w:val="0"/>
      <w:marBottom w:val="0"/>
      <w:divBdr>
        <w:top w:val="none" w:sz="0" w:space="0" w:color="auto"/>
        <w:left w:val="none" w:sz="0" w:space="0" w:color="auto"/>
        <w:bottom w:val="none" w:sz="0" w:space="0" w:color="auto"/>
        <w:right w:val="none" w:sz="0" w:space="0" w:color="auto"/>
      </w:divBdr>
    </w:div>
    <w:div w:id="1450859460">
      <w:bodyDiv w:val="1"/>
      <w:marLeft w:val="0"/>
      <w:marRight w:val="0"/>
      <w:marTop w:val="0"/>
      <w:marBottom w:val="0"/>
      <w:divBdr>
        <w:top w:val="none" w:sz="0" w:space="0" w:color="auto"/>
        <w:left w:val="none" w:sz="0" w:space="0" w:color="auto"/>
        <w:bottom w:val="none" w:sz="0" w:space="0" w:color="auto"/>
        <w:right w:val="none" w:sz="0" w:space="0" w:color="auto"/>
      </w:divBdr>
    </w:div>
    <w:div w:id="1465849723">
      <w:bodyDiv w:val="1"/>
      <w:marLeft w:val="0"/>
      <w:marRight w:val="0"/>
      <w:marTop w:val="0"/>
      <w:marBottom w:val="0"/>
      <w:divBdr>
        <w:top w:val="none" w:sz="0" w:space="0" w:color="auto"/>
        <w:left w:val="none" w:sz="0" w:space="0" w:color="auto"/>
        <w:bottom w:val="none" w:sz="0" w:space="0" w:color="auto"/>
        <w:right w:val="none" w:sz="0" w:space="0" w:color="auto"/>
      </w:divBdr>
      <w:divsChild>
        <w:div w:id="1759982398">
          <w:marLeft w:val="0"/>
          <w:marRight w:val="0"/>
          <w:marTop w:val="0"/>
          <w:marBottom w:val="0"/>
          <w:divBdr>
            <w:top w:val="none" w:sz="0" w:space="0" w:color="auto"/>
            <w:left w:val="none" w:sz="0" w:space="0" w:color="auto"/>
            <w:bottom w:val="none" w:sz="0" w:space="0" w:color="auto"/>
            <w:right w:val="none" w:sz="0" w:space="0" w:color="auto"/>
          </w:divBdr>
        </w:div>
        <w:div w:id="1736968748">
          <w:marLeft w:val="0"/>
          <w:marRight w:val="0"/>
          <w:marTop w:val="0"/>
          <w:marBottom w:val="0"/>
          <w:divBdr>
            <w:top w:val="none" w:sz="0" w:space="0" w:color="auto"/>
            <w:left w:val="none" w:sz="0" w:space="0" w:color="auto"/>
            <w:bottom w:val="none" w:sz="0" w:space="0" w:color="auto"/>
            <w:right w:val="none" w:sz="0" w:space="0" w:color="auto"/>
          </w:divBdr>
        </w:div>
      </w:divsChild>
    </w:div>
    <w:div w:id="1472164386">
      <w:bodyDiv w:val="1"/>
      <w:marLeft w:val="0"/>
      <w:marRight w:val="0"/>
      <w:marTop w:val="0"/>
      <w:marBottom w:val="0"/>
      <w:divBdr>
        <w:top w:val="none" w:sz="0" w:space="0" w:color="auto"/>
        <w:left w:val="none" w:sz="0" w:space="0" w:color="auto"/>
        <w:bottom w:val="none" w:sz="0" w:space="0" w:color="auto"/>
        <w:right w:val="none" w:sz="0" w:space="0" w:color="auto"/>
      </w:divBdr>
    </w:div>
    <w:div w:id="1542672870">
      <w:bodyDiv w:val="1"/>
      <w:marLeft w:val="0"/>
      <w:marRight w:val="0"/>
      <w:marTop w:val="0"/>
      <w:marBottom w:val="0"/>
      <w:divBdr>
        <w:top w:val="none" w:sz="0" w:space="0" w:color="auto"/>
        <w:left w:val="none" w:sz="0" w:space="0" w:color="auto"/>
        <w:bottom w:val="none" w:sz="0" w:space="0" w:color="auto"/>
        <w:right w:val="none" w:sz="0" w:space="0" w:color="auto"/>
      </w:divBdr>
    </w:div>
    <w:div w:id="1565290240">
      <w:bodyDiv w:val="1"/>
      <w:marLeft w:val="0"/>
      <w:marRight w:val="0"/>
      <w:marTop w:val="0"/>
      <w:marBottom w:val="0"/>
      <w:divBdr>
        <w:top w:val="none" w:sz="0" w:space="0" w:color="auto"/>
        <w:left w:val="none" w:sz="0" w:space="0" w:color="auto"/>
        <w:bottom w:val="none" w:sz="0" w:space="0" w:color="auto"/>
        <w:right w:val="none" w:sz="0" w:space="0" w:color="auto"/>
      </w:divBdr>
    </w:div>
    <w:div w:id="1602033619">
      <w:bodyDiv w:val="1"/>
      <w:marLeft w:val="0"/>
      <w:marRight w:val="0"/>
      <w:marTop w:val="0"/>
      <w:marBottom w:val="0"/>
      <w:divBdr>
        <w:top w:val="none" w:sz="0" w:space="0" w:color="auto"/>
        <w:left w:val="none" w:sz="0" w:space="0" w:color="auto"/>
        <w:bottom w:val="none" w:sz="0" w:space="0" w:color="auto"/>
        <w:right w:val="none" w:sz="0" w:space="0" w:color="auto"/>
      </w:divBdr>
    </w:div>
    <w:div w:id="1620574885">
      <w:bodyDiv w:val="1"/>
      <w:marLeft w:val="0"/>
      <w:marRight w:val="0"/>
      <w:marTop w:val="0"/>
      <w:marBottom w:val="0"/>
      <w:divBdr>
        <w:top w:val="none" w:sz="0" w:space="0" w:color="auto"/>
        <w:left w:val="none" w:sz="0" w:space="0" w:color="auto"/>
        <w:bottom w:val="none" w:sz="0" w:space="0" w:color="auto"/>
        <w:right w:val="none" w:sz="0" w:space="0" w:color="auto"/>
      </w:divBdr>
    </w:div>
    <w:div w:id="1622417589">
      <w:bodyDiv w:val="1"/>
      <w:marLeft w:val="0"/>
      <w:marRight w:val="0"/>
      <w:marTop w:val="0"/>
      <w:marBottom w:val="0"/>
      <w:divBdr>
        <w:top w:val="none" w:sz="0" w:space="0" w:color="auto"/>
        <w:left w:val="none" w:sz="0" w:space="0" w:color="auto"/>
        <w:bottom w:val="none" w:sz="0" w:space="0" w:color="auto"/>
        <w:right w:val="none" w:sz="0" w:space="0" w:color="auto"/>
      </w:divBdr>
    </w:div>
    <w:div w:id="1640576473">
      <w:bodyDiv w:val="1"/>
      <w:marLeft w:val="0"/>
      <w:marRight w:val="0"/>
      <w:marTop w:val="0"/>
      <w:marBottom w:val="0"/>
      <w:divBdr>
        <w:top w:val="none" w:sz="0" w:space="0" w:color="auto"/>
        <w:left w:val="none" w:sz="0" w:space="0" w:color="auto"/>
        <w:bottom w:val="none" w:sz="0" w:space="0" w:color="auto"/>
        <w:right w:val="none" w:sz="0" w:space="0" w:color="auto"/>
      </w:divBdr>
    </w:div>
    <w:div w:id="1646592410">
      <w:bodyDiv w:val="1"/>
      <w:marLeft w:val="0"/>
      <w:marRight w:val="0"/>
      <w:marTop w:val="0"/>
      <w:marBottom w:val="0"/>
      <w:divBdr>
        <w:top w:val="none" w:sz="0" w:space="0" w:color="auto"/>
        <w:left w:val="none" w:sz="0" w:space="0" w:color="auto"/>
        <w:bottom w:val="none" w:sz="0" w:space="0" w:color="auto"/>
        <w:right w:val="none" w:sz="0" w:space="0" w:color="auto"/>
      </w:divBdr>
    </w:div>
    <w:div w:id="168076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13541">
          <w:marLeft w:val="0"/>
          <w:marRight w:val="0"/>
          <w:marTop w:val="0"/>
          <w:marBottom w:val="0"/>
          <w:divBdr>
            <w:top w:val="none" w:sz="0" w:space="0" w:color="auto"/>
            <w:left w:val="none" w:sz="0" w:space="0" w:color="auto"/>
            <w:bottom w:val="none" w:sz="0" w:space="0" w:color="auto"/>
            <w:right w:val="none" w:sz="0" w:space="0" w:color="auto"/>
          </w:divBdr>
          <w:divsChild>
            <w:div w:id="10594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856">
      <w:bodyDiv w:val="1"/>
      <w:marLeft w:val="0"/>
      <w:marRight w:val="0"/>
      <w:marTop w:val="0"/>
      <w:marBottom w:val="0"/>
      <w:divBdr>
        <w:top w:val="none" w:sz="0" w:space="0" w:color="auto"/>
        <w:left w:val="none" w:sz="0" w:space="0" w:color="auto"/>
        <w:bottom w:val="none" w:sz="0" w:space="0" w:color="auto"/>
        <w:right w:val="none" w:sz="0" w:space="0" w:color="auto"/>
      </w:divBdr>
    </w:div>
    <w:div w:id="1694503028">
      <w:bodyDiv w:val="1"/>
      <w:marLeft w:val="0"/>
      <w:marRight w:val="0"/>
      <w:marTop w:val="0"/>
      <w:marBottom w:val="0"/>
      <w:divBdr>
        <w:top w:val="none" w:sz="0" w:space="0" w:color="auto"/>
        <w:left w:val="none" w:sz="0" w:space="0" w:color="auto"/>
        <w:bottom w:val="none" w:sz="0" w:space="0" w:color="auto"/>
        <w:right w:val="none" w:sz="0" w:space="0" w:color="auto"/>
      </w:divBdr>
    </w:div>
    <w:div w:id="1717464828">
      <w:bodyDiv w:val="1"/>
      <w:marLeft w:val="0"/>
      <w:marRight w:val="0"/>
      <w:marTop w:val="0"/>
      <w:marBottom w:val="0"/>
      <w:divBdr>
        <w:top w:val="none" w:sz="0" w:space="0" w:color="auto"/>
        <w:left w:val="none" w:sz="0" w:space="0" w:color="auto"/>
        <w:bottom w:val="none" w:sz="0" w:space="0" w:color="auto"/>
        <w:right w:val="none" w:sz="0" w:space="0" w:color="auto"/>
      </w:divBdr>
    </w:div>
    <w:div w:id="1834485132">
      <w:bodyDiv w:val="1"/>
      <w:marLeft w:val="0"/>
      <w:marRight w:val="0"/>
      <w:marTop w:val="0"/>
      <w:marBottom w:val="0"/>
      <w:divBdr>
        <w:top w:val="none" w:sz="0" w:space="0" w:color="auto"/>
        <w:left w:val="none" w:sz="0" w:space="0" w:color="auto"/>
        <w:bottom w:val="none" w:sz="0" w:space="0" w:color="auto"/>
        <w:right w:val="none" w:sz="0" w:space="0" w:color="auto"/>
      </w:divBdr>
    </w:div>
    <w:div w:id="1854565435">
      <w:bodyDiv w:val="1"/>
      <w:marLeft w:val="0"/>
      <w:marRight w:val="0"/>
      <w:marTop w:val="0"/>
      <w:marBottom w:val="0"/>
      <w:divBdr>
        <w:top w:val="none" w:sz="0" w:space="0" w:color="auto"/>
        <w:left w:val="none" w:sz="0" w:space="0" w:color="auto"/>
        <w:bottom w:val="none" w:sz="0" w:space="0" w:color="auto"/>
        <w:right w:val="none" w:sz="0" w:space="0" w:color="auto"/>
      </w:divBdr>
    </w:div>
    <w:div w:id="1866862157">
      <w:bodyDiv w:val="1"/>
      <w:marLeft w:val="0"/>
      <w:marRight w:val="0"/>
      <w:marTop w:val="0"/>
      <w:marBottom w:val="0"/>
      <w:divBdr>
        <w:top w:val="none" w:sz="0" w:space="0" w:color="auto"/>
        <w:left w:val="none" w:sz="0" w:space="0" w:color="auto"/>
        <w:bottom w:val="none" w:sz="0" w:space="0" w:color="auto"/>
        <w:right w:val="none" w:sz="0" w:space="0" w:color="auto"/>
      </w:divBdr>
    </w:div>
    <w:div w:id="1930188173">
      <w:bodyDiv w:val="1"/>
      <w:marLeft w:val="0"/>
      <w:marRight w:val="0"/>
      <w:marTop w:val="0"/>
      <w:marBottom w:val="0"/>
      <w:divBdr>
        <w:top w:val="none" w:sz="0" w:space="0" w:color="auto"/>
        <w:left w:val="none" w:sz="0" w:space="0" w:color="auto"/>
        <w:bottom w:val="none" w:sz="0" w:space="0" w:color="auto"/>
        <w:right w:val="none" w:sz="0" w:space="0" w:color="auto"/>
      </w:divBdr>
    </w:div>
    <w:div w:id="1940024087">
      <w:bodyDiv w:val="1"/>
      <w:marLeft w:val="0"/>
      <w:marRight w:val="0"/>
      <w:marTop w:val="0"/>
      <w:marBottom w:val="0"/>
      <w:divBdr>
        <w:top w:val="none" w:sz="0" w:space="0" w:color="auto"/>
        <w:left w:val="none" w:sz="0" w:space="0" w:color="auto"/>
        <w:bottom w:val="none" w:sz="0" w:space="0" w:color="auto"/>
        <w:right w:val="none" w:sz="0" w:space="0" w:color="auto"/>
      </w:divBdr>
    </w:div>
    <w:div w:id="1942227404">
      <w:bodyDiv w:val="1"/>
      <w:marLeft w:val="0"/>
      <w:marRight w:val="0"/>
      <w:marTop w:val="0"/>
      <w:marBottom w:val="0"/>
      <w:divBdr>
        <w:top w:val="none" w:sz="0" w:space="0" w:color="auto"/>
        <w:left w:val="none" w:sz="0" w:space="0" w:color="auto"/>
        <w:bottom w:val="none" w:sz="0" w:space="0" w:color="auto"/>
        <w:right w:val="none" w:sz="0" w:space="0" w:color="auto"/>
      </w:divBdr>
    </w:div>
    <w:div w:id="1948344381">
      <w:bodyDiv w:val="1"/>
      <w:marLeft w:val="0"/>
      <w:marRight w:val="0"/>
      <w:marTop w:val="0"/>
      <w:marBottom w:val="0"/>
      <w:divBdr>
        <w:top w:val="none" w:sz="0" w:space="0" w:color="auto"/>
        <w:left w:val="none" w:sz="0" w:space="0" w:color="auto"/>
        <w:bottom w:val="none" w:sz="0" w:space="0" w:color="auto"/>
        <w:right w:val="none" w:sz="0" w:space="0" w:color="auto"/>
      </w:divBdr>
    </w:div>
    <w:div w:id="1961065542">
      <w:bodyDiv w:val="1"/>
      <w:marLeft w:val="0"/>
      <w:marRight w:val="0"/>
      <w:marTop w:val="0"/>
      <w:marBottom w:val="0"/>
      <w:divBdr>
        <w:top w:val="none" w:sz="0" w:space="0" w:color="auto"/>
        <w:left w:val="none" w:sz="0" w:space="0" w:color="auto"/>
        <w:bottom w:val="none" w:sz="0" w:space="0" w:color="auto"/>
        <w:right w:val="none" w:sz="0" w:space="0" w:color="auto"/>
      </w:divBdr>
    </w:div>
    <w:div w:id="1984038666">
      <w:bodyDiv w:val="1"/>
      <w:marLeft w:val="0"/>
      <w:marRight w:val="0"/>
      <w:marTop w:val="0"/>
      <w:marBottom w:val="0"/>
      <w:divBdr>
        <w:top w:val="none" w:sz="0" w:space="0" w:color="auto"/>
        <w:left w:val="none" w:sz="0" w:space="0" w:color="auto"/>
        <w:bottom w:val="none" w:sz="0" w:space="0" w:color="auto"/>
        <w:right w:val="none" w:sz="0" w:space="0" w:color="auto"/>
      </w:divBdr>
    </w:div>
    <w:div w:id="2000841652">
      <w:bodyDiv w:val="1"/>
      <w:marLeft w:val="0"/>
      <w:marRight w:val="0"/>
      <w:marTop w:val="0"/>
      <w:marBottom w:val="0"/>
      <w:divBdr>
        <w:top w:val="none" w:sz="0" w:space="0" w:color="auto"/>
        <w:left w:val="none" w:sz="0" w:space="0" w:color="auto"/>
        <w:bottom w:val="none" w:sz="0" w:space="0" w:color="auto"/>
        <w:right w:val="none" w:sz="0" w:space="0" w:color="auto"/>
      </w:divBdr>
    </w:div>
    <w:div w:id="2065324120">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 w:id="2118913966">
      <w:bodyDiv w:val="1"/>
      <w:marLeft w:val="0"/>
      <w:marRight w:val="0"/>
      <w:marTop w:val="0"/>
      <w:marBottom w:val="0"/>
      <w:divBdr>
        <w:top w:val="none" w:sz="0" w:space="0" w:color="auto"/>
        <w:left w:val="none" w:sz="0" w:space="0" w:color="auto"/>
        <w:bottom w:val="none" w:sz="0" w:space="0" w:color="auto"/>
        <w:right w:val="none" w:sz="0" w:space="0" w:color="auto"/>
      </w:divBdr>
    </w:div>
    <w:div w:id="21226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doi.org/10.1016/0010-0285(80)90018-3"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doi.org/10.1177/1088868318782848" TargetMode="External"/><Relationship Id="rId10" Type="http://schemas.openxmlformats.org/officeDocument/2006/relationships/header" Target="head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7C8D-13E0-224B-A5C1-880F5A9A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11969</Words>
  <Characters>68226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Lei</dc:creator>
  <cp:keywords/>
  <dc:description/>
  <cp:lastModifiedBy>Ryan Lei</cp:lastModifiedBy>
  <cp:revision>4</cp:revision>
  <cp:lastPrinted>2020-10-08T15:27:00Z</cp:lastPrinted>
  <dcterms:created xsi:type="dcterms:W3CDTF">2021-11-01T23:18:00Z</dcterms:created>
  <dcterms:modified xsi:type="dcterms:W3CDTF">2021-11-01T23:30:00Z</dcterms:modified>
</cp:coreProperties>
</file>